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7490" w14:textId="2DC56491" w:rsidR="00F476B6" w:rsidRPr="00F476B6" w:rsidRDefault="00F476B6" w:rsidP="00F476B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1. </w:t>
      </w:r>
      <w:proofErr w:type="spellStart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fit</w:t>
      </w:r>
      <w:proofErr w:type="spellEnd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fiddle</w:t>
      </w:r>
      <w:proofErr w:type="spellEnd"/>
    </w:p>
    <w:p w14:paraId="0D399DD8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be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fit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fiddle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be</w:t>
      </w:r>
      <w:proofErr w:type="spellEnd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in</w:t>
      </w:r>
      <w:proofErr w:type="spellEnd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excellent</w:t>
      </w:r>
      <w:proofErr w:type="spellEnd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physical</w:t>
      </w:r>
      <w:proofErr w:type="spellEnd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b/>
          <w:bCs/>
          <w:color w:val="555555"/>
          <w:sz w:val="27"/>
          <w:szCs w:val="27"/>
          <w:lang w:eastAsia="uk-UA"/>
        </w:rPr>
        <w:t>shape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or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be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very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healthy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.</w:t>
      </w:r>
    </w:p>
    <w:p w14:paraId="76691FA9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“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Are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you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ready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for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our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run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this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morning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?”</w:t>
      </w:r>
    </w:p>
    <w:p w14:paraId="39F09F70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“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Ready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?!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I’m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feeling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fit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fiddle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.</w:t>
      </w:r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”</w:t>
      </w:r>
    </w:p>
    <w:p w14:paraId="5F216E11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extra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bonus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this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idiom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,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you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can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learn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interesting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piece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of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vocabulary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: 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fiddle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.</w:t>
      </w:r>
    </w:p>
    <w:p w14:paraId="20886EF9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 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fiddle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stringed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instrument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similar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violin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.</w:t>
      </w:r>
    </w:p>
    <w:p w14:paraId="2D161668" w14:textId="10C97D56" w:rsid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</w:pP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fiddle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also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a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verb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,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which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means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to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play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with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something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or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change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something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with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your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hands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.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We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might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also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call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it</w:t>
      </w:r>
      <w:proofErr w:type="spellEnd"/>
      <w:r w:rsidRPr="00F476B6">
        <w:rPr>
          <w:rFonts w:ascii="Arial" w:eastAsia="Times New Roman" w:hAnsi="Arial" w:cs="Arial"/>
          <w:color w:val="555555"/>
          <w:sz w:val="27"/>
          <w:szCs w:val="27"/>
          <w:lang w:eastAsia="uk-UA"/>
        </w:rPr>
        <w:t> 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fidgeting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with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our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 xml:space="preserve"> </w:t>
      </w:r>
      <w:proofErr w:type="spellStart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hands</w:t>
      </w:r>
      <w:proofErr w:type="spellEnd"/>
      <w:r w:rsidRPr="00F476B6"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  <w:t>.</w:t>
      </w:r>
    </w:p>
    <w:p w14:paraId="1CDA12D4" w14:textId="77777777" w:rsid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555555"/>
          <w:sz w:val="27"/>
          <w:szCs w:val="27"/>
          <w:lang w:eastAsia="uk-UA"/>
        </w:rPr>
      </w:pPr>
    </w:p>
    <w:p w14:paraId="3D54F3CA" w14:textId="409BA2E8" w:rsidR="00F476B6" w:rsidRPr="00F476B6" w:rsidRDefault="00F476B6" w:rsidP="00F47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</w:t>
      </w:r>
      <w:r>
        <w:rPr>
          <w:rFonts w:ascii="Arial" w:hAnsi="Arial" w:cs="Arial"/>
          <w:color w:val="222222"/>
        </w:rPr>
        <w:t xml:space="preserve">To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back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feet</w:t>
      </w:r>
      <w:proofErr w:type="spellEnd"/>
    </w:p>
    <w:p w14:paraId="7F196552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you’re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back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your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feet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,</w:t>
      </w:r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you’ve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successfully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recovered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from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injury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sickness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feeling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better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again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>!</w:t>
      </w:r>
    </w:p>
    <w:p w14:paraId="0C50EBEF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means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good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health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after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difficult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time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1777EE18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How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surgery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?”</w:t>
      </w:r>
    </w:p>
    <w:p w14:paraId="6EF5C005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tough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but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great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back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my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feet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!”</w:t>
      </w:r>
    </w:p>
    <w:p w14:paraId="3D99BCAF" w14:textId="75110689" w:rsid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</w:p>
    <w:p w14:paraId="083BD5A4" w14:textId="0F440C61" w:rsidR="00F476B6" w:rsidRPr="00F476B6" w:rsidRDefault="00F476B6" w:rsidP="00F47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</w:t>
      </w:r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clean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health</w:t>
      </w:r>
      <w:proofErr w:type="spellEnd"/>
    </w:p>
    <w:p w14:paraId="7A7FA102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clean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bill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of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health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when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medical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professional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acknowledges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that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you’re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healthy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free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from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health-related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issues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0D50BEEB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idiom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also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used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refer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group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people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even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non-human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things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example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could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situation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where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somebody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with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special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authority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assesses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something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finds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good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could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anything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from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natural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landscape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6DB8F424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local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biologist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assessed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river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found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healthy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gave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clean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bill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of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health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.”</w:t>
      </w:r>
    </w:p>
    <w:p w14:paraId="6B7B00D0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Here’s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second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example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:</w:t>
      </w:r>
    </w:p>
    <w:p w14:paraId="68DB0F97" w14:textId="0438C7C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hikers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were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lost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woods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two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days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received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clean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bill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of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health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from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local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physician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.”</w:t>
      </w:r>
    </w:p>
    <w:p w14:paraId="1154CA7A" w14:textId="7CE87219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616FD954" w14:textId="5DBBCD92" w:rsidR="00F476B6" w:rsidRPr="00F476B6" w:rsidRDefault="00F476B6" w:rsidP="00F47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4</w:t>
      </w:r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To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have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spring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step</w:t>
      </w:r>
      <w:proofErr w:type="spellEnd"/>
    </w:p>
    <w:p w14:paraId="1AF145A8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think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spring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kind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upbeat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jump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movement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step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simply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refers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walking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350A0537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spring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in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one’s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step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means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energetic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and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without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worry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5C76D7E2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Did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see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Kate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morning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>?”</w:t>
      </w:r>
    </w:p>
    <w:p w14:paraId="5644EF30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No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?”</w:t>
      </w:r>
    </w:p>
    <w:p w14:paraId="2D98E878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looked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happy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definitely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spring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in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her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step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morning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.”</w:t>
      </w:r>
    </w:p>
    <w:p w14:paraId="7C6E29BB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5BE5CAC0" w14:textId="19A00749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49217F04" w14:textId="17C50F67" w:rsidR="00F476B6" w:rsidRPr="00F476B6" w:rsidRDefault="00F476B6" w:rsidP="00F47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pale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as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ghost</w:t>
      </w:r>
      <w:proofErr w:type="spellEnd"/>
    </w:p>
    <w:p w14:paraId="25129FF6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idiom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hyperlink r:id="rId5" w:tgtFrame="_blank" w:history="1">
        <w:r>
          <w:rPr>
            <w:rStyle w:val="a6"/>
            <w:rFonts w:ascii="Arial" w:hAnsi="Arial" w:cs="Arial"/>
            <w:color w:val="0070F4"/>
            <w:sz w:val="27"/>
            <w:szCs w:val="27"/>
          </w:rPr>
          <w:t xml:space="preserve">a </w:t>
        </w:r>
        <w:proofErr w:type="spellStart"/>
        <w:r>
          <w:rPr>
            <w:rStyle w:val="a6"/>
            <w:rFonts w:ascii="Arial" w:hAnsi="Arial" w:cs="Arial"/>
            <w:color w:val="0070F4"/>
            <w:sz w:val="27"/>
            <w:szCs w:val="27"/>
          </w:rPr>
          <w:t>little</w:t>
        </w:r>
        <w:proofErr w:type="spellEnd"/>
        <w:r>
          <w:rPr>
            <w:rStyle w:val="a6"/>
            <w:rFonts w:ascii="Arial" w:hAnsi="Arial" w:cs="Arial"/>
            <w:color w:val="0070F4"/>
            <w:sz w:val="27"/>
            <w:szCs w:val="27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0070F4"/>
            <w:sz w:val="27"/>
            <w:szCs w:val="27"/>
          </w:rPr>
          <w:t>bit</w:t>
        </w:r>
        <w:proofErr w:type="spellEnd"/>
        <w:r>
          <w:rPr>
            <w:rStyle w:val="a6"/>
            <w:rFonts w:ascii="Arial" w:hAnsi="Arial" w:cs="Arial"/>
            <w:color w:val="0070F4"/>
            <w:sz w:val="27"/>
            <w:szCs w:val="27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0070F4"/>
            <w:sz w:val="27"/>
            <w:szCs w:val="27"/>
          </w:rPr>
          <w:t>spooky</w:t>
        </w:r>
        <w:proofErr w:type="spellEnd"/>
      </w:hyperlink>
      <w:r>
        <w:rPr>
          <w:rFonts w:ascii="Arial" w:hAnsi="Arial" w:cs="Arial"/>
          <w:color w:val="555555"/>
          <w:sz w:val="27"/>
          <w:szCs w:val="27"/>
        </w:rPr>
        <w:t xml:space="preserve">!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Okay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not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really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568F5C3C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uses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simile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which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comparison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one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another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fldChar w:fldCharType="begin"/>
      </w:r>
      <w:r>
        <w:rPr>
          <w:rFonts w:ascii="Arial" w:hAnsi="Arial" w:cs="Arial"/>
          <w:color w:val="555555"/>
          <w:sz w:val="27"/>
          <w:szCs w:val="27"/>
        </w:rPr>
        <w:instrText xml:space="preserve"> HYPERLINK "https://www.fluentu.com/blog/english/poems-to-learn-english/" \t "_blank" </w:instrText>
      </w:r>
      <w:r>
        <w:rPr>
          <w:rFonts w:ascii="Arial" w:hAnsi="Arial" w:cs="Arial"/>
          <w:color w:val="555555"/>
          <w:sz w:val="27"/>
          <w:szCs w:val="27"/>
        </w:rPr>
        <w:fldChar w:fldCharType="separate"/>
      </w:r>
      <w:r>
        <w:rPr>
          <w:rStyle w:val="a6"/>
          <w:rFonts w:ascii="Arial" w:hAnsi="Arial" w:cs="Arial"/>
          <w:color w:val="0070F4"/>
          <w:sz w:val="27"/>
          <w:szCs w:val="27"/>
        </w:rPr>
        <w:t>Similes</w:t>
      </w:r>
      <w:proofErr w:type="spellEnd"/>
      <w:r>
        <w:rPr>
          <w:rStyle w:val="a6"/>
          <w:rFonts w:ascii="Arial" w:hAnsi="Arial" w:cs="Arial"/>
          <w:color w:val="0070F4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0070F4"/>
          <w:sz w:val="27"/>
          <w:szCs w:val="27"/>
        </w:rPr>
        <w:t>are</w:t>
      </w:r>
      <w:proofErr w:type="spellEnd"/>
      <w:r>
        <w:rPr>
          <w:rStyle w:val="a6"/>
          <w:rFonts w:ascii="Arial" w:hAnsi="Arial" w:cs="Arial"/>
          <w:color w:val="0070F4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0070F4"/>
          <w:sz w:val="27"/>
          <w:szCs w:val="27"/>
        </w:rPr>
        <w:t>often</w:t>
      </w:r>
      <w:proofErr w:type="spellEnd"/>
      <w:r>
        <w:rPr>
          <w:rStyle w:val="a6"/>
          <w:rFonts w:ascii="Arial" w:hAnsi="Arial" w:cs="Arial"/>
          <w:color w:val="0070F4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0070F4"/>
          <w:sz w:val="27"/>
          <w:szCs w:val="27"/>
        </w:rPr>
        <w:t>found</w:t>
      </w:r>
      <w:proofErr w:type="spellEnd"/>
      <w:r>
        <w:rPr>
          <w:rStyle w:val="a6"/>
          <w:rFonts w:ascii="Arial" w:hAnsi="Arial" w:cs="Arial"/>
          <w:color w:val="0070F4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0070F4"/>
          <w:sz w:val="27"/>
          <w:szCs w:val="27"/>
        </w:rPr>
        <w:t>in</w:t>
      </w:r>
      <w:proofErr w:type="spellEnd"/>
      <w:r>
        <w:rPr>
          <w:rStyle w:val="a6"/>
          <w:rFonts w:ascii="Arial" w:hAnsi="Arial" w:cs="Arial"/>
          <w:color w:val="0070F4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0070F4"/>
          <w:sz w:val="27"/>
          <w:szCs w:val="27"/>
        </w:rPr>
        <w:t>poetry</w:t>
      </w:r>
      <w:proofErr w:type="spellEnd"/>
      <w:r>
        <w:rPr>
          <w:rFonts w:ascii="Arial" w:hAnsi="Arial" w:cs="Arial"/>
          <w:color w:val="555555"/>
          <w:sz w:val="27"/>
          <w:szCs w:val="27"/>
        </w:rPr>
        <w:fldChar w:fldCharType="end"/>
      </w:r>
      <w:r>
        <w:rPr>
          <w:rFonts w:ascii="Arial" w:hAnsi="Arial" w:cs="Arial"/>
          <w:color w:val="555555"/>
          <w:sz w:val="27"/>
          <w:szCs w:val="27"/>
        </w:rPr>
        <w:t>.</w:t>
      </w:r>
    </w:p>
    <w:p w14:paraId="54D248A8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pale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ghost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,</w:t>
      </w:r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they’re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very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pale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Pale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very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light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shade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color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associated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with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sickness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223A2D39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lastRenderedPageBreak/>
        <w:t>Because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simile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two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meanings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pale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ghost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because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fear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because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you’re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very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sick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nauseous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2CE5B588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alright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looks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pale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as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ghost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I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think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he’s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going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vomit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>!”</w:t>
      </w:r>
    </w:p>
    <w:p w14:paraId="0371E360" w14:textId="1E1927AE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It’s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also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common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say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turned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white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.</w:t>
      </w:r>
    </w:p>
    <w:p w14:paraId="46140F22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5A676082" w14:textId="7B6F9F22" w:rsidR="00F476B6" w:rsidRPr="00F476B6" w:rsidRDefault="00F476B6" w:rsidP="00F476B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</w:t>
      </w:r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To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have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frog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throat</w:t>
      </w:r>
      <w:proofErr w:type="spellEnd"/>
    </w:p>
    <w:p w14:paraId="096D5D84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Ribbit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ribbit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>!”</w:t>
      </w:r>
    </w:p>
    <w:p w14:paraId="43A948A0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That’s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sound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frog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makes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English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5053FA64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But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frog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in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your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throat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?</w:t>
      </w:r>
    </w:p>
    <w:p w14:paraId="40B9A71E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a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frog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in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their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throat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,</w:t>
      </w:r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they’re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unable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speak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clear</w:t>
      </w:r>
      <w:proofErr w:type="spellEnd"/>
      <w:r>
        <w:rPr>
          <w:rStyle w:val="a5"/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27"/>
          <w:szCs w:val="27"/>
        </w:rPr>
        <w:t>way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reason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idiom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included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list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that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it’s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very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common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use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when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you’re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unwell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example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may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seasonal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allergies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have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contracted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cold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flu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which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has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led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change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your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voice</w:t>
      </w:r>
      <w:proofErr w:type="spellEnd"/>
      <w:r>
        <w:rPr>
          <w:rFonts w:ascii="Arial" w:hAnsi="Arial" w:cs="Arial"/>
          <w:color w:val="555555"/>
          <w:sz w:val="27"/>
          <w:szCs w:val="27"/>
        </w:rPr>
        <w:t>.</w:t>
      </w:r>
    </w:p>
    <w:p w14:paraId="2D4D0D1B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“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I’m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sorry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but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no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matter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how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much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water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I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drink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, I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can’t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get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rid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of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this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 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frog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in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my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throat</w:t>
      </w:r>
      <w:proofErr w:type="spellEnd"/>
      <w:r>
        <w:rPr>
          <w:rStyle w:val="a4"/>
          <w:rFonts w:ascii="Arial" w:eastAsiaTheme="majorEastAsia" w:hAnsi="Arial" w:cs="Arial"/>
          <w:color w:val="555555"/>
          <w:sz w:val="27"/>
          <w:szCs w:val="27"/>
        </w:rPr>
        <w:t>.”</w:t>
      </w:r>
    </w:p>
    <w:p w14:paraId="2B4445B3" w14:textId="08CA3E12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36A821EC" w14:textId="2F819BE5" w:rsidR="00F476B6" w:rsidRDefault="00F476B6" w:rsidP="00F476B6">
      <w:pPr>
        <w:pStyle w:val="4"/>
        <w:shd w:val="clear" w:color="auto" w:fill="FFFFFF"/>
        <w:spacing w:before="0" w:after="300"/>
        <w:rPr>
          <w:rFonts w:ascii="Segoe UI" w:hAnsi="Segoe UI" w:cs="Segoe UI"/>
          <w:color w:val="00C853"/>
          <w:sz w:val="32"/>
          <w:szCs w:val="32"/>
        </w:rPr>
      </w:pPr>
      <w:r>
        <w:rPr>
          <w:rFonts w:ascii="Segoe UI" w:hAnsi="Segoe UI" w:cs="Segoe UI"/>
          <w:color w:val="00C853"/>
          <w:sz w:val="32"/>
          <w:szCs w:val="32"/>
          <w:lang w:val="en-US"/>
        </w:rPr>
        <w:t xml:space="preserve">7.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Alive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C853"/>
          <w:sz w:val="32"/>
          <w:szCs w:val="32"/>
        </w:rPr>
        <w:t>And</w:t>
      </w:r>
      <w:proofErr w:type="spellEnd"/>
      <w:proofErr w:type="gram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Kicking</w:t>
      </w:r>
      <w:proofErr w:type="spellEnd"/>
    </w:p>
    <w:p w14:paraId="6B2A194C" w14:textId="77777777" w:rsidR="00F476B6" w:rsidRDefault="00F476B6" w:rsidP="00F476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Meaning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good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health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despite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health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problems</w:t>
      </w:r>
      <w:proofErr w:type="spellEnd"/>
    </w:p>
    <w:p w14:paraId="49196C26" w14:textId="77777777" w:rsidR="00F476B6" w:rsidRDefault="00F476B6" w:rsidP="00F476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I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had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coronary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bypass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surgery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last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winter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but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I’m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alive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and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kicking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!</w:t>
      </w:r>
    </w:p>
    <w:p w14:paraId="343982D8" w14:textId="18088474" w:rsidR="00F476B6" w:rsidRDefault="00F476B6" w:rsidP="00F476B6">
      <w:pPr>
        <w:pStyle w:val="4"/>
        <w:shd w:val="clear" w:color="auto" w:fill="FFFFFF"/>
        <w:spacing w:before="0" w:after="300"/>
        <w:rPr>
          <w:rFonts w:ascii="Segoe UI" w:hAnsi="Segoe UI" w:cs="Segoe UI"/>
          <w:color w:val="00C853"/>
          <w:sz w:val="32"/>
          <w:szCs w:val="32"/>
        </w:rPr>
      </w:pPr>
      <w:r>
        <w:rPr>
          <w:rFonts w:ascii="Segoe UI" w:hAnsi="Segoe UI" w:cs="Segoe UI"/>
          <w:color w:val="00C853"/>
          <w:sz w:val="32"/>
          <w:szCs w:val="32"/>
          <w:lang w:val="en-US"/>
        </w:rPr>
        <w:t xml:space="preserve">8.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An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apple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a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day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keeps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the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doctor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away</w:t>
      </w:r>
      <w:proofErr w:type="spellEnd"/>
    </w:p>
    <w:p w14:paraId="1D5D7203" w14:textId="77777777" w:rsidR="00F476B6" w:rsidRDefault="00F476B6" w:rsidP="00F476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Meaning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Eating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healthy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foods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keep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one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getting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sick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(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and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needing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doctor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)</w:t>
      </w:r>
    </w:p>
    <w:p w14:paraId="24EB92E4" w14:textId="19CE245E" w:rsidR="00F476B6" w:rsidRPr="00F476B6" w:rsidRDefault="00F476B6" w:rsidP="00F476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Style w:val="a4"/>
          <w:rFonts w:ascii="Segoe UI" w:hAnsi="Segoe UI" w:cs="Segoe UI"/>
          <w:i w:val="0"/>
          <w:iCs w:val="0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:</w:t>
      </w:r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Have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an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apple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for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a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snack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instead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of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those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chips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. 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An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apple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a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day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keeps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the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doctor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away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, 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after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all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.</w:t>
      </w:r>
    </w:p>
    <w:p w14:paraId="4B1243CA" w14:textId="4B90CE70" w:rsidR="00F476B6" w:rsidRDefault="00F476B6" w:rsidP="00F476B6">
      <w:pPr>
        <w:pStyle w:val="4"/>
        <w:shd w:val="clear" w:color="auto" w:fill="FFFFFF"/>
        <w:spacing w:before="0" w:after="300"/>
        <w:rPr>
          <w:rFonts w:ascii="Segoe UI" w:hAnsi="Segoe UI" w:cs="Segoe UI"/>
          <w:color w:val="00C853"/>
          <w:sz w:val="32"/>
          <w:szCs w:val="32"/>
        </w:rPr>
      </w:pPr>
      <w:r>
        <w:rPr>
          <w:rFonts w:ascii="Segoe UI" w:hAnsi="Segoe UI" w:cs="Segoe UI"/>
          <w:color w:val="00C853"/>
          <w:sz w:val="32"/>
          <w:szCs w:val="32"/>
          <w:lang w:val="en-US"/>
        </w:rPr>
        <w:t xml:space="preserve">9.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Break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out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in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a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cold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sweat</w:t>
      </w:r>
      <w:proofErr w:type="spellEnd"/>
    </w:p>
    <w:p w14:paraId="16BF70E8" w14:textId="77777777" w:rsidR="00F476B6" w:rsidRDefault="00F476B6" w:rsidP="00F476B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Meaning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perspire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fever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anxiety</w:t>
      </w:r>
      <w:proofErr w:type="spellEnd"/>
    </w:p>
    <w:p w14:paraId="495B2390" w14:textId="77777777" w:rsidR="00F476B6" w:rsidRDefault="00F476B6" w:rsidP="00F476B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I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usually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break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out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in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a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cold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sweat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when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I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have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to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make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a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speech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.</w:t>
      </w:r>
    </w:p>
    <w:p w14:paraId="1455F5E7" w14:textId="77777777" w:rsidR="00F476B6" w:rsidRDefault="00F476B6" w:rsidP="00F476B6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</w:p>
    <w:p w14:paraId="259584BB" w14:textId="01A5C692" w:rsidR="00F476B6" w:rsidRPr="00F476B6" w:rsidRDefault="00F476B6" w:rsidP="00F476B6">
      <w:pPr>
        <w:pStyle w:val="4"/>
        <w:shd w:val="clear" w:color="auto" w:fill="FFFFFF"/>
        <w:spacing w:before="0" w:after="300"/>
        <w:rPr>
          <w:rFonts w:ascii="Segoe UI" w:hAnsi="Segoe UI" w:cs="Segoe UI"/>
          <w:color w:val="00C853"/>
          <w:sz w:val="32"/>
          <w:szCs w:val="32"/>
          <w:lang w:val="en-US"/>
        </w:rPr>
      </w:pPr>
      <w:r>
        <w:rPr>
          <w:rFonts w:ascii="Segoe UI" w:hAnsi="Segoe UI" w:cs="Segoe UI"/>
          <w:color w:val="00C853"/>
          <w:sz w:val="32"/>
          <w:szCs w:val="32"/>
          <w:lang w:val="en-US"/>
        </w:rPr>
        <w:t xml:space="preserve">10.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Sick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as</w:t>
      </w:r>
      <w:proofErr w:type="spellEnd"/>
      <w:r>
        <w:rPr>
          <w:rFonts w:ascii="Segoe UI" w:hAnsi="Segoe UI" w:cs="Segoe UI"/>
          <w:color w:val="00C853"/>
          <w:sz w:val="32"/>
          <w:szCs w:val="32"/>
        </w:rPr>
        <w:t xml:space="preserve"> a </w:t>
      </w:r>
      <w:proofErr w:type="spellStart"/>
      <w:r>
        <w:rPr>
          <w:rFonts w:ascii="Segoe UI" w:hAnsi="Segoe UI" w:cs="Segoe UI"/>
          <w:color w:val="00C853"/>
          <w:sz w:val="32"/>
          <w:szCs w:val="32"/>
        </w:rPr>
        <w:t>Dog</w:t>
      </w:r>
      <w:proofErr w:type="spellEnd"/>
    </w:p>
    <w:p w14:paraId="7411CC80" w14:textId="77777777" w:rsidR="00F476B6" w:rsidRDefault="00F476B6" w:rsidP="00F476B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Meaning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Extremely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ill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69DF5125" w14:textId="77777777" w:rsidR="00F476B6" w:rsidRDefault="00F476B6" w:rsidP="00F476B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a5"/>
          <w:rFonts w:ascii="Segoe UI" w:hAnsi="Segoe UI" w:cs="Segoe UI"/>
          <w:color w:val="222222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: 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Did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you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have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a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good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vacation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?” -””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Not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really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. I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was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sick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as</w:t>
      </w:r>
      <w:proofErr w:type="spellEnd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 xml:space="preserve"> a </w:t>
      </w:r>
      <w:proofErr w:type="spellStart"/>
      <w:r>
        <w:rPr>
          <w:rStyle w:val="a5"/>
          <w:rFonts w:ascii="Segoe UI" w:hAnsi="Segoe UI" w:cs="Segoe UI"/>
          <w:i/>
          <w:iCs/>
          <w:color w:val="222222"/>
          <w:sz w:val="26"/>
          <w:szCs w:val="26"/>
        </w:rPr>
        <w:t>dog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the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whole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22222"/>
          <w:sz w:val="26"/>
          <w:szCs w:val="26"/>
        </w:rPr>
        <w:t>time</w:t>
      </w:r>
      <w:proofErr w:type="spellEnd"/>
      <w:r>
        <w:rPr>
          <w:rStyle w:val="a4"/>
          <w:rFonts w:ascii="Segoe UI" w:hAnsi="Segoe UI" w:cs="Segoe UI"/>
          <w:color w:val="222222"/>
          <w:sz w:val="26"/>
          <w:szCs w:val="26"/>
        </w:rPr>
        <w:t>.”</w:t>
      </w:r>
    </w:p>
    <w:p w14:paraId="51BBFED2" w14:textId="77777777" w:rsidR="00F476B6" w:rsidRDefault="00F476B6" w:rsidP="00F476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7"/>
          <w:szCs w:val="27"/>
        </w:rPr>
      </w:pPr>
    </w:p>
    <w:p w14:paraId="2934A677" w14:textId="77777777" w:rsidR="00F476B6" w:rsidRPr="00F476B6" w:rsidRDefault="00F476B6" w:rsidP="00F47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uk-UA"/>
        </w:rPr>
      </w:pPr>
    </w:p>
    <w:p w14:paraId="630AA4A3" w14:textId="77777777" w:rsidR="002D524E" w:rsidRDefault="002D524E"/>
    <w:sectPr w:rsidR="002D52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1EFB"/>
    <w:multiLevelType w:val="multilevel"/>
    <w:tmpl w:val="7CA0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42E29"/>
    <w:multiLevelType w:val="multilevel"/>
    <w:tmpl w:val="47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6DE"/>
    <w:multiLevelType w:val="multilevel"/>
    <w:tmpl w:val="364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5053B"/>
    <w:multiLevelType w:val="multilevel"/>
    <w:tmpl w:val="924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6"/>
    <w:rsid w:val="002D524E"/>
    <w:rsid w:val="00F4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93AD"/>
  <w15:chartTrackingRefBased/>
  <w15:docId w15:val="{755C1775-19E7-4312-B7A0-D116F696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7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6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4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476B6"/>
    <w:rPr>
      <w:i/>
      <w:iCs/>
    </w:rPr>
  </w:style>
  <w:style w:type="character" w:styleId="a5">
    <w:name w:val="Strong"/>
    <w:basedOn w:val="a0"/>
    <w:uiPriority w:val="22"/>
    <w:qFormat/>
    <w:rsid w:val="00F476B6"/>
    <w:rPr>
      <w:b/>
      <w:bCs/>
    </w:rPr>
  </w:style>
  <w:style w:type="character" w:styleId="a6">
    <w:name w:val="Hyperlink"/>
    <w:basedOn w:val="a0"/>
    <w:uiPriority w:val="99"/>
    <w:semiHidden/>
    <w:unhideWhenUsed/>
    <w:rsid w:val="00F476B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476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u.com/blog/english/halloween-vocabul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2373</Words>
  <Characters>1353</Characters>
  <Application>Microsoft Office Word</Application>
  <DocSecurity>0</DocSecurity>
  <Lines>11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</cp:revision>
  <dcterms:created xsi:type="dcterms:W3CDTF">2022-03-19T06:48:00Z</dcterms:created>
  <dcterms:modified xsi:type="dcterms:W3CDTF">2022-03-19T06:54:00Z</dcterms:modified>
</cp:coreProperties>
</file>