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FA71" w14:textId="77777777" w:rsidR="00642198" w:rsidRPr="00434A14" w:rsidRDefault="00642198" w:rsidP="00642198">
      <w:pPr>
        <w:tabs>
          <w:tab w:val="left" w:pos="426"/>
        </w:tabs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34A14">
        <w:rPr>
          <w:rFonts w:ascii="Times New Roman" w:hAnsi="Times New Roman" w:cs="Times New Roman"/>
          <w:b/>
          <w:bCs/>
          <w:sz w:val="24"/>
          <w:szCs w:val="24"/>
        </w:rPr>
        <w:t>ВИТОКИ УКРАЇНСЬКОЇ КУЛЬТУРИ</w:t>
      </w:r>
    </w:p>
    <w:p w14:paraId="2C18A90E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Визначення культури</w:t>
      </w:r>
    </w:p>
    <w:p w14:paraId="26E1C255" w14:textId="77777777" w:rsidR="00A830D0" w:rsidRDefault="00A830D0" w:rsidP="00A830D0">
      <w:pPr>
        <w:pStyle w:val="a3"/>
        <w:tabs>
          <w:tab w:val="left" w:pos="426"/>
        </w:tabs>
        <w:spacing w:before="0" w:beforeAutospacing="0" w:after="0" w:afterAutospacing="0"/>
        <w:jc w:val="both"/>
        <w:rPr>
          <w:color w:val="000000"/>
        </w:rPr>
      </w:pPr>
      <w:r>
        <w:rPr>
          <w:b/>
          <w:color w:val="000000"/>
        </w:rPr>
        <w:t>Вперше</w:t>
      </w:r>
      <w:r>
        <w:rPr>
          <w:color w:val="000000"/>
        </w:rPr>
        <w:t xml:space="preserve"> це поняття вжив видатний римський мислитель, оратор і державний діяч Цицерон (106—43рр. до н.е.). У культурі він вбачав, з одного боку, діяльність по перетворенню природи на благо людини, а з іншого, — засіб удосконалення духовних сил людини, її розуму.</w:t>
      </w:r>
      <w:r>
        <w:t xml:space="preserve"> Цицерон говорив про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 - культуру душі. </w:t>
      </w:r>
      <w:r>
        <w:rPr>
          <w:b/>
          <w:color w:val="000000"/>
        </w:rPr>
        <w:t>Пізніше</w:t>
      </w:r>
      <w:r>
        <w:rPr>
          <w:color w:val="000000"/>
        </w:rPr>
        <w:t xml:space="preserve"> слово "культура" все частіше починає вживатися як </w:t>
      </w:r>
      <w:r>
        <w:rPr>
          <w:color w:val="000000"/>
          <w:u w:val="single"/>
        </w:rPr>
        <w:t>синонім освіченості, вихованості людини</w:t>
      </w:r>
      <w:r>
        <w:rPr>
          <w:color w:val="000000"/>
        </w:rPr>
        <w:t xml:space="preserve">, і в цьому розумінні воно увійшло по суті у всі європейські мови. У </w:t>
      </w:r>
      <w:r>
        <w:rPr>
          <w:color w:val="000000"/>
          <w:u w:val="single"/>
        </w:rPr>
        <w:t>середні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віки</w:t>
      </w:r>
      <w:r>
        <w:rPr>
          <w:color w:val="000000"/>
        </w:rPr>
        <w:t xml:space="preserve"> поняття "культура" асоціюється з </w:t>
      </w:r>
      <w:r>
        <w:rPr>
          <w:color w:val="000000"/>
          <w:u w:val="single"/>
        </w:rPr>
        <w:t>міським укладом життя</w:t>
      </w:r>
      <w:r>
        <w:rPr>
          <w:color w:val="000000"/>
        </w:rPr>
        <w:t xml:space="preserve">, а пізніше, в епоху </w:t>
      </w:r>
      <w:r>
        <w:rPr>
          <w:color w:val="000000"/>
          <w:u w:val="single"/>
        </w:rPr>
        <w:t>Відродження</w:t>
      </w:r>
      <w:r>
        <w:rPr>
          <w:color w:val="000000"/>
        </w:rPr>
        <w:t xml:space="preserve">, з </w:t>
      </w:r>
      <w:r>
        <w:rPr>
          <w:color w:val="000000"/>
          <w:u w:val="single"/>
        </w:rPr>
        <w:t>досконалістю людини</w:t>
      </w:r>
      <w:r>
        <w:rPr>
          <w:color w:val="000000"/>
        </w:rPr>
        <w:t>. Нарешті, у</w:t>
      </w:r>
      <w:r>
        <w:rPr>
          <w:b/>
          <w:color w:val="000000"/>
        </w:rPr>
        <w:t xml:space="preserve"> XVII</w:t>
      </w:r>
      <w:r>
        <w:rPr>
          <w:color w:val="000000"/>
        </w:rPr>
        <w:t xml:space="preserve"> ст. слово "культура" набуває </w:t>
      </w:r>
      <w:r>
        <w:rPr>
          <w:b/>
          <w:color w:val="000000"/>
        </w:rPr>
        <w:t>самостійного наукового значення</w:t>
      </w:r>
      <w:r>
        <w:rPr>
          <w:color w:val="000000"/>
        </w:rPr>
        <w:t>.</w:t>
      </w:r>
    </w:p>
    <w:p w14:paraId="0D98AB3A" w14:textId="77777777" w:rsidR="00642198" w:rsidRPr="00434A14" w:rsidRDefault="00642198" w:rsidP="006421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Термін “культура” був пов’язаний з уявленням про дію, зусилля, спрямовані на </w:t>
      </w:r>
      <w:r w:rsidRPr="00434A14">
        <w:rPr>
          <w:rFonts w:ascii="Times New Roman" w:hAnsi="Times New Roman" w:cs="Times New Roman"/>
          <w:b/>
          <w:sz w:val="24"/>
          <w:szCs w:val="24"/>
        </w:rPr>
        <w:t>зміну чогось</w:t>
      </w:r>
      <w:r w:rsidRPr="00434A14">
        <w:rPr>
          <w:rFonts w:ascii="Times New Roman" w:hAnsi="Times New Roman" w:cs="Times New Roman"/>
          <w:sz w:val="24"/>
          <w:szCs w:val="24"/>
        </w:rPr>
        <w:t xml:space="preserve"> і тому вживався з певним доповненням, позначаючи завжди культуру чогось: культуру духу, культуру розуму тощо. Пізніше культуру стали розуміти як “</w:t>
      </w:r>
      <w:r w:rsidRPr="00434A14">
        <w:rPr>
          <w:rFonts w:ascii="Times New Roman" w:hAnsi="Times New Roman" w:cs="Times New Roman"/>
          <w:b/>
          <w:sz w:val="24"/>
          <w:szCs w:val="24"/>
        </w:rPr>
        <w:t>людяність</w:t>
      </w:r>
      <w:r w:rsidRPr="00434A14">
        <w:rPr>
          <w:rFonts w:ascii="Times New Roman" w:hAnsi="Times New Roman" w:cs="Times New Roman"/>
          <w:sz w:val="24"/>
          <w:szCs w:val="24"/>
        </w:rPr>
        <w:t xml:space="preserve">”, що виділяє людину з природи, варварського стану. Культура стала мірою того, що відрізняє </w:t>
      </w:r>
      <w:r w:rsidRPr="00082B45">
        <w:rPr>
          <w:rFonts w:ascii="Times New Roman" w:hAnsi="Times New Roman" w:cs="Times New Roman"/>
          <w:b/>
          <w:sz w:val="24"/>
          <w:szCs w:val="24"/>
        </w:rPr>
        <w:t>римлянина від варвара, цивілізовану людину від дикуна, природне від неприродного (тобто штучного).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sz w:val="24"/>
          <w:szCs w:val="24"/>
          <w:u w:val="single"/>
        </w:rPr>
        <w:t>Подібне</w:t>
      </w:r>
      <w:r w:rsidRPr="00434A14">
        <w:rPr>
          <w:rFonts w:ascii="Times New Roman" w:hAnsi="Times New Roman" w:cs="Times New Roman"/>
          <w:sz w:val="24"/>
          <w:szCs w:val="24"/>
        </w:rPr>
        <w:t xml:space="preserve"> розуміння культури розвивалось в минулі віки, особливо в епоху </w:t>
      </w:r>
      <w:r w:rsidRPr="00434A14">
        <w:rPr>
          <w:rFonts w:ascii="Times New Roman" w:hAnsi="Times New Roman" w:cs="Times New Roman"/>
          <w:b/>
          <w:sz w:val="24"/>
          <w:szCs w:val="24"/>
        </w:rPr>
        <w:t>Просвітництва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Pr="00434A1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434A14">
        <w:rPr>
          <w:rFonts w:ascii="Times New Roman" w:hAnsi="Times New Roman" w:cs="Times New Roman"/>
          <w:sz w:val="24"/>
          <w:szCs w:val="24"/>
          <w:lang w:val="en-US"/>
        </w:rPr>
        <w:t>XVIII </w:t>
      </w:r>
      <w:r w:rsidRPr="00434A14">
        <w:rPr>
          <w:rFonts w:ascii="Times New Roman" w:hAnsi="Times New Roman" w:cs="Times New Roman"/>
          <w:sz w:val="24"/>
          <w:szCs w:val="24"/>
          <w:lang w:val="ru-RU"/>
        </w:rPr>
        <w:t>ст.</w:t>
      </w:r>
      <w:r w:rsidRPr="00434A14">
        <w:rPr>
          <w:rFonts w:ascii="Times New Roman" w:hAnsi="Times New Roman" w:cs="Times New Roman"/>
          <w:sz w:val="24"/>
          <w:szCs w:val="24"/>
        </w:rPr>
        <w:t xml:space="preserve"> Філософія цього часу, заснована на ідеї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всезагальності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людського розуму та його законів, природним чином пов’язала </w:t>
      </w:r>
      <w:r w:rsidRPr="00434A14">
        <w:rPr>
          <w:rFonts w:ascii="Times New Roman" w:hAnsi="Times New Roman" w:cs="Times New Roman"/>
          <w:b/>
          <w:sz w:val="24"/>
          <w:szCs w:val="24"/>
        </w:rPr>
        <w:t>культуру з тими перевагами і благами, які несуть людині вдосконалення й застосування розуму</w:t>
      </w:r>
      <w:r w:rsidRPr="00434A14">
        <w:rPr>
          <w:rFonts w:ascii="Times New Roman" w:hAnsi="Times New Roman" w:cs="Times New Roman"/>
          <w:sz w:val="24"/>
          <w:szCs w:val="24"/>
        </w:rPr>
        <w:t xml:space="preserve">. </w:t>
      </w:r>
      <w:r w:rsidRPr="00434A14">
        <w:rPr>
          <w:rFonts w:ascii="Times New Roman" w:hAnsi="Times New Roman" w:cs="Times New Roman"/>
          <w:b/>
          <w:sz w:val="24"/>
          <w:szCs w:val="24"/>
        </w:rPr>
        <w:t>Французькі просвітники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sz w:val="24"/>
          <w:szCs w:val="24"/>
          <w:lang w:val="en-US"/>
        </w:rPr>
        <w:t>XVIII </w:t>
      </w:r>
      <w:r w:rsidRPr="00434A14">
        <w:rPr>
          <w:rFonts w:ascii="Times New Roman" w:hAnsi="Times New Roman" w:cs="Times New Roman"/>
          <w:sz w:val="24"/>
          <w:szCs w:val="24"/>
        </w:rPr>
        <w:t xml:space="preserve">ст. вважали, що до справедливих, розумних соціальних порядків приведе розвиток </w:t>
      </w:r>
      <w:r w:rsidRPr="00434A14">
        <w:rPr>
          <w:rFonts w:ascii="Times New Roman" w:hAnsi="Times New Roman" w:cs="Times New Roman"/>
          <w:b/>
          <w:sz w:val="24"/>
          <w:szCs w:val="24"/>
        </w:rPr>
        <w:t>розуму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й моральності людей. Поняття </w:t>
      </w:r>
      <w:r w:rsidRPr="00434A14">
        <w:rPr>
          <w:rFonts w:ascii="Times New Roman" w:hAnsi="Times New Roman" w:cs="Times New Roman"/>
          <w:b/>
          <w:sz w:val="24"/>
          <w:szCs w:val="24"/>
        </w:rPr>
        <w:t>культури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набуває світоглядно-морального змісту. Проте </w:t>
      </w:r>
      <w:r w:rsidRPr="00434A14">
        <w:rPr>
          <w:rFonts w:ascii="Times New Roman" w:hAnsi="Times New Roman" w:cs="Times New Roman"/>
          <w:b/>
          <w:sz w:val="24"/>
          <w:szCs w:val="24"/>
        </w:rPr>
        <w:t>революція</w:t>
      </w:r>
      <w:r w:rsidRPr="00434A14">
        <w:rPr>
          <w:rFonts w:ascii="Times New Roman" w:hAnsi="Times New Roman" w:cs="Times New Roman"/>
          <w:sz w:val="24"/>
          <w:szCs w:val="24"/>
        </w:rPr>
        <w:t xml:space="preserve"> у Франції (1789–1794</w:t>
      </w:r>
      <w:r w:rsidRPr="00434A14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434A14">
        <w:rPr>
          <w:rFonts w:ascii="Times New Roman" w:hAnsi="Times New Roman" w:cs="Times New Roman"/>
          <w:sz w:val="24"/>
          <w:szCs w:val="24"/>
        </w:rPr>
        <w:t xml:space="preserve">рр.) розчарувала тих, хто вірив у розумність та справедливість буржуазних відносин, поділяв натуралістичні уявлення про природу людини.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Імануїл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>Кант</w:t>
      </w:r>
      <w:r w:rsidRPr="00434A14">
        <w:rPr>
          <w:rFonts w:ascii="Times New Roman" w:hAnsi="Times New Roman" w:cs="Times New Roman"/>
          <w:sz w:val="24"/>
          <w:szCs w:val="24"/>
        </w:rPr>
        <w:t xml:space="preserve"> (1724–1804) бачив </w:t>
      </w:r>
      <w:r w:rsidRPr="00434A14">
        <w:rPr>
          <w:rFonts w:ascii="Times New Roman" w:hAnsi="Times New Roman" w:cs="Times New Roman"/>
          <w:b/>
          <w:sz w:val="24"/>
          <w:szCs w:val="24"/>
        </w:rPr>
        <w:t>основу культури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не в самій природі людини, а в сфері її морального існування. В </w:t>
      </w:r>
      <w:r w:rsidRPr="00434A14">
        <w:rPr>
          <w:rFonts w:ascii="Times New Roman" w:hAnsi="Times New Roman" w:cs="Times New Roman"/>
          <w:b/>
          <w:sz w:val="24"/>
          <w:szCs w:val="24"/>
        </w:rPr>
        <w:t>кантівському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розумінні </w:t>
      </w:r>
      <w:r w:rsidRPr="00434A14">
        <w:rPr>
          <w:rFonts w:ascii="Times New Roman" w:hAnsi="Times New Roman" w:cs="Times New Roman"/>
          <w:b/>
          <w:sz w:val="24"/>
          <w:szCs w:val="24"/>
        </w:rPr>
        <w:t>культура</w:t>
      </w:r>
      <w:r w:rsidRPr="00434A14">
        <w:rPr>
          <w:rFonts w:ascii="Times New Roman" w:hAnsi="Times New Roman" w:cs="Times New Roman"/>
          <w:sz w:val="24"/>
          <w:szCs w:val="24"/>
        </w:rPr>
        <w:t xml:space="preserve"> – це здатність індивіда </w:t>
      </w:r>
      <w:r w:rsidRPr="00434A14">
        <w:rPr>
          <w:rFonts w:ascii="Times New Roman" w:hAnsi="Times New Roman" w:cs="Times New Roman"/>
          <w:b/>
          <w:sz w:val="24"/>
          <w:szCs w:val="24"/>
          <w:u w:val="single"/>
        </w:rPr>
        <w:t>піднестись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від обумовленого його тваринною природою емпіричного, чуттєвого існування, при якому мета його поведінки визначається зовнішнім світом, </w:t>
      </w:r>
      <w:r w:rsidRPr="00434A14">
        <w:rPr>
          <w:rFonts w:ascii="Times New Roman" w:hAnsi="Times New Roman" w:cs="Times New Roman"/>
          <w:sz w:val="24"/>
          <w:szCs w:val="24"/>
          <w:u w:val="single"/>
        </w:rPr>
        <w:t>до морального існування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яке дозволяє йому вільно діяти в ім’я цілей, які він сам перед собою висуває, зважаючи на веління морального обов’язку. Німецький поет і драматург Фрідріх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Шіллер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(1759–1805): </w:t>
      </w:r>
      <w:r w:rsidRPr="00434A14">
        <w:rPr>
          <w:rFonts w:ascii="Times New Roman" w:hAnsi="Times New Roman" w:cs="Times New Roman"/>
          <w:b/>
          <w:sz w:val="24"/>
          <w:szCs w:val="24"/>
        </w:rPr>
        <w:t>завдання культури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полягає в гармонійному примиренні фізичної і моральної природи людини, чуттєвого і розумового, насолоди й обов’язку; а відновити цілісність людини і здійснити головне завдання культури може </w:t>
      </w:r>
      <w:r w:rsidRPr="00434A14">
        <w:rPr>
          <w:rFonts w:ascii="Times New Roman" w:hAnsi="Times New Roman" w:cs="Times New Roman"/>
          <w:b/>
          <w:sz w:val="24"/>
          <w:szCs w:val="24"/>
        </w:rPr>
        <w:t>мистецтво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тобто “царство прекрасної видимості”. На думку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Шіллера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саме у мистецтві примирюються та згладжуються протилежності фізичного й морального життя людства. Сутність культури, за </w:t>
      </w:r>
      <w:r w:rsidRPr="00434A14">
        <w:rPr>
          <w:rFonts w:ascii="Times New Roman" w:hAnsi="Times New Roman" w:cs="Times New Roman"/>
          <w:b/>
          <w:sz w:val="24"/>
          <w:szCs w:val="24"/>
          <w:lang w:val="ru-RU"/>
        </w:rPr>
        <w:t>Гегелем</w:t>
      </w:r>
      <w:r w:rsidRPr="00434A14">
        <w:rPr>
          <w:rFonts w:ascii="Times New Roman" w:hAnsi="Times New Roman" w:cs="Times New Roman"/>
          <w:sz w:val="24"/>
          <w:szCs w:val="24"/>
          <w:lang w:val="ru-RU"/>
        </w:rPr>
        <w:t xml:space="preserve"> (1770–1831)  </w:t>
      </w:r>
      <w:r w:rsidRPr="00434A14">
        <w:rPr>
          <w:rFonts w:ascii="Times New Roman" w:hAnsi="Times New Roman" w:cs="Times New Roman"/>
          <w:sz w:val="24"/>
          <w:szCs w:val="24"/>
        </w:rPr>
        <w:t xml:space="preserve">визначається </w:t>
      </w:r>
      <w:r w:rsidRPr="00434A14">
        <w:rPr>
          <w:rFonts w:ascii="Times New Roman" w:hAnsi="Times New Roman" w:cs="Times New Roman"/>
          <w:sz w:val="24"/>
          <w:szCs w:val="24"/>
          <w:lang w:val="ru-RU"/>
        </w:rPr>
        <w:t xml:space="preserve">не природною </w:t>
      </w:r>
      <w:r w:rsidRPr="00434A14">
        <w:rPr>
          <w:rFonts w:ascii="Times New Roman" w:hAnsi="Times New Roman" w:cs="Times New Roman"/>
          <w:sz w:val="24"/>
          <w:szCs w:val="24"/>
        </w:rPr>
        <w:t>детермінованістю людської поведінки і не творчою фантазією видатних осіб, а прилученням індивіда до світового цілого, котре включає в себе як природу, так і історію.</w:t>
      </w:r>
    </w:p>
    <w:p w14:paraId="34ED9861" w14:textId="77777777" w:rsidR="00642198" w:rsidRPr="00082B45" w:rsidRDefault="00642198" w:rsidP="00642198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Сутність культури вбачали у </w:t>
      </w:r>
      <w:r w:rsidRPr="00434A14">
        <w:rPr>
          <w:rFonts w:ascii="Times New Roman" w:hAnsi="Times New Roman" w:cs="Times New Roman"/>
          <w:b/>
          <w:noProof/>
          <w:sz w:val="24"/>
          <w:szCs w:val="24"/>
        </w:rPr>
        <w:t>моральній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 (І Кант), </w:t>
      </w:r>
      <w:r w:rsidRPr="00434A14">
        <w:rPr>
          <w:rFonts w:ascii="Times New Roman" w:hAnsi="Times New Roman" w:cs="Times New Roman"/>
          <w:b/>
          <w:noProof/>
          <w:sz w:val="24"/>
          <w:szCs w:val="24"/>
        </w:rPr>
        <w:t>естетичній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 (Ф. Шіллер, брати А. І Ф. Шлегелі, Новаліс), </w:t>
      </w:r>
      <w:r w:rsidRPr="00434A14">
        <w:rPr>
          <w:rFonts w:ascii="Times New Roman" w:hAnsi="Times New Roman" w:cs="Times New Roman"/>
          <w:b/>
          <w:noProof/>
          <w:sz w:val="24"/>
          <w:szCs w:val="24"/>
        </w:rPr>
        <w:t>філософській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 (Г.В.Ф. Гегель) </w:t>
      </w:r>
      <w:r w:rsidRPr="00434A14">
        <w:rPr>
          <w:rFonts w:ascii="Times New Roman" w:hAnsi="Times New Roman" w:cs="Times New Roman"/>
          <w:b/>
          <w:noProof/>
          <w:sz w:val="24"/>
          <w:szCs w:val="24"/>
        </w:rPr>
        <w:t>свідомості</w:t>
      </w:r>
      <w:r w:rsidRPr="00434A1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9FB7F95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А. Кребер, К. Клакхон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у „Культура. Критичний огляд концепцій і визначень” (1952, 1963):</w:t>
      </w:r>
    </w:p>
    <w:p w14:paraId="605A2F66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А – описові визначення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включають все те, що може бути охоплене поняттям культура. Антрополог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Е. Тайлор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: „культура або цивілізація в широкому або етнографічному розумінні, складається в цілому із знань, вірувань, мистецтва, моральності, законів, звичаїв та деяких інших здібностейі звичок, засвоєних людиною як членом суспільства”.</w:t>
      </w:r>
    </w:p>
    <w:p w14:paraId="7ED945B3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В – історичні,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звертається увага на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процеси соціального наслідування, традиції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Визначення лінгвіста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Е. Сепіра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: культура є „соціально успадкованим комплексом способів діяльності і переконань, що складають тканину нашого життя”.</w:t>
      </w:r>
    </w:p>
    <w:p w14:paraId="7053E893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С – нормативні. </w:t>
      </w:r>
    </w:p>
    <w:p w14:paraId="5E0E35AE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С 1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робиться наголос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способі життя.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Антрополог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К. Вістер: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„спосіб життя громади або племені вважається культурою... Культура племені є сукупністю стандартизованих вірувань і практик, яких додержується плем’я”. </w:t>
      </w:r>
    </w:p>
    <w:p w14:paraId="622E2BCD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t xml:space="preserve">С 2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робиться наголос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ідеалах та цінностях.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Соціолог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В. Томас: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„Культура... – це матеріальні й соціальні цінності будь-якої групи людей (інститути, звичаї, установки, поведінкові реакції) незалежно від того, йде мова про дикунів або про цивілізованих людей”.</w:t>
      </w:r>
    </w:p>
    <w:p w14:paraId="20533E47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D – психологічні.</w:t>
      </w:r>
    </w:p>
    <w:p w14:paraId="3488E55D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D 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увага акцентується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процесах адаптації до середовища.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Соціологи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В. Самнер, А Келлер: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„сукупність пристосувань людини до її життєвих умов і є культура, або цивілізація”.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 </w:t>
      </w:r>
    </w:p>
    <w:p w14:paraId="02D3E3C6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D II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наголос робиться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процесі навчання.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Антрополог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Р. Бенедикт: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„культура – це... означення для навченої поведінки, тобто поведінки, яка не дана людині від народження..., а повинна засвоюватись кожним новим поколінням заново шляхом навчання в дорослих людей”.</w:t>
      </w:r>
    </w:p>
    <w:p w14:paraId="15D5E53E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D III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орієнтація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формування звичок.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Соціолог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К. Янг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: „культура – це форми звичної поведінки, спільні для групи, громади або суспільства. Вона складається з матеріальних і нематеріальних елементів”.</w:t>
      </w:r>
    </w:p>
    <w:p w14:paraId="49C84BD9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D IV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суто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психологічні визначення.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Психоаналітик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Г. Рогам: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„під культурою ми будемо мати на увазі сукупність усіх сублімацій, усіх підстановок або результуючих реакцій, зрештою, все в суспільстві, що пригнічує імпульси або створює можливість їх спотвореної реалізації”.</w:t>
      </w:r>
    </w:p>
    <w:p w14:paraId="2412A9E3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E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увага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структурну організацію культури.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Антрополог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Р. Лінтон: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„Культура – це врешті-решт не більш ніж організовані повторювані реакції членів суспільства”, „Культура – це поєднання навченої поведінки і поведінкових результатів, компоненти яких розділяються і передаються спадково членами даного суспільства”. </w:t>
      </w:r>
    </w:p>
    <w:p w14:paraId="7B0C2C13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F – генетичні визначення, увага на походженні культури.</w:t>
      </w:r>
    </w:p>
    <w:p w14:paraId="1D03C11A" w14:textId="77777777" w:rsidR="00462602" w:rsidRPr="00434A14" w:rsidRDefault="00462602" w:rsidP="00462602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F 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культура як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продукт або артефакт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(штучно зроблене).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Соціолог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П. Сорокін: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„У найширшому сенсі слово культура означає сукупність усього, що створене або модифіковане свідомою або несвідомою діяльністю двох чи більше індивідів, які взаємодіють один з одним або впливають на поведінку один одного”.</w:t>
      </w:r>
    </w:p>
    <w:p w14:paraId="3413C103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F II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наголос на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ідеях.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Соціолог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Г. Беккер: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культура – це „відносно постійний нематеріальний зміст, що передається в суспільстві завдяки процесам усуспільнення”.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</w:t>
      </w:r>
    </w:p>
    <w:p w14:paraId="74E05D43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F III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підкреслюється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роль символів.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Соціолог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Л. Вайт: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„культура складається з матеріальних об’єктів – знарядь, пристроїв, орнаментів, амулетів і т.д., а також дій, вірувань та установок, що функціонують в контекстах символізації”.</w:t>
      </w:r>
    </w:p>
    <w:p w14:paraId="5E66D6FD" w14:textId="77777777" w:rsidR="00462602" w:rsidRPr="00434A14" w:rsidRDefault="00462602" w:rsidP="00462602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F IV –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культура розглядається як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дещо, що не є культурою.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Філософ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 В. Освальд: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>„те, що відрізняє людину від тварин, ми називаємо культурою”.</w:t>
      </w:r>
    </w:p>
    <w:p w14:paraId="2A52874C" w14:textId="77777777" w:rsidR="00A97576" w:rsidRDefault="00A97576" w:rsidP="00A97576">
      <w:pPr>
        <w:tabs>
          <w:tab w:val="left" w:pos="426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>***</w:t>
      </w:r>
    </w:p>
    <w:p w14:paraId="3B1D2ADA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Соціолог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П. Сорокін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культурі вирізнив системи Істини (релігія, філософія, наука), Краси (витончені мистецтва), Добра (мораль, право). М.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Шлемкевич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(укр.) складовими духовної культури називає: релігію, мистецтво, науку. </w:t>
      </w:r>
    </w:p>
    <w:p w14:paraId="6901C888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  <w:u w:val="single"/>
        </w:rPr>
        <w:t>Культура</w:t>
      </w:r>
      <w:r w:rsidRPr="00434A14">
        <w:rPr>
          <w:rFonts w:ascii="Times New Roman" w:hAnsi="Times New Roman" w:cs="Times New Roman"/>
          <w:sz w:val="24"/>
          <w:szCs w:val="24"/>
        </w:rPr>
        <w:t xml:space="preserve"> — є сукупність матеріальних і духовних цінностей, які відображують активну творчу діяльність людей в освоєнні світу, в ході історичного розвитку суспільства. 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Культурологи </w:t>
      </w:r>
      <w:r w:rsidRPr="00434A14">
        <w:rPr>
          <w:rFonts w:ascii="Times New Roman" w:hAnsi="Times New Roman" w:cs="Times New Roman"/>
          <w:b/>
          <w:noProof/>
          <w:sz w:val="24"/>
          <w:szCs w:val="24"/>
        </w:rPr>
        <w:t>Я. Щепанський, Ю. Лотман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 розуміють під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u w:val="single"/>
        </w:rPr>
        <w:t>культурою</w:t>
      </w:r>
      <w:r w:rsidRPr="00434A14">
        <w:rPr>
          <w:rFonts w:ascii="Times New Roman" w:hAnsi="Times New Roman" w:cs="Times New Roman"/>
          <w:noProof/>
          <w:sz w:val="24"/>
          <w:szCs w:val="24"/>
        </w:rPr>
        <w:t xml:space="preserve"> сукупність генетично неспадкоємної інформації в галузі поведінки, яку осягають, зберігають та передають від покоління до покоління.</w:t>
      </w:r>
    </w:p>
    <w:p w14:paraId="0476F35C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Систематизація теоретика культури Л. Кертмана:</w:t>
      </w:r>
    </w:p>
    <w:p w14:paraId="6262BDC0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Антропологічні визначення культури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ґрунтуються на визнанні унікальності, неповторності та рівноцінності усіх конкретно-історичних і національних форм культури.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Л. Бернард: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434A14">
        <w:rPr>
          <w:rFonts w:ascii="Times New Roman" w:hAnsi="Times New Roman" w:cs="Times New Roman"/>
          <w:noProof/>
          <w:sz w:val="24"/>
          <w:szCs w:val="24"/>
          <w:u w:val="single"/>
          <w:lang w:val="ru-RU"/>
        </w:rPr>
        <w:t xml:space="preserve">„Культура – це </w:t>
      </w:r>
      <w:r w:rsidRPr="00434A14">
        <w:rPr>
          <w:rFonts w:ascii="Times New Roman" w:hAnsi="Times New Roman" w:cs="Times New Roman"/>
          <w:noProof/>
          <w:sz w:val="24"/>
          <w:szCs w:val="24"/>
          <w:u w:val="single"/>
          <w:lang w:val="ru-RU"/>
        </w:rPr>
        <w:lastRenderedPageBreak/>
        <w:t>все, що створене людиною, як-от матеріальні предмети, зовнішня поведінка, символічна поведінка або соціальна організація”.</w:t>
      </w:r>
    </w:p>
    <w:p w14:paraId="01166AD6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Соціологічні визначення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зосереджують увагу на факторах організації життя, на „культуротворчій силі”, що організовує хаос.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К. Юнг: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434A14">
        <w:rPr>
          <w:rFonts w:ascii="Times New Roman" w:hAnsi="Times New Roman" w:cs="Times New Roman"/>
          <w:noProof/>
          <w:sz w:val="24"/>
          <w:szCs w:val="24"/>
          <w:u w:val="single"/>
          <w:lang w:val="ru-RU"/>
        </w:rPr>
        <w:t>„культура – це спільний і прийнятний спосіб мислення”.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540D3F6D" w14:textId="77777777" w:rsidR="00642198" w:rsidRPr="00082B45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noProof/>
          <w:sz w:val="24"/>
          <w:szCs w:val="24"/>
          <w:u w:val="single"/>
          <w:lang w:val="ru-RU"/>
        </w:rPr>
      </w:pP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 xml:space="preserve">Філософські визначення 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роблять наголос на аналізі певних рис, закономірностей у житті суспільства, які складають фундамент культури, визначають причину і напрям її розвитку. </w:t>
      </w:r>
      <w:r w:rsidRPr="00434A14">
        <w:rPr>
          <w:rFonts w:ascii="Times New Roman" w:hAnsi="Times New Roman" w:cs="Times New Roman"/>
          <w:b/>
          <w:noProof/>
          <w:sz w:val="24"/>
          <w:szCs w:val="24"/>
          <w:lang w:val="ru-RU"/>
        </w:rPr>
        <w:t>Д. Реджін:</w:t>
      </w:r>
      <w:r w:rsidRPr="00434A1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Pr="00434A14">
        <w:rPr>
          <w:rFonts w:ascii="Times New Roman" w:hAnsi="Times New Roman" w:cs="Times New Roman"/>
          <w:noProof/>
          <w:sz w:val="24"/>
          <w:szCs w:val="24"/>
          <w:u w:val="single"/>
          <w:lang w:val="ru-RU"/>
        </w:rPr>
        <w:t>„культура – це символічне вираження, що корениться в підсвідомому і привноситься в суспільну свідомість, де воно зберігається і залишається в свідомості”.</w:t>
      </w:r>
    </w:p>
    <w:p w14:paraId="1B470E78" w14:textId="77777777" w:rsidR="00462602" w:rsidRPr="00082B45" w:rsidRDefault="00462602" w:rsidP="00462602">
      <w:pPr>
        <w:tabs>
          <w:tab w:val="left" w:pos="426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082B45">
        <w:rPr>
          <w:rFonts w:ascii="Times New Roman" w:hAnsi="Times New Roman" w:cs="Times New Roman"/>
          <w:noProof/>
          <w:sz w:val="24"/>
          <w:szCs w:val="24"/>
          <w:lang w:val="ru-RU"/>
        </w:rPr>
        <w:t>***</w:t>
      </w:r>
    </w:p>
    <w:p w14:paraId="1002D6AE" w14:textId="77777777" w:rsidR="00462602" w:rsidRPr="00434A14" w:rsidRDefault="00462602" w:rsidP="0046260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Структура культури. 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охоплює освіту, науку, мистецтво, літературу, міфологію, мораль, політику, право, релігію. </w:t>
      </w:r>
    </w:p>
    <w:p w14:paraId="57F296D1" w14:textId="77777777" w:rsidR="00462602" w:rsidRPr="00434A14" w:rsidRDefault="00462602" w:rsidP="0046260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Культура: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матеріальна та духовна</w:t>
      </w:r>
      <w:r w:rsidRPr="00434A14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матеріальної</w:t>
      </w:r>
      <w:r w:rsidRPr="00434A1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культури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відносять засоби виробництва, предмети побуту, результати виробничого процесу.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Духовна культура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- усе те, що створено людиною, але її результати спрямовані на формування в людини ціннісних орієнтирів і задоволення духовних потреб: релігійних, моральних, </w:t>
      </w:r>
      <w:r w:rsidRPr="00434A14">
        <w:rPr>
          <w:rFonts w:ascii="Times New Roman" w:hAnsi="Times New Roman" w:cs="Times New Roman"/>
          <w:color w:val="000000"/>
          <w:sz w:val="24"/>
          <w:szCs w:val="24"/>
          <w:u w:val="single"/>
        </w:rPr>
        <w:t>правових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>, політичних, наукових, філософських, художніх.</w:t>
      </w:r>
    </w:p>
    <w:p w14:paraId="1090C651" w14:textId="77777777" w:rsidR="00462602" w:rsidRPr="00434A14" w:rsidRDefault="00462602" w:rsidP="0046260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D14C49B" w14:textId="77777777" w:rsidR="00A97576" w:rsidRDefault="00A97576" w:rsidP="00A9757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</w:t>
      </w:r>
    </w:p>
    <w:p w14:paraId="40C7241B" w14:textId="77777777" w:rsidR="00A97576" w:rsidRPr="00434A14" w:rsidRDefault="00A97576" w:rsidP="00A97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М. 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Шлемкевич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у праці 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>«Загублена українська людина» пропонує метафоричну типологію українців (можна провести паралелі зі стадіальною концепцією С. </w:t>
      </w:r>
      <w:proofErr w:type="spellStart"/>
      <w:r w:rsidRPr="00434A14">
        <w:rPr>
          <w:rFonts w:ascii="Times New Roman" w:hAnsi="Times New Roman" w:cs="Times New Roman"/>
          <w:color w:val="000000"/>
          <w:sz w:val="24"/>
          <w:szCs w:val="24"/>
        </w:rPr>
        <w:t>К’єркегора</w:t>
      </w:r>
      <w:proofErr w:type="spellEnd"/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</w:p>
    <w:p w14:paraId="32C109AF" w14:textId="77777777" w:rsidR="00A97576" w:rsidRPr="00434A14" w:rsidRDefault="00A97576" w:rsidP="00A97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1. «старосвітський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поміщик»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(філістер), що знаходить себе у щасті, як правило, біологічного існування та обивательського матеріального добробуту</w:t>
      </w:r>
    </w:p>
    <w:p w14:paraId="329D4B4D" w14:textId="77777777" w:rsidR="00A97576" w:rsidRPr="00434A14" w:rsidRDefault="00A97576" w:rsidP="00A97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2. «</w:t>
      </w:r>
      <w:proofErr w:type="spellStart"/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сковородянська</w:t>
      </w:r>
      <w:proofErr w:type="spellEnd"/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людина»,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сенсом життя якої є особисте самопізнання та духовне самовдосконалення, однак вона не включається у активний соціальний вимір буття;</w:t>
      </w:r>
    </w:p>
    <w:p w14:paraId="575EA2D0" w14:textId="77777777" w:rsidR="00A97576" w:rsidRPr="00434A14" w:rsidRDefault="00A97576" w:rsidP="00A97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 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«гоголівська людина» 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– особа, котра може і здатна щось зробити для спільноти, держави, проте або стала жертвою політичної кон’юнктури, або свідомо обрала шлях служіння національним інтересам іншої держави; </w:t>
      </w:r>
    </w:p>
    <w:p w14:paraId="6498D73C" w14:textId="77777777" w:rsidR="00A97576" w:rsidRPr="00434A14" w:rsidRDefault="00A97576" w:rsidP="00A9757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4. «шевченківська людина»,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котра стверджує цінності моральних ідеалів вільного духу, а також розуму та науки. </w:t>
      </w:r>
    </w:p>
    <w:p w14:paraId="5685F22F" w14:textId="77777777" w:rsidR="00A97576" w:rsidRPr="00434A14" w:rsidRDefault="00A97576" w:rsidP="00A97576">
      <w:pPr>
        <w:pStyle w:val="a3"/>
        <w:tabs>
          <w:tab w:val="left" w:pos="426"/>
        </w:tabs>
        <w:spacing w:before="0" w:beforeAutospacing="0" w:after="0" w:afterAutospacing="0"/>
        <w:jc w:val="both"/>
      </w:pPr>
    </w:p>
    <w:p w14:paraId="6BA8E9A9" w14:textId="77777777" w:rsidR="00A97576" w:rsidRPr="00434A14" w:rsidRDefault="00A97576" w:rsidP="00A9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Д.Чижевський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стверджує, що українець цінує «більше широкий жест, ніж глибокий зміст, більше розмах і кількість, ніж внутрішню якість, більше форми проявлення змісту, ніж сам зміст, одним словом – цінує більше “показуватися”, ніж “бути”»</w:t>
      </w:r>
    </w:p>
    <w:p w14:paraId="4A18EA83" w14:textId="77777777" w:rsidR="00A97576" w:rsidRPr="00434A14" w:rsidRDefault="00A97576" w:rsidP="00A9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В.</w:t>
      </w:r>
      <w:r w:rsidRPr="00434A14">
        <w:rPr>
          <w:rFonts w:ascii="Times New Roman" w:hAnsi="Times New Roman" w:cs="Times New Roman"/>
          <w:b/>
          <w:sz w:val="24"/>
          <w:szCs w:val="24"/>
        </w:rPr>
        <w:t>Липинський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говорить про те, що «надмірною чутливістю… пояснюється наша легка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апальність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і скоре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схолоджування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>; пояснюється теж дражливість на дрібниці і байдужість до дійсно важливих речей, яких розрізняти від дрібниць не вміємо».</w:t>
      </w:r>
    </w:p>
    <w:p w14:paraId="38E96FA5" w14:textId="77777777" w:rsidR="00A97576" w:rsidRPr="00434A14" w:rsidRDefault="00A97576" w:rsidP="00A9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CCE6D" w14:textId="77777777" w:rsidR="00A97576" w:rsidRPr="00A97576" w:rsidRDefault="00A97576" w:rsidP="00A97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Pr="00434A14">
        <w:rPr>
          <w:rFonts w:ascii="Times New Roman" w:hAnsi="Times New Roman" w:cs="Times New Roman"/>
          <w:iCs/>
          <w:sz w:val="24"/>
          <w:szCs w:val="24"/>
        </w:rPr>
        <w:t xml:space="preserve">переконання </w:t>
      </w:r>
      <w:r w:rsidRPr="00434A14">
        <w:rPr>
          <w:rFonts w:ascii="Times New Roman" w:hAnsi="Times New Roman" w:cs="Times New Roman"/>
          <w:b/>
          <w:iCs/>
          <w:sz w:val="24"/>
          <w:szCs w:val="24"/>
        </w:rPr>
        <w:t>І. </w:t>
      </w:r>
      <w:proofErr w:type="spellStart"/>
      <w:r w:rsidRPr="00434A14">
        <w:rPr>
          <w:rFonts w:ascii="Times New Roman" w:hAnsi="Times New Roman" w:cs="Times New Roman"/>
          <w:b/>
          <w:iCs/>
          <w:sz w:val="24"/>
          <w:szCs w:val="24"/>
        </w:rPr>
        <w:t>Лисяка</w:t>
      </w:r>
      <w:proofErr w:type="spellEnd"/>
      <w:r w:rsidRPr="00434A14">
        <w:rPr>
          <w:rFonts w:ascii="Times New Roman" w:hAnsi="Times New Roman" w:cs="Times New Roman"/>
          <w:b/>
          <w:iCs/>
          <w:sz w:val="24"/>
          <w:szCs w:val="24"/>
        </w:rPr>
        <w:t>-Рудницького,</w:t>
      </w:r>
      <w:r w:rsidRPr="00434A14">
        <w:rPr>
          <w:rFonts w:ascii="Times New Roman" w:hAnsi="Times New Roman" w:cs="Times New Roman"/>
          <w:iCs/>
          <w:sz w:val="24"/>
          <w:szCs w:val="24"/>
        </w:rPr>
        <w:t xml:space="preserve"> брак «логосу» </w:t>
      </w:r>
      <w:r w:rsidRPr="00434A14">
        <w:rPr>
          <w:rFonts w:ascii="Times New Roman" w:hAnsi="Times New Roman" w:cs="Times New Roman"/>
          <w:sz w:val="24"/>
          <w:szCs w:val="24"/>
        </w:rPr>
        <w:t>–</w:t>
      </w:r>
      <w:r w:rsidRPr="00434A14">
        <w:rPr>
          <w:rFonts w:ascii="Times New Roman" w:hAnsi="Times New Roman" w:cs="Times New Roman"/>
          <w:iCs/>
          <w:sz w:val="24"/>
          <w:szCs w:val="24"/>
        </w:rPr>
        <w:t xml:space="preserve"> це «хронічна слабість української духовності»</w:t>
      </w:r>
      <w:r w:rsidRPr="00434A14">
        <w:rPr>
          <w:rFonts w:ascii="Times New Roman" w:hAnsi="Times New Roman" w:cs="Times New Roman"/>
          <w:sz w:val="24"/>
          <w:szCs w:val="24"/>
        </w:rPr>
        <w:t>. Цієї ж світоглядної позиції дотримувався В. </w:t>
      </w:r>
      <w:r w:rsidRPr="00434A14">
        <w:rPr>
          <w:rFonts w:ascii="Times New Roman" w:hAnsi="Times New Roman" w:cs="Times New Roman"/>
          <w:b/>
          <w:sz w:val="24"/>
          <w:szCs w:val="24"/>
        </w:rPr>
        <w:t>Липинський</w:t>
      </w:r>
      <w:r w:rsidRPr="00434A14">
        <w:rPr>
          <w:rFonts w:ascii="Times New Roman" w:hAnsi="Times New Roman" w:cs="Times New Roman"/>
          <w:sz w:val="24"/>
          <w:szCs w:val="24"/>
        </w:rPr>
        <w:t>. Однак, на думку відомого дослідника етнопсихологічних констант українців Я. </w:t>
      </w:r>
      <w:r w:rsidRPr="00434A14">
        <w:rPr>
          <w:rFonts w:ascii="Times New Roman" w:hAnsi="Times New Roman" w:cs="Times New Roman"/>
          <w:b/>
          <w:sz w:val="24"/>
          <w:szCs w:val="24"/>
        </w:rPr>
        <w:t>Яреми</w:t>
      </w:r>
      <w:r w:rsidRPr="00434A14">
        <w:rPr>
          <w:rFonts w:ascii="Times New Roman" w:hAnsi="Times New Roman" w:cs="Times New Roman"/>
          <w:sz w:val="24"/>
          <w:szCs w:val="24"/>
        </w:rPr>
        <w:t xml:space="preserve">,  відсутність чітких раціональних установок не вважається недоліком – це водночас </w:t>
      </w:r>
      <w:r w:rsidRPr="00434A14">
        <w:rPr>
          <w:rFonts w:ascii="Times New Roman" w:hAnsi="Times New Roman" w:cs="Times New Roman"/>
          <w:b/>
          <w:sz w:val="24"/>
          <w:szCs w:val="24"/>
        </w:rPr>
        <w:t>ствердження внутрішньо-іманентних вимірів української людини, взірців високої духовності та прагнення моральної досконалості</w:t>
      </w:r>
      <w:r w:rsidRPr="00434A14">
        <w:rPr>
          <w:rFonts w:ascii="Times New Roman" w:hAnsi="Times New Roman" w:cs="Times New Roman"/>
          <w:sz w:val="24"/>
          <w:szCs w:val="24"/>
        </w:rPr>
        <w:t>.</w:t>
      </w:r>
    </w:p>
    <w:p w14:paraId="5F38225C" w14:textId="77777777" w:rsidR="00A97576" w:rsidRPr="00A97576" w:rsidRDefault="00A97576" w:rsidP="00A975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8AF985" w14:textId="77777777" w:rsidR="00642198" w:rsidRPr="00434A14" w:rsidRDefault="00A97576" w:rsidP="00A97576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***</w:t>
      </w:r>
    </w:p>
    <w:p w14:paraId="79930B7A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  <w:rPr>
          <w:color w:val="000000"/>
        </w:rPr>
      </w:pPr>
      <w:r w:rsidRPr="00434A14">
        <w:rPr>
          <w:b/>
          <w:u w:val="single"/>
        </w:rPr>
        <w:t>Функції культури</w:t>
      </w:r>
      <w:r w:rsidRPr="00434A14">
        <w:t>: інформаційна, пізнавальна, регулятивна, семіотична, аксіологічна, адаптаційна, комунікативна, гуманістична, виховна, світоглядна.</w:t>
      </w:r>
    </w:p>
    <w:p w14:paraId="192C2EF3" w14:textId="77777777" w:rsidR="00642198" w:rsidRPr="00434A14" w:rsidRDefault="00642198" w:rsidP="00642198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інформаційна - к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ультура виступає єдиним механізмом передачі соціального досвіду від покоління до покоління, від епохи до епохи, від однієї країни до іншої. </w:t>
      </w:r>
    </w:p>
    <w:p w14:paraId="4F11DBD8" w14:textId="77777777" w:rsidR="00642198" w:rsidRPr="00434A14" w:rsidRDefault="00642198" w:rsidP="00642198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пізнавальна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. Суспільство інтелектуальне настільки, наскільки воно використовує </w:t>
      </w:r>
      <w:proofErr w:type="spellStart"/>
      <w:r w:rsidRPr="00434A14">
        <w:rPr>
          <w:rFonts w:ascii="Times New Roman" w:hAnsi="Times New Roman" w:cs="Times New Roman"/>
          <w:color w:val="000000"/>
          <w:sz w:val="24"/>
          <w:szCs w:val="24"/>
        </w:rPr>
        <w:t>багатющі</w:t>
      </w:r>
      <w:proofErr w:type="spellEnd"/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знання, які містяться в культурному генофонді людства. </w:t>
      </w:r>
    </w:p>
    <w:p w14:paraId="7B2BD6D1" w14:textId="77777777" w:rsidR="00642198" w:rsidRPr="00434A14" w:rsidRDefault="00642198" w:rsidP="00642198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регулятивна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пов'язана з регуляцією різних сторін, видів суспільної і особистої діяльності</w:t>
      </w:r>
    </w:p>
    <w:p w14:paraId="5BDCF899" w14:textId="77777777" w:rsidR="00642198" w:rsidRPr="00434A14" w:rsidRDefault="00642198" w:rsidP="0064219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color w:val="000000"/>
          <w:sz w:val="24"/>
          <w:szCs w:val="24"/>
        </w:rPr>
        <w:t>людей. У праці, побуті, міжособистісних відносинах культура впливає на поведінку людей та їхні вчинки, на вибір тих чи інших матеріальних і духовних цінностей. Регулятивна функція культури</w:t>
      </w:r>
    </w:p>
    <w:p w14:paraId="4739FC58" w14:textId="77777777" w:rsidR="00642198" w:rsidRPr="00434A14" w:rsidRDefault="00642198" w:rsidP="0064219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спирається на такі нормативні системи, як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мораль і право.</w:t>
      </w:r>
    </w:p>
    <w:p w14:paraId="169291FD" w14:textId="77777777" w:rsidR="00642198" w:rsidRPr="00434A14" w:rsidRDefault="00642198" w:rsidP="00642198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семіотична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, або </w:t>
      </w: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знакова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(семіотика — вчення про знаки), являючи собою певну знакову</w:t>
      </w:r>
    </w:p>
    <w:p w14:paraId="0FF75E78" w14:textId="77777777" w:rsidR="00642198" w:rsidRPr="00434A14" w:rsidRDefault="00642198" w:rsidP="0064219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color w:val="000000"/>
          <w:sz w:val="24"/>
          <w:szCs w:val="24"/>
        </w:rPr>
        <w:t>систему, без оволодіння якою досягнення культури стають неможливими. Так, мова — засіб спілкування людей; літературна мова — важливий засіб оволодіння національною культурою. Специфічні мови потрібні для пізнання особливого світу музики, живопису, театру.</w:t>
      </w:r>
    </w:p>
    <w:p w14:paraId="1FEFE6FB" w14:textId="77777777" w:rsidR="00642198" w:rsidRPr="00642198" w:rsidRDefault="00642198" w:rsidP="00642198">
      <w:pPr>
        <w:pStyle w:val="HTML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34A14">
        <w:rPr>
          <w:rFonts w:ascii="Times New Roman" w:hAnsi="Times New Roman" w:cs="Times New Roman"/>
          <w:b/>
          <w:color w:val="000000"/>
          <w:sz w:val="24"/>
          <w:szCs w:val="24"/>
        </w:rPr>
        <w:t>аксіологічна</w:t>
      </w:r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34A14">
        <w:rPr>
          <w:rFonts w:ascii="Times New Roman" w:hAnsi="Times New Roman" w:cs="Times New Roman"/>
          <w:color w:val="000000"/>
          <w:sz w:val="24"/>
          <w:szCs w:val="24"/>
        </w:rPr>
        <w:t>ціннісно-орієнтаційна</w:t>
      </w:r>
      <w:proofErr w:type="spellEnd"/>
      <w:r w:rsidRPr="00434A14">
        <w:rPr>
          <w:rFonts w:ascii="Times New Roman" w:hAnsi="Times New Roman" w:cs="Times New Roman"/>
          <w:color w:val="000000"/>
          <w:sz w:val="24"/>
          <w:szCs w:val="24"/>
        </w:rPr>
        <w:t xml:space="preserve">) функція відображає важливий якісний стан культури. Саме система цінностей формує у людини певні ціннісні потреби і орієнтацію. </w:t>
      </w:r>
    </w:p>
    <w:p w14:paraId="517CE64D" w14:textId="77777777" w:rsidR="00642198" w:rsidRDefault="00642198" w:rsidP="00642198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9BFDE0" w14:textId="77777777" w:rsidR="00A97576" w:rsidRDefault="00A97576" w:rsidP="0064219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***</w:t>
      </w:r>
    </w:p>
    <w:p w14:paraId="5E675569" w14:textId="77777777" w:rsidR="00642198" w:rsidRPr="00642198" w:rsidRDefault="00642198" w:rsidP="00642198">
      <w:pPr>
        <w:pStyle w:val="HTML"/>
        <w:shd w:val="clear" w:color="auto" w:fill="FFFFFF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Періодизація</w:t>
      </w:r>
    </w:p>
    <w:p w14:paraId="3D449195" w14:textId="77777777" w:rsidR="00642198" w:rsidRPr="00434A14" w:rsidRDefault="00642198" w:rsidP="00642198">
      <w:pPr>
        <w:pStyle w:val="HTML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91E550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Витоки </w:t>
      </w:r>
      <w:proofErr w:type="spellStart"/>
      <w:r w:rsidRPr="00434A14">
        <w:rPr>
          <w:b/>
          <w:color w:val="000000"/>
        </w:rPr>
        <w:t>укр</w:t>
      </w:r>
      <w:proofErr w:type="spellEnd"/>
      <w:r w:rsidRPr="00434A14">
        <w:rPr>
          <w:b/>
          <w:color w:val="000000"/>
        </w:rPr>
        <w:t xml:space="preserve">. культури. </w:t>
      </w:r>
      <w:r w:rsidRPr="00434A14">
        <w:rPr>
          <w:b/>
        </w:rPr>
        <w:t>Найдавніша людина</w:t>
      </w:r>
      <w:r w:rsidRPr="00434A14">
        <w:t xml:space="preserve"> сучасного типу з'явилась на території України в </w:t>
      </w:r>
      <w:r w:rsidRPr="00434A14">
        <w:rPr>
          <w:b/>
        </w:rPr>
        <w:t>палеоліті</w:t>
      </w:r>
      <w:r w:rsidRPr="00434A14">
        <w:t xml:space="preserve"> - в ашельський час (1 млн-150 тис. </w:t>
      </w:r>
      <w:proofErr w:type="spellStart"/>
      <w:r w:rsidRPr="00434A14">
        <w:t>pp</w:t>
      </w:r>
      <w:proofErr w:type="spellEnd"/>
      <w:r w:rsidRPr="00434A14">
        <w:t xml:space="preserve">. до н.е.). Це засвідчують розкопки біля </w:t>
      </w:r>
      <w:proofErr w:type="spellStart"/>
      <w:r w:rsidRPr="00434A14">
        <w:t>с.Королево</w:t>
      </w:r>
      <w:proofErr w:type="spellEnd"/>
      <w:r w:rsidRPr="00434A14">
        <w:t xml:space="preserve"> на </w:t>
      </w:r>
      <w:r w:rsidRPr="00434A14">
        <w:rPr>
          <w:b/>
        </w:rPr>
        <w:t>Закарпатті</w:t>
      </w:r>
      <w:r w:rsidRPr="00434A14">
        <w:t xml:space="preserve">. Залишки палеолітичних поселень відомі ще у 20 пунктах Закарпаття, а також на </w:t>
      </w:r>
      <w:r w:rsidRPr="00434A14">
        <w:rPr>
          <w:b/>
        </w:rPr>
        <w:t>Донбасі</w:t>
      </w:r>
      <w:r w:rsidRPr="00434A14">
        <w:t xml:space="preserve">, </w:t>
      </w:r>
      <w:r w:rsidRPr="00434A14">
        <w:rPr>
          <w:b/>
        </w:rPr>
        <w:t>на Дністрі, на Житомирщині</w:t>
      </w:r>
      <w:r w:rsidRPr="00434A14">
        <w:t>.</w:t>
      </w:r>
    </w:p>
    <w:p w14:paraId="1A16DBEC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Київська Русь. </w:t>
      </w:r>
      <w:r w:rsidRPr="00434A14">
        <w:rPr>
          <w:color w:val="000000"/>
        </w:rPr>
        <w:t xml:space="preserve">9 ст-12 ст. </w:t>
      </w:r>
    </w:p>
    <w:p w14:paraId="79FFA680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Галицько-Волинське князівство. </w:t>
      </w:r>
      <w:r w:rsidRPr="00434A14">
        <w:t xml:space="preserve">Після смерті Ярослава Осмомисла Галицьке князівство </w:t>
      </w:r>
      <w:r w:rsidRPr="00434A14">
        <w:rPr>
          <w:b/>
          <w:u w:val="single"/>
        </w:rPr>
        <w:t>1199</w:t>
      </w:r>
      <w:r w:rsidRPr="00434A14">
        <w:t xml:space="preserve"> р. перейшло у володіння волинського князя Романа Мстиславича, внаслідок чого утворилося Галицько-Волинське князівство. </w:t>
      </w:r>
      <w:r w:rsidRPr="00434A14">
        <w:rPr>
          <w:color w:val="252525"/>
          <w:shd w:val="clear" w:color="auto" w:fill="FFFFFF"/>
        </w:rPr>
        <w:t xml:space="preserve">У </w:t>
      </w:r>
      <w:r w:rsidRPr="00434A14">
        <w:rPr>
          <w:b/>
          <w:color w:val="252525"/>
          <w:u w:val="single"/>
          <w:shd w:val="clear" w:color="auto" w:fill="FFFFFF"/>
        </w:rPr>
        <w:t>1349</w:t>
      </w:r>
      <w:r w:rsidRPr="00434A14">
        <w:rPr>
          <w:color w:val="252525"/>
          <w:shd w:val="clear" w:color="auto" w:fill="FFFFFF"/>
        </w:rPr>
        <w:t xml:space="preserve"> році польський король</w:t>
      </w:r>
      <w:r w:rsidRPr="00434A14">
        <w:rPr>
          <w:rStyle w:val="apple-converted-space"/>
          <w:color w:val="252525"/>
          <w:shd w:val="clear" w:color="auto" w:fill="FFFFFF"/>
        </w:rPr>
        <w:t> </w:t>
      </w:r>
      <w:r w:rsidRPr="00434A14">
        <w:rPr>
          <w:shd w:val="clear" w:color="auto" w:fill="FFFFFF"/>
        </w:rPr>
        <w:t>Казимир III</w:t>
      </w:r>
      <w:r w:rsidRPr="00434A14">
        <w:rPr>
          <w:color w:val="252525"/>
          <w:shd w:val="clear" w:color="auto" w:fill="FFFFFF"/>
        </w:rPr>
        <w:t xml:space="preserve">, перед тим уклавши перемир'я з татарами організував проти Галицько-Волинського князівства похід. </w:t>
      </w:r>
      <w:r w:rsidRPr="00434A14">
        <w:rPr>
          <w:rStyle w:val="apple-converted-space"/>
          <w:color w:val="252525"/>
          <w:shd w:val="clear" w:color="auto" w:fill="FFFFFF"/>
        </w:rPr>
        <w:t> </w:t>
      </w:r>
    </w:p>
    <w:p w14:paraId="5FA37E6D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Ренесанс. </w:t>
      </w:r>
      <w:proofErr w:type="spellStart"/>
      <w:r w:rsidRPr="00434A14">
        <w:t>Олельковицький</w:t>
      </w:r>
      <w:proofErr w:type="spellEnd"/>
      <w:r w:rsidRPr="00434A14">
        <w:t xml:space="preserve"> ренесанс (1441-1471) – перша пол. 17 ст. </w:t>
      </w:r>
    </w:p>
    <w:p w14:paraId="1E35F43D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Бароко. </w:t>
      </w:r>
      <w:r w:rsidRPr="00434A14">
        <w:t>XVII–XVIII ст.</w:t>
      </w:r>
    </w:p>
    <w:p w14:paraId="16E79D6E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Національно-культурне відродження </w:t>
      </w:r>
      <w:r w:rsidRPr="00434A14">
        <w:rPr>
          <w:b/>
        </w:rPr>
        <w:t>(кін. ХVІІІ–</w:t>
      </w:r>
      <w:proofErr w:type="spellStart"/>
      <w:r w:rsidRPr="00434A14">
        <w:rPr>
          <w:b/>
        </w:rPr>
        <w:t>поч</w:t>
      </w:r>
      <w:proofErr w:type="spellEnd"/>
      <w:r w:rsidRPr="00434A14">
        <w:rPr>
          <w:b/>
        </w:rPr>
        <w:t xml:space="preserve">. ХХ ст.). </w:t>
      </w:r>
      <w:proofErr w:type="spellStart"/>
      <w:r w:rsidRPr="00434A14">
        <w:t>І.Лисяк</w:t>
      </w:r>
      <w:proofErr w:type="spellEnd"/>
      <w:r w:rsidRPr="00434A14">
        <w:t>–Рудницький виділив три етапи на шляху українського національно–культурного відродження: шляхетський (</w:t>
      </w:r>
      <w:r w:rsidRPr="00434A14">
        <w:rPr>
          <w:b/>
        </w:rPr>
        <w:t>дворянський</w:t>
      </w:r>
      <w:r w:rsidRPr="00434A14">
        <w:t xml:space="preserve">, 1780–1840 </w:t>
      </w:r>
      <w:proofErr w:type="spellStart"/>
      <w:r w:rsidRPr="00434A14">
        <w:t>pp</w:t>
      </w:r>
      <w:proofErr w:type="spellEnd"/>
      <w:r w:rsidRPr="00434A14">
        <w:t xml:space="preserve">.), </w:t>
      </w:r>
      <w:r w:rsidRPr="00434A14">
        <w:rPr>
          <w:b/>
        </w:rPr>
        <w:t>народницький</w:t>
      </w:r>
      <w:r w:rsidRPr="00434A14">
        <w:t xml:space="preserve"> (1846–1880 </w:t>
      </w:r>
      <w:proofErr w:type="spellStart"/>
      <w:r w:rsidRPr="00434A14">
        <w:t>pp</w:t>
      </w:r>
      <w:proofErr w:type="spellEnd"/>
      <w:r w:rsidRPr="00434A14">
        <w:t xml:space="preserve">.), </w:t>
      </w:r>
      <w:r w:rsidRPr="00434A14">
        <w:rPr>
          <w:b/>
        </w:rPr>
        <w:t>модерністський</w:t>
      </w:r>
      <w:r w:rsidRPr="00434A14">
        <w:t xml:space="preserve"> (1890–1914 </w:t>
      </w:r>
      <w:proofErr w:type="spellStart"/>
      <w:r w:rsidRPr="00434A14">
        <w:t>pp</w:t>
      </w:r>
      <w:proofErr w:type="spellEnd"/>
      <w:r w:rsidRPr="00434A14">
        <w:t xml:space="preserve">.). </w:t>
      </w:r>
    </w:p>
    <w:p w14:paraId="4E8F538F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>Культура України 20 ст.</w:t>
      </w:r>
    </w:p>
    <w:p w14:paraId="6B85838B" w14:textId="77777777" w:rsidR="00642198" w:rsidRPr="00434A14" w:rsidRDefault="00642198" w:rsidP="00642198">
      <w:pPr>
        <w:pStyle w:val="a3"/>
        <w:numPr>
          <w:ilvl w:val="0"/>
          <w:numId w:val="4"/>
        </w:numPr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  <w:color w:val="000000"/>
        </w:rPr>
        <w:t xml:space="preserve">Сучасна культура. </w:t>
      </w:r>
    </w:p>
    <w:p w14:paraId="7C14493A" w14:textId="77777777" w:rsidR="00642198" w:rsidRPr="00434A14" w:rsidRDefault="00642198" w:rsidP="00642198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14A3F44" w14:textId="77777777" w:rsidR="00642198" w:rsidRPr="00434A14" w:rsidRDefault="00642198" w:rsidP="00642198">
      <w:pPr>
        <w:tabs>
          <w:tab w:val="left" w:pos="426"/>
        </w:tabs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869DDA9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4A14">
        <w:rPr>
          <w:rFonts w:ascii="Times New Roman" w:hAnsi="Times New Roman" w:cs="Times New Roman"/>
          <w:b/>
          <w:sz w:val="24"/>
          <w:szCs w:val="24"/>
          <w:u w:val="single"/>
        </w:rPr>
        <w:t>Основні теорії походження українського народу:</w:t>
      </w:r>
    </w:p>
    <w:p w14:paraId="60695A95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1.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Міграційна - </w:t>
      </w:r>
      <w:r w:rsidRPr="00434A14">
        <w:rPr>
          <w:rFonts w:ascii="Times New Roman" w:hAnsi="Times New Roman" w:cs="Times New Roman"/>
          <w:sz w:val="24"/>
          <w:szCs w:val="24"/>
        </w:rPr>
        <w:t xml:space="preserve">слов'янство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виникло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в Прибалтиці. Потім поширилось на південь (у басейн Вісли), ще пізніше – на схід у басейн середнього Дніпра. Так слов'яни поділилися на західних і південно-східних.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>2.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>Автохтонна (</w:t>
      </w:r>
      <w:r w:rsidRPr="00434A14">
        <w:rPr>
          <w:rFonts w:ascii="Times New Roman" w:hAnsi="Times New Roman" w:cs="Times New Roman"/>
          <w:sz w:val="24"/>
          <w:szCs w:val="24"/>
        </w:rPr>
        <w:t xml:space="preserve">аборигенна) – слов'яни були незмінними жителями тієї самої території з часів неоліту. Дослідження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О.Шахматова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О.Преснякова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В.Грекова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П.Третьякова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Б.Рибакова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В.Петрова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підтверджують достовірність цієї теорії. </w:t>
      </w:r>
      <w:r w:rsidRPr="00434A14">
        <w:rPr>
          <w:rFonts w:ascii="Times New Roman" w:hAnsi="Times New Roman" w:cs="Times New Roman"/>
          <w:b/>
          <w:sz w:val="24"/>
          <w:szCs w:val="24"/>
        </w:rPr>
        <w:t>Основоположником</w:t>
      </w:r>
      <w:r w:rsidRPr="00434A14">
        <w:rPr>
          <w:rFonts w:ascii="Times New Roman" w:hAnsi="Times New Roman" w:cs="Times New Roman"/>
          <w:sz w:val="24"/>
          <w:szCs w:val="24"/>
        </w:rPr>
        <w:t xml:space="preserve"> теорії є археолог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В.Хвойка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(1850-1914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.). На цій теорії базується "Історія України-Руси"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М.Грушевського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та "Нариси історії України"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Д.Дорошенка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>.</w:t>
      </w:r>
    </w:p>
    <w:p w14:paraId="44C4FD31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b/>
          <w:sz w:val="24"/>
          <w:szCs w:val="24"/>
        </w:rPr>
        <w:t>Ознаки на користь автохтонного походження українців</w:t>
      </w:r>
      <w:r w:rsidRPr="00434A14">
        <w:rPr>
          <w:rFonts w:ascii="Times New Roman" w:hAnsi="Times New Roman" w:cs="Times New Roman"/>
          <w:sz w:val="24"/>
          <w:szCs w:val="24"/>
        </w:rPr>
        <w:t xml:space="preserve">: спільний фізично-етнічний тип;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мовний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фактор; археологічні пам'ятки, які мають спільні риси, характерні тільки для однієї території; основні види господарської діяльності - землеробство і скотарство, що спостерігаються по всій історичній вертикалі; мистецькі твори, зокрема кераміка, які мають характерні ознаки лише певного географічного ареалу; світоглядно-обрядова система, що сформувалась і функціонувала впродовж тривалого часу в праслов'янських і слов'янських народів.</w:t>
      </w:r>
    </w:p>
    <w:p w14:paraId="54320C54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FCFF4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Існують ще </w:t>
      </w:r>
      <w:r w:rsidRPr="00434A14">
        <w:rPr>
          <w:rFonts w:ascii="Times New Roman" w:hAnsi="Times New Roman" w:cs="Times New Roman"/>
          <w:b/>
          <w:sz w:val="24"/>
          <w:szCs w:val="24"/>
        </w:rPr>
        <w:t>теорії</w:t>
      </w:r>
      <w:r w:rsidRPr="00434A14">
        <w:rPr>
          <w:rFonts w:ascii="Times New Roman" w:hAnsi="Times New Roman" w:cs="Times New Roman"/>
          <w:sz w:val="24"/>
          <w:szCs w:val="24"/>
        </w:rPr>
        <w:t xml:space="preserve">: 1) дунайська (П. Шафарик, О.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Трубачов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) 2) </w:t>
      </w:r>
      <w:proofErr w:type="spellStart"/>
      <w:r w:rsidRPr="00434A14">
        <w:rPr>
          <w:rFonts w:ascii="Times New Roman" w:hAnsi="Times New Roman" w:cs="Times New Roman"/>
          <w:i/>
          <w:iCs/>
          <w:sz w:val="24"/>
          <w:szCs w:val="24"/>
        </w:rPr>
        <w:t>вісло-дніпровськА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(Л.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Нідерле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О.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Шахматов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В. Петров), 3) </w:t>
      </w:r>
      <w:r w:rsidRPr="00434A14">
        <w:rPr>
          <w:rFonts w:ascii="Times New Roman" w:hAnsi="Times New Roman" w:cs="Times New Roman"/>
          <w:i/>
          <w:iCs/>
          <w:sz w:val="24"/>
          <w:szCs w:val="24"/>
        </w:rPr>
        <w:t>споконвічності, 4) єдиної колиски, 5) незалежного розвитку окремих східнослов'янських народів (</w:t>
      </w:r>
      <w:r w:rsidRPr="00434A14">
        <w:rPr>
          <w:rFonts w:ascii="Times New Roman" w:hAnsi="Times New Roman" w:cs="Times New Roman"/>
          <w:sz w:val="24"/>
          <w:szCs w:val="24"/>
        </w:rPr>
        <w:t>Ярослав Дашкевич</w:t>
      </w:r>
      <w:r w:rsidRPr="00434A1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434A14">
        <w:rPr>
          <w:rFonts w:ascii="Times New Roman" w:hAnsi="Times New Roman" w:cs="Times New Roman"/>
          <w:sz w:val="24"/>
          <w:szCs w:val="24"/>
        </w:rPr>
        <w:t>…</w:t>
      </w:r>
    </w:p>
    <w:p w14:paraId="3CA98A86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</w:p>
    <w:p w14:paraId="4F340A13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>Дослідники вважають, що формування східнослов'янських племен та їх культури почалося ще в кам'яному віці (2 тис. до н. е.).</w:t>
      </w:r>
    </w:p>
    <w:p w14:paraId="1A735B1D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  <w:rPr>
          <w:lang w:val="ru-RU"/>
        </w:rPr>
      </w:pPr>
    </w:p>
    <w:p w14:paraId="567B23B4" w14:textId="77777777" w:rsidR="00642198" w:rsidRPr="00462602" w:rsidRDefault="00642198" w:rsidP="00642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62602">
        <w:rPr>
          <w:rFonts w:ascii="Times New Roman" w:hAnsi="Times New Roman" w:cs="Times New Roman"/>
          <w:sz w:val="24"/>
          <w:szCs w:val="24"/>
          <w:lang w:val="ru-RU"/>
        </w:rPr>
        <w:t>***</w:t>
      </w:r>
    </w:p>
    <w:p w14:paraId="4D1584C2" w14:textId="77777777" w:rsidR="00642198" w:rsidRPr="00462602" w:rsidRDefault="00642198" w:rsidP="00642198">
      <w:pPr>
        <w:pStyle w:val="a4"/>
        <w:tabs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/>
          <w:b/>
          <w:bCs/>
          <w:sz w:val="24"/>
          <w:szCs w:val="24"/>
          <w:u w:val="single"/>
          <w:lang w:val="ru-RU"/>
        </w:rPr>
      </w:pPr>
    </w:p>
    <w:p w14:paraId="4D92F48C" w14:textId="77777777" w:rsidR="00642198" w:rsidRPr="00434A14" w:rsidRDefault="00642198" w:rsidP="00642198">
      <w:pPr>
        <w:pStyle w:val="a4"/>
        <w:tabs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434A14">
        <w:rPr>
          <w:rFonts w:ascii="Times New Roman" w:hAnsi="Times New Roman"/>
          <w:b/>
          <w:bCs/>
          <w:sz w:val="24"/>
          <w:szCs w:val="24"/>
          <w:u w:val="single"/>
        </w:rPr>
        <w:t>Розвиток культури на території України в добу палеоліту, мезоліту, неоліту.</w:t>
      </w:r>
    </w:p>
    <w:p w14:paraId="19BC722F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4A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1). Палеоліт - стародавній кам'яний вік </w:t>
      </w:r>
    </w:p>
    <w:p w14:paraId="6D7527F3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</w:rPr>
        <w:t>Найдавніша людина</w:t>
      </w:r>
      <w:r w:rsidRPr="00434A14">
        <w:t xml:space="preserve"> сучасного типу з'явилась на території України в </w:t>
      </w:r>
      <w:r w:rsidRPr="00434A14">
        <w:rPr>
          <w:b/>
        </w:rPr>
        <w:t>палеоліті</w:t>
      </w:r>
      <w:r w:rsidRPr="00434A14">
        <w:t xml:space="preserve"> - в ашельський час (1 млн-150 тис. </w:t>
      </w:r>
      <w:proofErr w:type="spellStart"/>
      <w:r w:rsidRPr="00434A14">
        <w:t>pp</w:t>
      </w:r>
      <w:proofErr w:type="spellEnd"/>
      <w:r w:rsidRPr="00434A14">
        <w:t xml:space="preserve">. до н.е.). Це засвідчують розкопки біля </w:t>
      </w:r>
      <w:proofErr w:type="spellStart"/>
      <w:r w:rsidRPr="00434A14">
        <w:t>с.Королево</w:t>
      </w:r>
      <w:proofErr w:type="spellEnd"/>
      <w:r w:rsidRPr="00434A14">
        <w:t xml:space="preserve"> на </w:t>
      </w:r>
      <w:r w:rsidRPr="00434A14">
        <w:rPr>
          <w:b/>
        </w:rPr>
        <w:t>Закарпатті</w:t>
      </w:r>
      <w:r w:rsidRPr="00434A14">
        <w:t xml:space="preserve">. Залишки </w:t>
      </w:r>
      <w:r w:rsidRPr="00434A14">
        <w:lastRenderedPageBreak/>
        <w:t xml:space="preserve">палеолітичних поселень відомі ще у 20 пунктах Закарпаття, а також на </w:t>
      </w:r>
      <w:r w:rsidRPr="00434A14">
        <w:rPr>
          <w:b/>
        </w:rPr>
        <w:t>Донбасі</w:t>
      </w:r>
      <w:r w:rsidRPr="00434A14">
        <w:t xml:space="preserve">, </w:t>
      </w:r>
      <w:r w:rsidRPr="00434A14">
        <w:rPr>
          <w:b/>
        </w:rPr>
        <w:t>на Дністрі, на Житомирщині</w:t>
      </w:r>
      <w:r w:rsidRPr="00434A14">
        <w:t>.</w:t>
      </w:r>
    </w:p>
    <w:p w14:paraId="428A7BEE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Так звана мустьєрська епоха (</w:t>
      </w:r>
      <w:r w:rsidRPr="00434A14">
        <w:rPr>
          <w:rFonts w:ascii="Times New Roman" w:hAnsi="Times New Roman" w:cs="Times New Roman"/>
          <w:sz w:val="24"/>
          <w:szCs w:val="24"/>
        </w:rPr>
        <w:t xml:space="preserve">з 150 до 35 тис.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. до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н.е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). В цей час людина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інтенсивно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заселяє Східну Європу і досягає басейну Десни. На території сучасної України відомо понад 80 мустьєрських пам'яток (Донбас, Крим, Подністров'я, Подніпров'я, на Десні, в Західному та Східному Прикарпатті). Відомі багатошарові стоянки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Молодово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І, V (на Дністрі),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Кормань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IV. На їх основі археологи дослідили найдавніше житло з кісток мамонта і дійшли висновку про </w:t>
      </w:r>
      <w:r w:rsidRPr="00434A14">
        <w:rPr>
          <w:rFonts w:ascii="Times New Roman" w:hAnsi="Times New Roman" w:cs="Times New Roman"/>
          <w:b/>
          <w:sz w:val="24"/>
          <w:szCs w:val="24"/>
        </w:rPr>
        <w:t>виникнення родового ладу</w:t>
      </w:r>
      <w:r w:rsidRPr="00434A14">
        <w:rPr>
          <w:rFonts w:ascii="Times New Roman" w:hAnsi="Times New Roman" w:cs="Times New Roman"/>
          <w:sz w:val="24"/>
          <w:szCs w:val="24"/>
        </w:rPr>
        <w:t>.</w:t>
      </w: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b/>
          <w:sz w:val="24"/>
          <w:szCs w:val="24"/>
        </w:rPr>
        <w:t>Пізній палеоліт</w:t>
      </w:r>
      <w:r w:rsidRPr="00434A14">
        <w:rPr>
          <w:rFonts w:ascii="Times New Roman" w:hAnsi="Times New Roman" w:cs="Times New Roman"/>
          <w:sz w:val="24"/>
          <w:szCs w:val="24"/>
        </w:rPr>
        <w:t xml:space="preserve"> (35-10 тис.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. до н.е.) - різке похолодання, пов'язане з останнім великим </w:t>
      </w:r>
      <w:r w:rsidRPr="00434A14">
        <w:rPr>
          <w:rFonts w:ascii="Times New Roman" w:hAnsi="Times New Roman" w:cs="Times New Roman"/>
          <w:b/>
          <w:sz w:val="24"/>
          <w:szCs w:val="24"/>
        </w:rPr>
        <w:t>зледенінням</w:t>
      </w:r>
      <w:r w:rsidRPr="00434A14">
        <w:rPr>
          <w:rFonts w:ascii="Times New Roman" w:hAnsi="Times New Roman" w:cs="Times New Roman"/>
          <w:sz w:val="24"/>
          <w:szCs w:val="24"/>
        </w:rPr>
        <w:t xml:space="preserve"> (Валдайським). Змінилися рослинність, тваринний світ. Холодні степи України населяли мамонти, шерстисті носороги, північні олені, вівцебики, песці.</w:t>
      </w:r>
    </w:p>
    <w:p w14:paraId="55C12D9B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В Україні відомо близько </w:t>
      </w:r>
      <w:r w:rsidRPr="00434A14">
        <w:rPr>
          <w:rFonts w:ascii="Times New Roman" w:hAnsi="Times New Roman" w:cs="Times New Roman"/>
          <w:b/>
          <w:sz w:val="24"/>
          <w:szCs w:val="24"/>
        </w:rPr>
        <w:t>500 поселень пізнього палеоліту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Люди селилися біля берегів річок. На цей час припадає </w:t>
      </w:r>
      <w:r w:rsidRPr="00434A14">
        <w:rPr>
          <w:rFonts w:ascii="Times New Roman" w:hAnsi="Times New Roman" w:cs="Times New Roman"/>
          <w:b/>
          <w:sz w:val="24"/>
          <w:szCs w:val="24"/>
        </w:rPr>
        <w:t>завершення фізичного і розумового формування людини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сучасного типу (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Homo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sapiens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), яку за місцем першої знахідки її кісток у печері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Кроманьйон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(Франція) називають кроманьйонцем. У кроманьйонців знайдено стилізовані жіночі статуетки, фігурки птахів. На стоянках у селах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Межиріч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на Канівщині та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Мізин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на Чернігівщині виявлені зображення на кістках мамонта, виконані червоною фарбою. Деякі з цих розмальованих кісток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С.Бібіков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інтерпретував як музичні ударні інструменти. На стоянці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Молодово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V знайдено музичний інструмент на зразок </w:t>
      </w:r>
      <w:r w:rsidRPr="00434A14">
        <w:rPr>
          <w:rFonts w:ascii="Times New Roman" w:hAnsi="Times New Roman" w:cs="Times New Roman"/>
          <w:b/>
          <w:sz w:val="24"/>
          <w:szCs w:val="24"/>
        </w:rPr>
        <w:t>флейти</w:t>
      </w:r>
      <w:r w:rsidRPr="00434A14">
        <w:rPr>
          <w:rFonts w:ascii="Times New Roman" w:hAnsi="Times New Roman" w:cs="Times New Roman"/>
          <w:sz w:val="24"/>
          <w:szCs w:val="24"/>
        </w:rPr>
        <w:t>.</w:t>
      </w:r>
    </w:p>
    <w:p w14:paraId="6EFF6C79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Люди навчилися добувати вогонь, виготовляли знаряддя праці. Людина з печери вийшла жити в наземні будівлі, навчилася споруджувати житло. Головне заняття – полювання. З'являються первісні форми релігійних вірувань (магія, фетишизм, анімізм). Формуються елементи первісного мистецтва. </w:t>
      </w:r>
    </w:p>
    <w:p w14:paraId="57F13DA4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Розкопки біля сіл </w:t>
      </w:r>
      <w:proofErr w:type="spellStart"/>
      <w:r w:rsidRPr="00434A14">
        <w:t>Мізинь</w:t>
      </w:r>
      <w:proofErr w:type="spellEnd"/>
      <w:r w:rsidRPr="00434A14">
        <w:t xml:space="preserve"> (Чернігівська область), </w:t>
      </w:r>
      <w:proofErr w:type="spellStart"/>
      <w:r w:rsidRPr="00434A14">
        <w:t>Добраничівка</w:t>
      </w:r>
      <w:proofErr w:type="spellEnd"/>
      <w:r w:rsidRPr="00434A14">
        <w:t xml:space="preserve"> (Київська область), Гінці (Полтавська область) виявили житла стародавніх мисливців, споруджені у вигляді наметів. Вони були споруджені з дерева і кісток мамонта. Знайдено крем'яні знаряддя праці, невеликі статуетки, що відображали образ матері і прикраси з слонової кістки з геометричним орнаментом.</w:t>
      </w:r>
    </w:p>
    <w:p w14:paraId="5CD694C4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Знахідки культурних пам'яток </w:t>
      </w:r>
      <w:proofErr w:type="spellStart"/>
      <w:r w:rsidRPr="00434A14">
        <w:t>старокам'яної</w:t>
      </w:r>
      <w:proofErr w:type="spellEnd"/>
      <w:r w:rsidRPr="00434A14">
        <w:t xml:space="preserve"> доби (або так званої </w:t>
      </w:r>
      <w:proofErr w:type="spellStart"/>
      <w:r w:rsidRPr="00434A14">
        <w:t>мізинської</w:t>
      </w:r>
      <w:proofErr w:type="spellEnd"/>
      <w:r w:rsidRPr="00434A14">
        <w:t xml:space="preserve"> культури) зустрічаються на Київщині, Полтавщині, Тернопільщині. </w:t>
      </w:r>
    </w:p>
    <w:p w14:paraId="2F161B64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E258C4A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4A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Мезоліт - середній кам'яний вік </w:t>
      </w:r>
    </w:p>
    <w:p w14:paraId="0183DF3C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Останній льодовик у Європі зник приблизно 11 тис. років тому. Пом'якшав клімат. У межах України виявлено сотні мезолітичних поселень і стійбищ - біля сіл </w:t>
      </w:r>
      <w:proofErr w:type="spellStart"/>
      <w:r w:rsidRPr="00434A14">
        <w:t>Білолісся</w:t>
      </w:r>
      <w:proofErr w:type="spellEnd"/>
      <w:r w:rsidRPr="00434A14">
        <w:t xml:space="preserve">, </w:t>
      </w:r>
      <w:proofErr w:type="spellStart"/>
      <w:r w:rsidRPr="00434A14">
        <w:t>Гиржеве</w:t>
      </w:r>
      <w:proofErr w:type="spellEnd"/>
      <w:r w:rsidRPr="00434A14">
        <w:t>, Мирне на Одещині, Осокорівка в Надпоріжжі, в Криму. Населення вело відносно осілий спосіб життя. Виявлено чимало малих стоянок, що виникли внаслідок розпаду общин на невеликі мисливські колективи.</w:t>
      </w:r>
    </w:p>
    <w:p w14:paraId="3B17A716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У мезоліті відбулися </w:t>
      </w:r>
      <w:r w:rsidRPr="00434A14">
        <w:rPr>
          <w:b/>
        </w:rPr>
        <w:t>кардинальні зміни</w:t>
      </w:r>
      <w:r w:rsidRPr="00434A14">
        <w:t xml:space="preserve"> в сфері виробництва знарядь праці. З'явились кам'яні сокири, молоти, долота, ножі, було виготовлено лук і стріли, приручено собаку. Розвивається рибальство, з'являються житлові споруди на берегах річок і озер. Вдосконалюються форми організації первісної племінної спільноти людей, формується матріархат, який стає основою суспільного розвитку. Виникають такі первісні форми релігійних вірувань: тотемізм, землеробські культи.</w:t>
      </w:r>
    </w:p>
    <w:p w14:paraId="1571C9DE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</w:rPr>
        <w:t xml:space="preserve">Починається приручення диких тварин. </w:t>
      </w:r>
      <w:r w:rsidRPr="00434A14">
        <w:t xml:space="preserve">Передусім собаки, згодом свині. Нестача м'ясної їжі стимулювала розвиток рибальства, а також збиральництва. В мезоліті відбулася друга велика </w:t>
      </w:r>
      <w:r w:rsidRPr="00434A14">
        <w:rPr>
          <w:b/>
        </w:rPr>
        <w:t>криза мисливського</w:t>
      </w:r>
      <w:r w:rsidRPr="00434A14">
        <w:t xml:space="preserve"> господарства і </w:t>
      </w:r>
      <w:r w:rsidRPr="00434A14">
        <w:rPr>
          <w:b/>
        </w:rPr>
        <w:t xml:space="preserve">виникли перші форми </w:t>
      </w:r>
      <w:proofErr w:type="spellStart"/>
      <w:r w:rsidRPr="00434A14">
        <w:rPr>
          <w:b/>
        </w:rPr>
        <w:t>відтворюювального</w:t>
      </w:r>
      <w:proofErr w:type="spellEnd"/>
      <w:r w:rsidRPr="00434A14">
        <w:t xml:space="preserve">. Індивідуалізація виробництва і споживання </w:t>
      </w:r>
      <w:r w:rsidRPr="00434A14">
        <w:rPr>
          <w:b/>
        </w:rPr>
        <w:t>піднесла роль парної сім'ї</w:t>
      </w:r>
      <w:r w:rsidRPr="00434A14">
        <w:t xml:space="preserve">, хоча вона ще й не стала економічним осередком суспільства – ним залишалася община, яку називають кланом, або </w:t>
      </w:r>
      <w:proofErr w:type="spellStart"/>
      <w:r w:rsidRPr="00434A14">
        <w:t>ранньородовою</w:t>
      </w:r>
      <w:proofErr w:type="spellEnd"/>
      <w:r w:rsidRPr="00434A14">
        <w:t xml:space="preserve"> общиною. Деякі дослідники (</w:t>
      </w:r>
      <w:proofErr w:type="spellStart"/>
      <w:r w:rsidRPr="00434A14">
        <w:t>М.Бутинов</w:t>
      </w:r>
      <w:proofErr w:type="spellEnd"/>
      <w:r w:rsidRPr="00434A14">
        <w:t xml:space="preserve">) вважають за можливе говорити про початок у мезоліті процесу формування </w:t>
      </w:r>
      <w:r w:rsidRPr="00434A14">
        <w:rPr>
          <w:b/>
        </w:rPr>
        <w:t>племінної етнічної спільності</w:t>
      </w:r>
      <w:r w:rsidRPr="00434A14">
        <w:t>.</w:t>
      </w:r>
    </w:p>
    <w:p w14:paraId="495A048B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D6D197F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4A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Неоліт - новий кам'яний вік:  </w:t>
      </w:r>
    </w:p>
    <w:p w14:paraId="7D77DE2C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</w:rPr>
        <w:t xml:space="preserve">Неоліт </w:t>
      </w:r>
      <w:r w:rsidRPr="00434A14">
        <w:t xml:space="preserve">характеризується </w:t>
      </w:r>
      <w:r w:rsidRPr="00434A14">
        <w:rPr>
          <w:b/>
        </w:rPr>
        <w:t>великими змінами в економіці</w:t>
      </w:r>
      <w:r w:rsidRPr="00434A14">
        <w:t xml:space="preserve">. Поряд з традиційними її формами - мисливством, рибальством і збиральництвом - </w:t>
      </w:r>
      <w:r w:rsidRPr="00434A14">
        <w:rPr>
          <w:b/>
        </w:rPr>
        <w:t>поширюються нові</w:t>
      </w:r>
      <w:r w:rsidRPr="00434A14">
        <w:t xml:space="preserve"> - скотарство і землеробство</w:t>
      </w:r>
      <w:r w:rsidRPr="00434A14">
        <w:rPr>
          <w:b/>
        </w:rPr>
        <w:t xml:space="preserve">. </w:t>
      </w:r>
      <w:r w:rsidRPr="00434A14">
        <w:t xml:space="preserve">З'являється елементарна культура обробітку землі і сіяння зерна. </w:t>
      </w:r>
      <w:r w:rsidRPr="00434A14">
        <w:rPr>
          <w:b/>
        </w:rPr>
        <w:t>Перехід до свідомого виробництва продуктів харчування</w:t>
      </w:r>
      <w:r w:rsidRPr="00434A14">
        <w:t xml:space="preserve"> - якісно новий етап в історії людства - </w:t>
      </w:r>
      <w:r w:rsidRPr="00434A14">
        <w:rPr>
          <w:b/>
        </w:rPr>
        <w:t>"неолітична революція".</w:t>
      </w:r>
    </w:p>
    <w:p w14:paraId="7A93314C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Виникли </w:t>
      </w:r>
      <w:r w:rsidRPr="00434A14">
        <w:rPr>
          <w:b/>
        </w:rPr>
        <w:t>невідомі раніше</w:t>
      </w:r>
      <w:r w:rsidRPr="00434A14">
        <w:t xml:space="preserve"> способи обробки каменю – шліфування, розпилювання, свердління</w:t>
      </w:r>
      <w:r w:rsidRPr="00434A14">
        <w:rPr>
          <w:b/>
        </w:rPr>
        <w:t xml:space="preserve">. </w:t>
      </w:r>
      <w:r w:rsidRPr="00434A14">
        <w:t xml:space="preserve">Вдосконалюються знаряддя праці, розвиваються гончарне мистецтво і ткацтво. </w:t>
      </w:r>
      <w:r w:rsidRPr="00434A14">
        <w:rPr>
          <w:b/>
        </w:rPr>
        <w:t>Велика подія неолітичного часу</w:t>
      </w:r>
      <w:r w:rsidRPr="00434A14">
        <w:t xml:space="preserve"> – початок виготовлення </w:t>
      </w:r>
      <w:proofErr w:type="spellStart"/>
      <w:r w:rsidRPr="00434A14">
        <w:rPr>
          <w:b/>
        </w:rPr>
        <w:t>керамічого</w:t>
      </w:r>
      <w:proofErr w:type="spellEnd"/>
      <w:r w:rsidRPr="00434A14">
        <w:t xml:space="preserve"> посуду. Форма й орнамент посуду різних культур відбили </w:t>
      </w:r>
      <w:proofErr w:type="spellStart"/>
      <w:r w:rsidRPr="00434A14">
        <w:t>зоо</w:t>
      </w:r>
      <w:proofErr w:type="spellEnd"/>
      <w:r w:rsidRPr="00434A14">
        <w:t xml:space="preserve">- та антропоморфні персонажі, рослинні та космічні символи. Посуд став одним із найважливіших символів Сонця, неба, Всесвіту. Із неоліту до наших днів </w:t>
      </w:r>
      <w:proofErr w:type="spellStart"/>
      <w:r w:rsidRPr="00434A14">
        <w:t>збереглася</w:t>
      </w:r>
      <w:proofErr w:type="spellEnd"/>
      <w:r w:rsidRPr="00434A14">
        <w:t xml:space="preserve"> розвинута </w:t>
      </w:r>
      <w:r w:rsidRPr="00434A14">
        <w:rPr>
          <w:b/>
        </w:rPr>
        <w:t>міфологія</w:t>
      </w:r>
      <w:r w:rsidRPr="00434A14">
        <w:t xml:space="preserve">. </w:t>
      </w:r>
      <w:r w:rsidRPr="00434A14">
        <w:rPr>
          <w:b/>
          <w:u w:val="single"/>
        </w:rPr>
        <w:t>Найвизначнішою пам'яткою</w:t>
      </w:r>
      <w:r w:rsidRPr="00434A14">
        <w:t xml:space="preserve"> </w:t>
      </w:r>
      <w:r w:rsidRPr="00434A14">
        <w:rPr>
          <w:b/>
        </w:rPr>
        <w:t>неолітичного</w:t>
      </w:r>
      <w:r w:rsidRPr="00434A14">
        <w:t xml:space="preserve"> мистецтва на території України є </w:t>
      </w:r>
      <w:r w:rsidRPr="00434A14">
        <w:rPr>
          <w:b/>
        </w:rPr>
        <w:t>Кам'яна Могила</w:t>
      </w:r>
      <w:r w:rsidRPr="00434A14">
        <w:t xml:space="preserve">. Малюнки епохи неоліту виконані в техніці різьблення тонких і глибоких ліній крем'яною </w:t>
      </w:r>
      <w:r w:rsidRPr="00434A14">
        <w:lastRenderedPageBreak/>
        <w:t xml:space="preserve">пластинкою. Ці зображення відображають </w:t>
      </w:r>
      <w:proofErr w:type="spellStart"/>
      <w:r w:rsidRPr="00434A14">
        <w:t>рибальсько</w:t>
      </w:r>
      <w:proofErr w:type="spellEnd"/>
      <w:r w:rsidRPr="00434A14">
        <w:t xml:space="preserve">-мисливський світогляд неоліту. Наприкінці неолітичної епохи визначилася певна територіально-господарська </w:t>
      </w:r>
      <w:r w:rsidRPr="00434A14">
        <w:rPr>
          <w:b/>
        </w:rPr>
        <w:t>спеціалізація</w:t>
      </w:r>
      <w:r w:rsidRPr="00434A14">
        <w:t xml:space="preserve">. </w:t>
      </w:r>
    </w:p>
    <w:p w14:paraId="7BD71F6D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В Україні виявлено близько </w:t>
      </w:r>
      <w:r w:rsidRPr="00434A14">
        <w:rPr>
          <w:rFonts w:ascii="Times New Roman" w:hAnsi="Times New Roman" w:cs="Times New Roman"/>
          <w:b/>
          <w:sz w:val="24"/>
          <w:szCs w:val="24"/>
        </w:rPr>
        <w:t>500 неолітичних поселень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В соціальному аспекті неолітична епоха була часом </w:t>
      </w:r>
      <w:r w:rsidRPr="00434A14">
        <w:rPr>
          <w:rFonts w:ascii="Times New Roman" w:hAnsi="Times New Roman" w:cs="Times New Roman"/>
          <w:b/>
          <w:sz w:val="24"/>
          <w:szCs w:val="24"/>
        </w:rPr>
        <w:t>розквіту родового ладу</w:t>
      </w:r>
      <w:r w:rsidRPr="00434A14">
        <w:rPr>
          <w:rFonts w:ascii="Times New Roman" w:hAnsi="Times New Roman" w:cs="Times New Roman"/>
          <w:sz w:val="24"/>
          <w:szCs w:val="24"/>
        </w:rPr>
        <w:t xml:space="preserve">. Існувала </w:t>
      </w:r>
      <w:r w:rsidRPr="00434A14">
        <w:rPr>
          <w:rFonts w:ascii="Times New Roman" w:hAnsi="Times New Roman" w:cs="Times New Roman"/>
          <w:b/>
          <w:sz w:val="24"/>
          <w:szCs w:val="24"/>
        </w:rPr>
        <w:t>спільна власність</w:t>
      </w:r>
      <w:r w:rsidRPr="00434A14">
        <w:rPr>
          <w:rFonts w:ascii="Times New Roman" w:hAnsi="Times New Roman" w:cs="Times New Roman"/>
          <w:sz w:val="24"/>
          <w:szCs w:val="24"/>
        </w:rPr>
        <w:t xml:space="preserve"> роду на знаряддя та продукти праці, а в зоні відтворювального господарства - на певну територію, тобто землю. В цей період різко зросла роль сім'ї. </w:t>
      </w:r>
    </w:p>
    <w:p w14:paraId="06DD8B51" w14:textId="77777777" w:rsidR="00642198" w:rsidRPr="00462602" w:rsidRDefault="00642198" w:rsidP="00642198">
      <w:pPr>
        <w:pStyle w:val="a4"/>
        <w:tabs>
          <w:tab w:val="left" w:pos="426"/>
        </w:tabs>
        <w:spacing w:after="0" w:line="240" w:lineRule="auto"/>
        <w:ind w:left="0"/>
        <w:outlineLvl w:val="1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C36597F" w14:textId="77777777" w:rsidR="00642198" w:rsidRPr="00434A14" w:rsidRDefault="00642198" w:rsidP="00642198">
      <w:pPr>
        <w:pStyle w:val="a4"/>
        <w:tabs>
          <w:tab w:val="left" w:pos="426"/>
        </w:tabs>
        <w:spacing w:after="0" w:line="240" w:lineRule="auto"/>
        <w:ind w:left="0"/>
        <w:jc w:val="both"/>
        <w:outlineLvl w:val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434A14">
        <w:rPr>
          <w:rFonts w:ascii="Times New Roman" w:hAnsi="Times New Roman"/>
          <w:b/>
          <w:bCs/>
          <w:sz w:val="24"/>
          <w:szCs w:val="24"/>
          <w:u w:val="single"/>
        </w:rPr>
        <w:t>Розвиток культури на території України в період енеоліту (трипільська культура), бронзового, залізного (кіммерійці, скіфи, сармати) віків.</w:t>
      </w:r>
    </w:p>
    <w:p w14:paraId="4C144A62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Характерний</w:t>
      </w:r>
      <w:r w:rsidRPr="00434A14">
        <w:rPr>
          <w:rFonts w:ascii="Times New Roman" w:hAnsi="Times New Roman" w:cs="Times New Roman"/>
          <w:sz w:val="24"/>
          <w:szCs w:val="24"/>
        </w:rPr>
        <w:t xml:space="preserve"> опануванням технології виробництва та обробки міді, прогресом у землеробстві і тваринництві. </w:t>
      </w:r>
    </w:p>
    <w:p w14:paraId="41766526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32A95" w14:textId="77777777" w:rsidR="00642198" w:rsidRPr="00434A14" w:rsidRDefault="00642198" w:rsidP="00642198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Трипільці</w:t>
      </w:r>
    </w:p>
    <w:p w14:paraId="585596C8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 xml:space="preserve">Трипільська культура. </w:t>
      </w:r>
      <w:r w:rsidRPr="00434A14">
        <w:rPr>
          <w:rFonts w:ascii="Times New Roman" w:hAnsi="Times New Roman" w:cs="Times New Roman"/>
          <w:sz w:val="24"/>
          <w:szCs w:val="24"/>
        </w:rPr>
        <w:t xml:space="preserve">Її пам'ятки виявлено в лісостеповій зоні від Пруту і Дунаю до Дніпра. Крім неї, дослідники виділяють на території нинішньої України й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інші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землеробсько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>-скотарські культури</w:t>
      </w:r>
      <w:r w:rsidRPr="00434A1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гумельницьку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середньостогівську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лійчастої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кераміки, кулястих амфор. 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На початку 90-х років XIX ст.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В.Хвойка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висунув припущення, що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слов'яни і неолітична людність середнього Подніпров'я </w:t>
      </w:r>
      <w:r w:rsidRPr="00434A14">
        <w:rPr>
          <w:rFonts w:ascii="Times New Roman" w:hAnsi="Times New Roman" w:cs="Times New Roman"/>
          <w:sz w:val="24"/>
          <w:szCs w:val="24"/>
        </w:rPr>
        <w:t xml:space="preserve">- це один етнос. </w:t>
      </w:r>
    </w:p>
    <w:p w14:paraId="66864BD9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Відбулися розкопки поблизу </w:t>
      </w:r>
      <w:proofErr w:type="spellStart"/>
      <w:r w:rsidRPr="00434A14">
        <w:t>с.Трипілля</w:t>
      </w:r>
      <w:proofErr w:type="spellEnd"/>
      <w:r w:rsidRPr="00434A14">
        <w:t xml:space="preserve"> (нині Кагарлицький р-н Київ. обл.) - звідси назва "трипільська культура". За типологічними ознаками вона споріднена з культурами дунайського басейну, Балканського півострова, островів Східного Середземномор'я і Малої Азії. </w:t>
      </w:r>
      <w:r w:rsidRPr="00434A14">
        <w:br/>
        <w:t>Трипільська культура (</w:t>
      </w:r>
      <w:r w:rsidRPr="00434A14">
        <w:rPr>
          <w:b/>
        </w:rPr>
        <w:t>IV-III тис. до н.е.) має такі особливості</w:t>
      </w:r>
      <w:r w:rsidRPr="00434A14">
        <w:t xml:space="preserve">: поселення зводилися на відкритих місцях без оборонних споруд; житло споруджувалося по колу, одне біля одного, середина залишалася порожньою; хати будувалися каркасні; проміжки між стовпами заплітали лозою й обмазували ззовні та зсередини товстим шаром глини; розміри будівель становили 100 -140 м2; стіни розписували яскравими фарбами, різнокольоровим орнаментом. Житло ділилося на кімнати. Помешкання опалювалося піччю, складеною з глиняних вальків. За підрахунками, у такому будинку мешкало 20 осіб, тому </w:t>
      </w:r>
      <w:r w:rsidRPr="00434A14">
        <w:rPr>
          <w:b/>
        </w:rPr>
        <w:t>поселення</w:t>
      </w:r>
      <w:r w:rsidRPr="00434A14">
        <w:t xml:space="preserve"> налічувало близько 500-600 осіб. Очолювала таку родину </w:t>
      </w:r>
      <w:r w:rsidRPr="00434A14">
        <w:rPr>
          <w:b/>
        </w:rPr>
        <w:t>жінка</w:t>
      </w:r>
      <w:r w:rsidRPr="00434A14">
        <w:t xml:space="preserve">, оскільки, це був час матріархату. Більшість статуеток, знайдених в цей період, присвячено жінці. Центр селища використовувався як загін для громадської худоби. Це були </w:t>
      </w:r>
      <w:proofErr w:type="spellStart"/>
      <w:r w:rsidRPr="00434A14">
        <w:rPr>
          <w:b/>
        </w:rPr>
        <w:t>скотарсько</w:t>
      </w:r>
      <w:proofErr w:type="spellEnd"/>
      <w:r w:rsidRPr="00434A14">
        <w:rPr>
          <w:b/>
        </w:rPr>
        <w:t xml:space="preserve">-хліборобські громади, </w:t>
      </w:r>
      <w:r w:rsidRPr="00434A14">
        <w:t>вели господарство колективно. Не цурались мисливства й рибальства.</w:t>
      </w:r>
    </w:p>
    <w:p w14:paraId="4918B1D4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rPr>
          <w:b/>
        </w:rPr>
        <w:t>На середньому етапі</w:t>
      </w:r>
      <w:r w:rsidRPr="00434A14">
        <w:t xml:space="preserve"> історичного розвитку племен трипільської культури розміри поселень значно побільшали. У селищі, виявленому поблизу с. Володимирівка на Південному Бузі, налічувалося понад 200 глинобитних будинків, у котрих могли мешкати </w:t>
      </w:r>
      <w:r w:rsidRPr="00434A14">
        <w:rPr>
          <w:b/>
        </w:rPr>
        <w:t>до 2 тис. осіб</w:t>
      </w:r>
      <w:r w:rsidRPr="00434A14">
        <w:t xml:space="preserve">. </w:t>
      </w:r>
      <w:r w:rsidRPr="00434A14">
        <w:rPr>
          <w:b/>
        </w:rPr>
        <w:t xml:space="preserve">На пізньому етапі </w:t>
      </w:r>
      <w:r w:rsidRPr="00434A14">
        <w:t xml:space="preserve">істотно зросла чисельність трипільців, і знову ж таки ще більшими стали розміри їхніх поселень. З'являються </w:t>
      </w:r>
      <w:r w:rsidRPr="00434A14">
        <w:rPr>
          <w:b/>
        </w:rPr>
        <w:t>поселення "гіганти</w:t>
      </w:r>
      <w:r w:rsidRPr="00434A14">
        <w:t xml:space="preserve">" площею 280-400 га з кількістю будинків від 1 до 1,5 тис. Вони відкриті у Південному Побужжі біля сіл Доброводи, </w:t>
      </w:r>
      <w:proofErr w:type="spellStart"/>
      <w:r w:rsidRPr="00434A14">
        <w:t>Талянки</w:t>
      </w:r>
      <w:proofErr w:type="spellEnd"/>
      <w:r w:rsidRPr="00434A14">
        <w:t xml:space="preserve">, </w:t>
      </w:r>
      <w:proofErr w:type="spellStart"/>
      <w:r w:rsidRPr="00434A14">
        <w:t>Майданецьке</w:t>
      </w:r>
      <w:proofErr w:type="spellEnd"/>
      <w:r w:rsidRPr="00434A14">
        <w:t xml:space="preserve"> та ін.</w:t>
      </w:r>
    </w:p>
    <w:p w14:paraId="536ADE5E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В IV тис. до н.е. осілі </w:t>
      </w:r>
      <w:r w:rsidRPr="00434A14">
        <w:rPr>
          <w:b/>
        </w:rPr>
        <w:t>трипільці населяли</w:t>
      </w:r>
      <w:r w:rsidRPr="00434A14">
        <w:t xml:space="preserve"> Середнє Подністров'я і басейн Південного Бугу; впродовж другої половини IV-III тис. до н.е. вони просунулися на Верхнє Подністров'я, Волинь, у басейн Середнього Дніпра і частину території Лівобережжя.</w:t>
      </w:r>
    </w:p>
    <w:p w14:paraId="45E19982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Провідні </w:t>
      </w:r>
      <w:r w:rsidRPr="00434A14">
        <w:rPr>
          <w:b/>
        </w:rPr>
        <w:t>галузі господарства</w:t>
      </w:r>
      <w:r w:rsidRPr="00434A14">
        <w:t xml:space="preserve"> трипільців: орне землеробство, скотарство. Вирощували пшеницю, ячмінь, просо, бобові, льон. Почали вживати металеві вироби.</w:t>
      </w:r>
      <w:r w:rsidRPr="00434A14">
        <w:br/>
        <w:t xml:space="preserve">Дуже поширювалось виготовлення </w:t>
      </w:r>
      <w:r w:rsidRPr="00434A14">
        <w:rPr>
          <w:b/>
        </w:rPr>
        <w:t>керамічних</w:t>
      </w:r>
      <w:r w:rsidRPr="00434A14">
        <w:t xml:space="preserve"> виробів побутового призначення: мисок, горщиків, макітр, глечиків, декоративної кераміки та модельок </w:t>
      </w:r>
      <w:proofErr w:type="spellStart"/>
      <w:r w:rsidRPr="00434A14">
        <w:t>жител</w:t>
      </w:r>
      <w:proofErr w:type="spellEnd"/>
      <w:r w:rsidRPr="00434A14">
        <w:t xml:space="preserve">. Їх характерна ознака - </w:t>
      </w:r>
      <w:r w:rsidRPr="00434A14">
        <w:rPr>
          <w:b/>
        </w:rPr>
        <w:t>яскравий декоративний розпис</w:t>
      </w:r>
      <w:r w:rsidRPr="00434A14">
        <w:t xml:space="preserve">, що </w:t>
      </w:r>
      <w:r w:rsidRPr="00434A14">
        <w:rPr>
          <w:b/>
        </w:rPr>
        <w:t>вирізняв</w:t>
      </w:r>
      <w:r w:rsidRPr="00434A14">
        <w:t xml:space="preserve"> ці вироби з-поміж інших виробів сусідніх народів. Велику кількість посуду трипільці виготовляли з </w:t>
      </w:r>
      <w:r w:rsidRPr="00434A14">
        <w:rPr>
          <w:b/>
        </w:rPr>
        <w:t>глини</w:t>
      </w:r>
      <w:r w:rsidRPr="00434A14">
        <w:t xml:space="preserve">, яку дуже часто вкривали монохромними або поліхромними розписами. Ці розписи складалися з рослинного або геометричного </w:t>
      </w:r>
      <w:r w:rsidRPr="00434A14">
        <w:rPr>
          <w:b/>
        </w:rPr>
        <w:t>орнаменту</w:t>
      </w:r>
      <w:r w:rsidRPr="00434A14">
        <w:t xml:space="preserve">, інколи із зображень одомашнених тварин, зокрема кіз і корів. На уламках глиняного посуду залишилися сліди сонячних символів: хрести, різновиди свастики тощо. Такі вірування отримали назву </w:t>
      </w:r>
      <w:r w:rsidRPr="00434A14">
        <w:rPr>
          <w:b/>
        </w:rPr>
        <w:t>солярних</w:t>
      </w:r>
      <w:r w:rsidRPr="00434A14">
        <w:t>.</w:t>
      </w:r>
    </w:p>
    <w:p w14:paraId="7ACAF680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Серед знайдених фігурок є зображення тварин, що можуть бути свідченням про залишки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тотемічних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вірувань. Тварини мали важливе значення. Люди розводили велику рогату худобу, кіз, свиней,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овець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використовували тварин як </w:t>
      </w:r>
      <w:r w:rsidRPr="00434A14">
        <w:rPr>
          <w:rFonts w:ascii="Times New Roman" w:hAnsi="Times New Roman" w:cs="Times New Roman"/>
          <w:b/>
          <w:sz w:val="24"/>
          <w:szCs w:val="24"/>
        </w:rPr>
        <w:t>тяглову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силу при зорюванні землі, перевезенні врожаю, будівельних матеріалів, а з овечої вовни навчилися виробляти одяг. Подібно до багатьох народів, що вірили </w:t>
      </w:r>
      <w:r w:rsidRPr="00434A14">
        <w:rPr>
          <w:rFonts w:ascii="Times New Roman" w:hAnsi="Times New Roman" w:cs="Times New Roman"/>
          <w:b/>
          <w:sz w:val="24"/>
          <w:szCs w:val="24"/>
        </w:rPr>
        <w:t>в духів предків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трипільці робили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поховання</w:t>
      </w:r>
      <w:r w:rsidRPr="00434A14">
        <w:rPr>
          <w:rFonts w:ascii="Times New Roman" w:hAnsi="Times New Roman" w:cs="Times New Roman"/>
          <w:sz w:val="24"/>
          <w:szCs w:val="24"/>
        </w:rPr>
        <w:t xml:space="preserve"> померлих родичів під підлогою власних будинків. Вважалося, що так можна забезпечити присутність духів та їх допомогу в повсякденних справах родини. У межах помешкань трапляються також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поховані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кістки та черепи домашніх тварин: бика, собаки, свині.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На основі територіальних общин формувалися племена, зароджувалися </w:t>
      </w:r>
      <w:r w:rsidRPr="00434A14">
        <w:rPr>
          <w:rFonts w:ascii="Times New Roman" w:hAnsi="Times New Roman" w:cs="Times New Roman"/>
          <w:b/>
          <w:sz w:val="24"/>
          <w:szCs w:val="24"/>
        </w:rPr>
        <w:t>міжплемінні об'єднання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складалася ієрархічна структура родів, виділялися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найзнатніші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з них на чолі з визнаними главами - </w:t>
      </w:r>
      <w:r w:rsidRPr="00434A14">
        <w:rPr>
          <w:rFonts w:ascii="Times New Roman" w:hAnsi="Times New Roman" w:cs="Times New Roman"/>
          <w:b/>
          <w:sz w:val="24"/>
          <w:szCs w:val="24"/>
        </w:rPr>
        <w:t>патріархами</w:t>
      </w:r>
      <w:r w:rsidRPr="00434A14">
        <w:rPr>
          <w:rFonts w:ascii="Times New Roman" w:hAnsi="Times New Roman" w:cs="Times New Roman"/>
          <w:sz w:val="24"/>
          <w:szCs w:val="24"/>
        </w:rPr>
        <w:t>.</w:t>
      </w: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sz w:val="24"/>
          <w:szCs w:val="24"/>
        </w:rPr>
        <w:lastRenderedPageBreak/>
        <w:t xml:space="preserve">Близько 2000 р. до н.е. трипільська культура </w:t>
      </w:r>
      <w:r w:rsidRPr="00434A14">
        <w:rPr>
          <w:rFonts w:ascii="Times New Roman" w:hAnsi="Times New Roman" w:cs="Times New Roman"/>
          <w:b/>
          <w:sz w:val="24"/>
          <w:szCs w:val="24"/>
          <w:u w:val="single"/>
        </w:rPr>
        <w:t>почала занепадати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її носії частково залишають ці землі, відступаючи під тиском численніших 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войовничіших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>індоєвропейських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народів археологічної культури </w:t>
      </w:r>
      <w:r w:rsidRPr="00434A14">
        <w:rPr>
          <w:rFonts w:ascii="Times New Roman" w:hAnsi="Times New Roman" w:cs="Times New Roman"/>
          <w:b/>
          <w:sz w:val="24"/>
          <w:szCs w:val="24"/>
        </w:rPr>
        <w:t>бойових сокир і шнуркової кераміки</w:t>
      </w:r>
      <w:r w:rsidRPr="00434A14">
        <w:rPr>
          <w:rFonts w:ascii="Times New Roman" w:hAnsi="Times New Roman" w:cs="Times New Roman"/>
          <w:sz w:val="24"/>
          <w:szCs w:val="24"/>
        </w:rPr>
        <w:t xml:space="preserve">, а частково змішуються з ними. Нове населення прийшло зі сходу і, як вважають фахівці, вперше у світі </w:t>
      </w:r>
      <w:r w:rsidRPr="00434A14">
        <w:rPr>
          <w:rFonts w:ascii="Times New Roman" w:hAnsi="Times New Roman" w:cs="Times New Roman"/>
          <w:b/>
          <w:sz w:val="24"/>
          <w:szCs w:val="24"/>
        </w:rPr>
        <w:t>приручило коня для верхової їзди.</w:t>
      </w:r>
      <w:r w:rsidRPr="00434A14">
        <w:rPr>
          <w:rFonts w:ascii="Times New Roman" w:hAnsi="Times New Roman" w:cs="Times New Roman"/>
          <w:sz w:val="24"/>
          <w:szCs w:val="24"/>
        </w:rPr>
        <w:t xml:space="preserve"> Індоєвропейці частково осідали на родючих землях і переходили до землеробства, а частково продовжували кочувати у південних регіонах України. Однак з цього часу традиції землеробства разом з осілим способом життя </w:t>
      </w:r>
      <w:r w:rsidRPr="00434A14">
        <w:rPr>
          <w:rFonts w:ascii="Times New Roman" w:hAnsi="Times New Roman" w:cs="Times New Roman"/>
          <w:b/>
          <w:sz w:val="24"/>
          <w:szCs w:val="24"/>
        </w:rPr>
        <w:t>стали вирішальними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при визначенні культурного розвитку племен на наших землях.</w:t>
      </w:r>
    </w:p>
    <w:p w14:paraId="575F8A61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4C8B13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34A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Бронзовий вік </w:t>
      </w:r>
    </w:p>
    <w:p w14:paraId="1E801798" w14:textId="77777777" w:rsidR="00642198" w:rsidRPr="00434A14" w:rsidRDefault="00642198" w:rsidP="00642198">
      <w:pPr>
        <w:pStyle w:val="a3"/>
        <w:tabs>
          <w:tab w:val="left" w:pos="426"/>
        </w:tabs>
        <w:spacing w:before="0" w:beforeAutospacing="0" w:after="0" w:afterAutospacing="0"/>
        <w:jc w:val="both"/>
      </w:pPr>
      <w:r w:rsidRPr="00434A14">
        <w:t xml:space="preserve">Особливість - істотне поширення виробів із бронзи - </w:t>
      </w:r>
      <w:r w:rsidRPr="00434A14">
        <w:rPr>
          <w:b/>
        </w:rPr>
        <w:t>першого штучно</w:t>
      </w:r>
      <w:r w:rsidRPr="00434A14">
        <w:t xml:space="preserve"> створеного людиною металевого сплаву міді з оловом. Основними </w:t>
      </w:r>
      <w:r w:rsidRPr="00434A14">
        <w:rPr>
          <w:b/>
        </w:rPr>
        <w:t>галузями господарства</w:t>
      </w:r>
      <w:r w:rsidRPr="00434A14">
        <w:t xml:space="preserve"> були </w:t>
      </w:r>
      <w:proofErr w:type="spellStart"/>
      <w:r w:rsidRPr="00434A14">
        <w:t>земл'еробство</w:t>
      </w:r>
      <w:proofErr w:type="spellEnd"/>
      <w:r w:rsidRPr="00434A14">
        <w:t xml:space="preserve"> (лісостеп) і скотарство (степ). Розвиток виробництва і обміну, а також постійна боротьба за території зумовили </w:t>
      </w:r>
      <w:r w:rsidRPr="00434A14">
        <w:rPr>
          <w:b/>
        </w:rPr>
        <w:t>консолідацію,</w:t>
      </w:r>
      <w:r w:rsidRPr="00434A14">
        <w:t xml:space="preserve"> що привела до утворення великих союзів племен на чолі з </w:t>
      </w:r>
      <w:r w:rsidRPr="00434A14">
        <w:rPr>
          <w:b/>
        </w:rPr>
        <w:t>вождями</w:t>
      </w:r>
      <w:r w:rsidRPr="00434A14">
        <w:t xml:space="preserve">. Зростання ваги скотарства зумовило </w:t>
      </w:r>
      <w:r w:rsidRPr="00434A14">
        <w:rPr>
          <w:b/>
        </w:rPr>
        <w:t>соціально-майнове розшарування</w:t>
      </w:r>
      <w:r w:rsidRPr="00434A14">
        <w:t xml:space="preserve"> серед общинників. Частина чоловіків вийшла із господарської сфери і займалась грабіжницькими набігами. В епоху </w:t>
      </w:r>
      <w:r w:rsidRPr="00434A14">
        <w:rPr>
          <w:b/>
        </w:rPr>
        <w:t>бронзи</w:t>
      </w:r>
      <w:r w:rsidRPr="00434A14">
        <w:t xml:space="preserve"> – масова міграція, оскільки люди шукали нових місць поселення. Відбувається активна асиміляція або місцевого населення, або прибульців. </w:t>
      </w:r>
    </w:p>
    <w:p w14:paraId="3315E4D5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Населення епохи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бронзи. </w:t>
      </w:r>
      <w:r w:rsidRPr="00434A14">
        <w:rPr>
          <w:rFonts w:ascii="Times New Roman" w:hAnsi="Times New Roman" w:cs="Times New Roman"/>
          <w:sz w:val="24"/>
          <w:szCs w:val="24"/>
        </w:rPr>
        <w:t xml:space="preserve">Як і раніше, святилищем залишався пагорб Кам'яної Могили. 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Одним із виявів </w:t>
      </w:r>
      <w:r w:rsidRPr="00434A14">
        <w:rPr>
          <w:rFonts w:ascii="Times New Roman" w:hAnsi="Times New Roman" w:cs="Times New Roman"/>
          <w:b/>
          <w:sz w:val="24"/>
          <w:szCs w:val="24"/>
        </w:rPr>
        <w:t>нового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 духовній культурі стало зміцнення позицій уявлень про </w:t>
      </w:r>
      <w:r w:rsidRPr="00434A14">
        <w:rPr>
          <w:rFonts w:ascii="Times New Roman" w:hAnsi="Times New Roman" w:cs="Times New Roman"/>
          <w:b/>
          <w:sz w:val="24"/>
          <w:szCs w:val="24"/>
        </w:rPr>
        <w:t>незалежну від тіла душу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На цьому ґрунтувався справжній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поховальний</w:t>
      </w:r>
      <w:r w:rsidRPr="00434A14">
        <w:rPr>
          <w:rFonts w:ascii="Times New Roman" w:hAnsi="Times New Roman" w:cs="Times New Roman"/>
          <w:sz w:val="24"/>
          <w:szCs w:val="24"/>
        </w:rPr>
        <w:t xml:space="preserve"> обряд. Небіжчиків виряджали в потойбічний світ - пускали за течією річки. Лише з </w:t>
      </w:r>
      <w:r w:rsidRPr="00434A14">
        <w:rPr>
          <w:rFonts w:ascii="Times New Roman" w:hAnsi="Times New Roman" w:cs="Times New Roman"/>
          <w:b/>
          <w:sz w:val="24"/>
          <w:szCs w:val="24"/>
        </w:rPr>
        <w:t>кінця мідного — початку бронзового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віку за межами поселень почали масово з'являтися </w:t>
      </w:r>
      <w:r w:rsidRPr="00434A14">
        <w:rPr>
          <w:rFonts w:ascii="Times New Roman" w:hAnsi="Times New Roman" w:cs="Times New Roman"/>
          <w:b/>
          <w:sz w:val="24"/>
          <w:szCs w:val="24"/>
        </w:rPr>
        <w:t>спеціальні</w:t>
      </w:r>
      <w:r w:rsidRPr="00434A14">
        <w:rPr>
          <w:rFonts w:ascii="Times New Roman" w:hAnsi="Times New Roman" w:cs="Times New Roman"/>
          <w:sz w:val="24"/>
          <w:szCs w:val="24"/>
        </w:rPr>
        <w:t xml:space="preserve">, нерідко складні за конструкцією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поховальні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споруди. Це - багаті гробниці Месопотамії та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Малой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Азії, кургани Малої Азії, Північного Причорномор'я та Центральної Європи, піраміди Єгипту. </w:t>
      </w:r>
    </w:p>
    <w:p w14:paraId="69F88536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В </w:t>
      </w:r>
      <w:r w:rsidRPr="00434A14">
        <w:rPr>
          <w:rFonts w:ascii="Times New Roman" w:hAnsi="Times New Roman" w:cs="Times New Roman"/>
          <w:b/>
          <w:sz w:val="24"/>
          <w:szCs w:val="24"/>
        </w:rPr>
        <w:t>бронзовому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віці потойбічна частина життя, вочевидь, вважалася для людей основною. В той час і на Близькому Сході, й на території нинішньої України поховальні споруди домінували над спорудами, призначеними для життя на землі. Яскравою сторінкою духовної культури пізнього бронзового - початку залізного віків є </w:t>
      </w:r>
      <w:r w:rsidRPr="00434A14">
        <w:rPr>
          <w:rFonts w:ascii="Times New Roman" w:hAnsi="Times New Roman" w:cs="Times New Roman"/>
          <w:b/>
          <w:sz w:val="24"/>
          <w:szCs w:val="24"/>
        </w:rPr>
        <w:t>зольники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— своєрідні жертовники, на яких виконувалися основні (очевидно, новорічні) обряди, пов'язані з найважливішими богами. Поширення зольників пояснюється зростанням культу вогню,. зокрема небесного, та землеробства.</w:t>
      </w:r>
    </w:p>
    <w:p w14:paraId="7E1B4D8B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Упродовж </w:t>
      </w:r>
      <w:r w:rsidRPr="00434A14">
        <w:rPr>
          <w:rFonts w:ascii="Times New Roman" w:hAnsi="Times New Roman" w:cs="Times New Roman"/>
          <w:b/>
          <w:sz w:val="24"/>
          <w:szCs w:val="24"/>
        </w:rPr>
        <w:t>бронзового віку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на території України існувало кілька культур, зокрема: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ямна, катакомбна,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багатоваликової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 кераміки, зрубна (Степ), шнурової кераміки,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тшинецько-комарівська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білогрудівська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бондарихінська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(Лісостеп і Полісся).</w:t>
      </w:r>
      <w:r w:rsidRPr="00434A14">
        <w:rPr>
          <w:rFonts w:ascii="Times New Roman" w:hAnsi="Times New Roman" w:cs="Times New Roman"/>
          <w:sz w:val="24"/>
          <w:szCs w:val="24"/>
        </w:rPr>
        <w:br/>
      </w:r>
    </w:p>
    <w:p w14:paraId="787AC108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4C53B5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Залізний вік в Україні датується XII ст. до н.е. — IV ст. н.е. </w:t>
      </w:r>
    </w:p>
    <w:p w14:paraId="43340DB6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FED97B" w14:textId="77777777" w:rsidR="00642198" w:rsidRPr="00434A14" w:rsidRDefault="00642198" w:rsidP="00642198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Кіммерійці</w:t>
      </w:r>
    </w:p>
    <w:p w14:paraId="51EA1FC5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  <w:u w:val="single"/>
        </w:rPr>
        <w:t>Кіммерійці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розселилися у степах Північного Причорномор'я </w:t>
      </w:r>
      <w:r w:rsidRPr="00434A14">
        <w:rPr>
          <w:rFonts w:ascii="Times New Roman" w:hAnsi="Times New Roman" w:cs="Times New Roman"/>
          <w:b/>
          <w:sz w:val="24"/>
          <w:szCs w:val="24"/>
        </w:rPr>
        <w:t>наприкінці II —на початку І тис. до н.е.</w:t>
      </w:r>
      <w:r w:rsidRPr="00434A14">
        <w:rPr>
          <w:rFonts w:ascii="Times New Roman" w:hAnsi="Times New Roman" w:cs="Times New Roman"/>
          <w:sz w:val="24"/>
          <w:szCs w:val="24"/>
        </w:rPr>
        <w:t xml:space="preserve"> Це найдавніший народ на території України, назву якого донесли до нас писемні джерела. Геродот (V ст. до н.е.) повідомляє, що території, зайняті скіфами, належали раніше кіммерійцям. </w:t>
      </w:r>
    </w:p>
    <w:p w14:paraId="1DD1AB79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Є підстави стверджувати, що кіммерійці належали до однієї з груп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іраномовного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населення. Провідною галуззю їхнього господарства було </w:t>
      </w:r>
      <w:r w:rsidRPr="00434A14">
        <w:rPr>
          <w:rFonts w:ascii="Times New Roman" w:hAnsi="Times New Roman" w:cs="Times New Roman"/>
          <w:b/>
          <w:sz w:val="24"/>
          <w:szCs w:val="24"/>
        </w:rPr>
        <w:t>кочове скотарство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Здійснювали далекі грабіжницькі походи у Передню Азію. Кіммерійці </w:t>
      </w:r>
      <w:r w:rsidRPr="00434A14">
        <w:rPr>
          <w:rFonts w:ascii="Times New Roman" w:hAnsi="Times New Roman" w:cs="Times New Roman"/>
          <w:b/>
          <w:sz w:val="24"/>
          <w:szCs w:val="24"/>
        </w:rPr>
        <w:t>першими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на території України освоїли технологію </w:t>
      </w:r>
      <w:r w:rsidRPr="00434A14">
        <w:rPr>
          <w:rFonts w:ascii="Times New Roman" w:hAnsi="Times New Roman" w:cs="Times New Roman"/>
          <w:b/>
          <w:sz w:val="24"/>
          <w:szCs w:val="24"/>
        </w:rPr>
        <w:t>залізного виробництва із болотяних руд, а також металообробку</w:t>
      </w:r>
      <w:r w:rsidRPr="00434A14">
        <w:rPr>
          <w:rFonts w:ascii="Times New Roman" w:hAnsi="Times New Roman" w:cs="Times New Roman"/>
          <w:sz w:val="24"/>
          <w:szCs w:val="24"/>
        </w:rPr>
        <w:t xml:space="preserve">, яка допомогла кардинально поліпшити озброєння кінних дружин. Спостерігався перехід від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військової демократії до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станово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>-класового суспільства на базі рабовласницького способу виробництва.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Кіммерійські пам'ятки представлено лише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похованнями</w:t>
      </w:r>
      <w:r w:rsidRPr="00434A14">
        <w:rPr>
          <w:rFonts w:ascii="Times New Roman" w:hAnsi="Times New Roman" w:cs="Times New Roman"/>
          <w:sz w:val="24"/>
          <w:szCs w:val="24"/>
        </w:rPr>
        <w:t xml:space="preserve">, зазвичай курганними, відомі й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безкурганні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поховання. Поширені вони від Дунаю (Істру) до Волги (Араксу). Виділено два ступені культури:</w:t>
      </w:r>
    </w:p>
    <w:p w14:paraId="0FAC11CF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чорногорівський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-  ховали в простих прямокутних та овальних ямах, іноді з дерев'яним перекриттям (іноді — з підбоями) у скорченому на боці положенні. Чоловіків супроводжували зброя (стріли з бронзовими та кістяними наконечниками, кинджал з бронзовим руків'ям та залізним лезом), збруя (часто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стременоподібні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вудила), а жінок — золоті та бронзові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пронизки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намистини, глиняний посуд. Посуд зберігав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білозерські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традиції (товстостінні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круглотілі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горщики, часто орнаментовані наліпним валиком із "вусиками", кубки з циліндричними шийками та черпаки, орнаментовані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канелюрами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>, шишечками), але зникли одноручні черпаки, поширилися лощені кубки та дерев'яні кубки із золотими пластинками.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 - на </w:t>
      </w:r>
      <w:r w:rsidRPr="00434A14">
        <w:rPr>
          <w:rFonts w:ascii="Times New Roman" w:hAnsi="Times New Roman" w:cs="Times New Roman"/>
          <w:b/>
          <w:sz w:val="24"/>
          <w:szCs w:val="24"/>
        </w:rPr>
        <w:t>новочеркаському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ступені істотно з'явилися глибокі ями, відомі прямокутні ями з дерев'яним </w:t>
      </w:r>
      <w:r w:rsidRPr="00434A14">
        <w:rPr>
          <w:rFonts w:ascii="Times New Roman" w:hAnsi="Times New Roman" w:cs="Times New Roman"/>
          <w:sz w:val="24"/>
          <w:szCs w:val="24"/>
        </w:rPr>
        <w:lastRenderedPageBreak/>
        <w:t>дахом, поставленим на дерев'яні стовпи. Предмети почали класти і на перекриття. У посуді стали переважати кубки, прикрашені геометричним орнаментом. Важливою рисою культури кіммерійців є стели, які хоча й не мають виразно відтвореної голови людини, але містять зображення одягу та озброєння (подібні до стел бронзового віку України).</w:t>
      </w:r>
      <w:r w:rsidRPr="00434A14">
        <w:rPr>
          <w:rFonts w:ascii="Times New Roman" w:hAnsi="Times New Roman" w:cs="Times New Roman"/>
          <w:sz w:val="24"/>
          <w:szCs w:val="24"/>
        </w:rPr>
        <w:br/>
      </w:r>
    </w:p>
    <w:p w14:paraId="5733E54D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Військово-політичне об'єднання кіммерійців </w:t>
      </w:r>
      <w:r w:rsidRPr="00434A14">
        <w:rPr>
          <w:rFonts w:ascii="Times New Roman" w:hAnsi="Times New Roman" w:cs="Times New Roman"/>
          <w:b/>
          <w:sz w:val="24"/>
          <w:szCs w:val="24"/>
        </w:rPr>
        <w:t>проіснувало до VII ст. до н.е.</w:t>
      </w:r>
      <w:r w:rsidRPr="00434A1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розпалося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під натиском скіфських племен. Кіммерійська культура частково </w:t>
      </w:r>
      <w:r w:rsidRPr="00434A14">
        <w:rPr>
          <w:rFonts w:ascii="Times New Roman" w:hAnsi="Times New Roman" w:cs="Times New Roman"/>
          <w:b/>
          <w:sz w:val="24"/>
          <w:szCs w:val="24"/>
        </w:rPr>
        <w:t>розчинилася</w:t>
      </w:r>
      <w:r w:rsidRPr="00434A14">
        <w:rPr>
          <w:rFonts w:ascii="Times New Roman" w:hAnsi="Times New Roman" w:cs="Times New Roman"/>
          <w:sz w:val="24"/>
          <w:szCs w:val="24"/>
        </w:rPr>
        <w:t xml:space="preserve"> у скіфській. Частина кіммерійців </w:t>
      </w:r>
      <w:r w:rsidRPr="00434A14">
        <w:rPr>
          <w:rFonts w:ascii="Times New Roman" w:hAnsi="Times New Roman" w:cs="Times New Roman"/>
          <w:b/>
          <w:sz w:val="24"/>
          <w:szCs w:val="24"/>
        </w:rPr>
        <w:t>мігрували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на Близький Схід.</w:t>
      </w:r>
    </w:p>
    <w:p w14:paraId="7CF0902A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D78941" w14:textId="77777777" w:rsidR="00642198" w:rsidRPr="00434A14" w:rsidRDefault="00642198" w:rsidP="00642198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Скіфи</w:t>
      </w:r>
    </w:p>
    <w:p w14:paraId="6EB94EF6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"У середині </w:t>
      </w:r>
      <w:r w:rsidRPr="00434A14">
        <w:rPr>
          <w:rFonts w:ascii="Times New Roman" w:hAnsi="Times New Roman" w:cs="Times New Roman"/>
          <w:b/>
          <w:sz w:val="24"/>
          <w:szCs w:val="24"/>
        </w:rPr>
        <w:t>VII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ст. до н.е. у південноукраїнських степах з'явилися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іраномовні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племена </w:t>
      </w:r>
      <w:r w:rsidRPr="00434A14">
        <w:rPr>
          <w:rFonts w:ascii="Times New Roman" w:hAnsi="Times New Roman" w:cs="Times New Roman"/>
          <w:b/>
          <w:sz w:val="24"/>
          <w:szCs w:val="24"/>
        </w:rPr>
        <w:t>скіфів</w:t>
      </w:r>
      <w:r w:rsidRPr="00434A14">
        <w:rPr>
          <w:rFonts w:ascii="Times New Roman" w:hAnsi="Times New Roman" w:cs="Times New Roman"/>
          <w:sz w:val="24"/>
          <w:szCs w:val="24"/>
        </w:rPr>
        <w:t>, витіснивши звідси, а частково асимілювавши кіммерійців.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За </w:t>
      </w:r>
      <w:r w:rsidRPr="00434A14">
        <w:rPr>
          <w:rFonts w:ascii="Times New Roman" w:hAnsi="Times New Roman" w:cs="Times New Roman"/>
          <w:b/>
          <w:sz w:val="24"/>
          <w:szCs w:val="24"/>
        </w:rPr>
        <w:t>Геродотом</w:t>
      </w:r>
      <w:r w:rsidRPr="00434A14">
        <w:rPr>
          <w:rFonts w:ascii="Times New Roman" w:hAnsi="Times New Roman" w:cs="Times New Roman"/>
          <w:sz w:val="24"/>
          <w:szCs w:val="24"/>
        </w:rPr>
        <w:t>, Скіфія складалася з кількох етнічних утворень, що традиційно називають племенами, або союзами племен:</w:t>
      </w:r>
    </w:p>
    <w:p w14:paraId="56173717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калліпіди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або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елліно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-скіфи — населення з ознаками грецької та скіфської культур на Побужжі поблизу Ольвії, </w:t>
      </w:r>
    </w:p>
    <w:p w14:paraId="53A953C8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алазони — населення у Молдові, </w:t>
      </w:r>
    </w:p>
    <w:p w14:paraId="2200051C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скіфи-орачі — у Лісостепу Правобережжя, </w:t>
      </w:r>
    </w:p>
    <w:p w14:paraId="75D0DAC3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скіфи-землероби — у Лісостепу Лівобережжя, </w:t>
      </w:r>
    </w:p>
    <w:p w14:paraId="686551A4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скіфи-кочовики проживали у степу на схід від Дніпра до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Геросу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(Молочної</w:t>
      </w:r>
    </w:p>
    <w:p w14:paraId="11F9E283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- царські скіфи - до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Меотиди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(Азовського моря) і Дону та у Степу Криму</w:t>
      </w:r>
    </w:p>
    <w:p w14:paraId="3A737E94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b/>
          <w:sz w:val="24"/>
          <w:szCs w:val="24"/>
        </w:rPr>
        <w:t>Геродот</w:t>
      </w:r>
      <w:r w:rsidRPr="00434A14">
        <w:rPr>
          <w:rFonts w:ascii="Times New Roman" w:hAnsi="Times New Roman" w:cs="Times New Roman"/>
          <w:sz w:val="24"/>
          <w:szCs w:val="24"/>
        </w:rPr>
        <w:t xml:space="preserve"> зафіксував також легенди про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походження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скіфів. Одна з них стверджувала, що скіфи з'явилися на своїй землі (як перший її народ) за тисячу років до навали перського царя Дарія і були пов'язані з Дніпром. </w:t>
      </w:r>
      <w:r w:rsidRPr="00434A14">
        <w:rPr>
          <w:rFonts w:ascii="Times New Roman" w:hAnsi="Times New Roman" w:cs="Times New Roman"/>
          <w:b/>
          <w:sz w:val="24"/>
          <w:szCs w:val="24"/>
        </w:rPr>
        <w:t>Інша</w:t>
      </w:r>
      <w:r w:rsidRPr="00434A14">
        <w:rPr>
          <w:rFonts w:ascii="Times New Roman" w:hAnsi="Times New Roman" w:cs="Times New Roman"/>
          <w:sz w:val="24"/>
          <w:szCs w:val="24"/>
        </w:rPr>
        <w:t xml:space="preserve"> легенда, яку розповіли Геродоту греки, відносила походження скіфів до Пониззя Дніпра. Перша легенда розповідає про скіфів-землеробів (їхніми символами були плуг, ярмо, сокира, чаша), а друга, очевидно, про степових скотарів (їхніми символами названі лук, пояс, чаша).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Центральним районом Скіфії вважають Степ. Майже єдиним видом пам'яток тут були курганні поховання. </w:t>
      </w:r>
      <w:r w:rsidRPr="00434A14">
        <w:rPr>
          <w:rFonts w:ascii="Times New Roman" w:hAnsi="Times New Roman" w:cs="Times New Roman"/>
          <w:b/>
          <w:sz w:val="24"/>
          <w:szCs w:val="24"/>
        </w:rPr>
        <w:t>Прості скіфи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</w:t>
      </w:r>
      <w:r w:rsidRPr="00434A14">
        <w:rPr>
          <w:rFonts w:ascii="Times New Roman" w:hAnsi="Times New Roman" w:cs="Times New Roman"/>
          <w:b/>
          <w:sz w:val="24"/>
          <w:szCs w:val="24"/>
        </w:rPr>
        <w:t>поховані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у прямокутних ямах, випростаними на спині, поруч лежав посуд (келих з прокресленим орнаментом, іноді грецький посуд), наконечники стріл, іноді кістки барана. Основною </w:t>
      </w:r>
      <w:r w:rsidRPr="00434A14">
        <w:rPr>
          <w:rFonts w:ascii="Times New Roman" w:hAnsi="Times New Roman" w:cs="Times New Roman"/>
          <w:b/>
          <w:sz w:val="24"/>
          <w:szCs w:val="24"/>
        </w:rPr>
        <w:t>відмінністю поховань від кіммерійських</w:t>
      </w:r>
      <w:r w:rsidRPr="00434A14">
        <w:rPr>
          <w:rFonts w:ascii="Times New Roman" w:hAnsi="Times New Roman" w:cs="Times New Roman"/>
          <w:sz w:val="24"/>
          <w:szCs w:val="24"/>
        </w:rPr>
        <w:t xml:space="preserve"> — була західна орієнтація кістяка та наявність прикрас із "скіфським звіриним стилем". Так звані </w:t>
      </w:r>
      <w:r w:rsidRPr="00434A14">
        <w:rPr>
          <w:rFonts w:ascii="Times New Roman" w:hAnsi="Times New Roman" w:cs="Times New Roman"/>
          <w:b/>
          <w:sz w:val="24"/>
          <w:szCs w:val="24"/>
        </w:rPr>
        <w:t>багаті поховання</w:t>
      </w:r>
      <w:r w:rsidRPr="00434A14">
        <w:rPr>
          <w:rFonts w:ascii="Times New Roman" w:hAnsi="Times New Roman" w:cs="Times New Roman"/>
          <w:sz w:val="24"/>
          <w:szCs w:val="24"/>
        </w:rPr>
        <w:t xml:space="preserve"> здійснено найчастіше у вузьких ямах, рідше — дерев'яних стовпових гробницях, що імітують будинок. При випростаних кістяках лежали стела, кінь, золоте намисто, золоті пластинки. Найвідомішим прикладом таких курганів є Литий (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Мельгуновський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) курган, розкопаний поблизу Кіровограда. </w:t>
      </w:r>
      <w:r w:rsidRPr="00434A14">
        <w:rPr>
          <w:rFonts w:ascii="Times New Roman" w:hAnsi="Times New Roman" w:cs="Times New Roman"/>
          <w:b/>
          <w:sz w:val="24"/>
          <w:szCs w:val="24"/>
        </w:rPr>
        <w:t>Унікальним курганом</w:t>
      </w:r>
      <w:r w:rsidRPr="00434A14">
        <w:rPr>
          <w:rFonts w:ascii="Times New Roman" w:hAnsi="Times New Roman" w:cs="Times New Roman"/>
          <w:sz w:val="24"/>
          <w:szCs w:val="24"/>
        </w:rPr>
        <w:t xml:space="preserve"> цього часу є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Ульський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(на Кубані). Висота його насипу сягала 15 м. У дерев'яній гробниці знайдено лише кам'яний жертовник. Біля склепу лежали кістяки двох биків, по обидва боки від нього — 360 кістяків коней.</w:t>
      </w: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b/>
          <w:sz w:val="24"/>
          <w:szCs w:val="24"/>
        </w:rPr>
        <w:t>У розвинутому (класичному) • періоді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(IV—III ст. до н.е.) поховання </w:t>
      </w:r>
      <w:r w:rsidRPr="00434A14">
        <w:rPr>
          <w:rFonts w:ascii="Times New Roman" w:hAnsi="Times New Roman" w:cs="Times New Roman"/>
          <w:b/>
          <w:i/>
          <w:sz w:val="24"/>
          <w:szCs w:val="24"/>
        </w:rPr>
        <w:t>стали масовими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Особливо багато могильників з'явилося на Подністров'ї. Кургани мали висоту близько 1,5 м, діаметр — близько 25 м. </w:t>
      </w:r>
      <w:r w:rsidRPr="00434A14">
        <w:rPr>
          <w:rFonts w:ascii="Times New Roman" w:hAnsi="Times New Roman" w:cs="Times New Roman"/>
          <w:b/>
          <w:i/>
          <w:sz w:val="24"/>
          <w:szCs w:val="24"/>
        </w:rPr>
        <w:t>Чоловіків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супроводжувала зброя (пара списів — праворуч біля голови, сагайдак зі стрілами — ліворуч біля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пояса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). При кістяках </w:t>
      </w:r>
      <w:r w:rsidRPr="00434A14">
        <w:rPr>
          <w:rFonts w:ascii="Times New Roman" w:hAnsi="Times New Roman" w:cs="Times New Roman"/>
          <w:b/>
          <w:sz w:val="24"/>
          <w:szCs w:val="24"/>
        </w:rPr>
        <w:t>жінок</w:t>
      </w:r>
      <w:r w:rsidRPr="00434A14">
        <w:rPr>
          <w:rFonts w:ascii="Times New Roman" w:hAnsi="Times New Roman" w:cs="Times New Roman"/>
          <w:sz w:val="24"/>
          <w:szCs w:val="24"/>
        </w:rPr>
        <w:t xml:space="preserve"> знайдено браслети, намисто,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кульчики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прясла, дзеркала. Біля голови </w:t>
      </w:r>
      <w:r w:rsidRPr="00434A14">
        <w:rPr>
          <w:rFonts w:ascii="Times New Roman" w:hAnsi="Times New Roman" w:cs="Times New Roman"/>
          <w:b/>
          <w:sz w:val="24"/>
          <w:szCs w:val="24"/>
        </w:rPr>
        <w:t>кожного</w:t>
      </w:r>
      <w:r w:rsidRPr="00434A14">
        <w:rPr>
          <w:rFonts w:ascii="Times New Roman" w:hAnsi="Times New Roman" w:cs="Times New Roman"/>
          <w:sz w:val="24"/>
          <w:szCs w:val="24"/>
        </w:rPr>
        <w:t xml:space="preserve"> померлого клали їжу (ногу коня, рідше — бика, вівці) та ніж. У Чортомлику виявлено близько 4 тис. прикрас із золота, у Товстій Могилі — 600.</w:t>
      </w:r>
    </w:p>
    <w:p w14:paraId="7BCBB613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br/>
        <w:t xml:space="preserve">Найважливішою пам'яткою осілості степової Скіфії є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Кам'янське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 городище</w:t>
      </w:r>
      <w:r w:rsidRPr="00434A14">
        <w:rPr>
          <w:rFonts w:ascii="Times New Roman" w:hAnsi="Times New Roman" w:cs="Times New Roman"/>
          <w:sz w:val="24"/>
          <w:szCs w:val="24"/>
        </w:rPr>
        <w:t xml:space="preserve"> кінця V —початку III ст. до н.е. (с. Кам'янка Дніпровська, розташоване між річками Конкою, Дніпром та Білозерським лиманом). Площа городища сягала 12 км2. Починаючи з VI ст. до н.е., у скіфському суспільстві звичайним став грецький посуд.</w:t>
      </w:r>
    </w:p>
    <w:p w14:paraId="5114ED97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br/>
        <w:t xml:space="preserve">Іншим важливим районом скіфської культури був Лісостеп Правобережжя, де відомі кургани, поселення й городища. </w:t>
      </w:r>
      <w:r w:rsidRPr="00434A14">
        <w:rPr>
          <w:rFonts w:ascii="Times New Roman" w:hAnsi="Times New Roman" w:cs="Times New Roman"/>
          <w:b/>
          <w:sz w:val="24"/>
          <w:szCs w:val="24"/>
        </w:rPr>
        <w:t>На відміну від степових</w:t>
      </w:r>
      <w:r w:rsidRPr="00434A14">
        <w:rPr>
          <w:rFonts w:ascii="Times New Roman" w:hAnsi="Times New Roman" w:cs="Times New Roman"/>
          <w:sz w:val="24"/>
          <w:szCs w:val="24"/>
        </w:rPr>
        <w:t xml:space="preserve">, лісостепові пам'ятки продовжили традиції не кіммерійців, а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чорнолісців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: у їхньому матеріальному комплексі репрезентовані посуд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жаботинського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зразка, тюльпаноподібні горщики, черпаки. </w:t>
      </w:r>
      <w:r w:rsidRPr="00434A14">
        <w:rPr>
          <w:rFonts w:ascii="Times New Roman" w:hAnsi="Times New Roman" w:cs="Times New Roman"/>
          <w:b/>
          <w:sz w:val="24"/>
          <w:szCs w:val="24"/>
        </w:rPr>
        <w:t>Городища</w:t>
      </w:r>
      <w:r w:rsidRPr="00434A14">
        <w:rPr>
          <w:rFonts w:ascii="Times New Roman" w:hAnsi="Times New Roman" w:cs="Times New Roman"/>
          <w:sz w:val="24"/>
          <w:szCs w:val="24"/>
        </w:rPr>
        <w:t xml:space="preserve"> тут з'являються в першій половині VI ст. до н.е. й існують до кінця скіфського часу: Пастирське (18 га) на Київщині, Немирівське (1 тис. га) на Поділлі.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У </w:t>
      </w:r>
      <w:r w:rsidRPr="00434A14">
        <w:rPr>
          <w:rFonts w:ascii="Times New Roman" w:hAnsi="Times New Roman" w:cs="Times New Roman"/>
          <w:b/>
          <w:sz w:val="24"/>
          <w:szCs w:val="24"/>
        </w:rPr>
        <w:t>Степу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домінувало кочове скотарство, в </w:t>
      </w:r>
      <w:r w:rsidRPr="00434A14">
        <w:rPr>
          <w:rFonts w:ascii="Times New Roman" w:hAnsi="Times New Roman" w:cs="Times New Roman"/>
          <w:b/>
          <w:sz w:val="24"/>
          <w:szCs w:val="24"/>
        </w:rPr>
        <w:t>Лісостепу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— землеробство. </w:t>
      </w:r>
    </w:p>
    <w:p w14:paraId="2AEB88E8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Скіфи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не робили своїм богам жодних зображень (за винятком бога війни Ареса). Аресу скіфи присвячували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віткнутий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у купу хмизу (на погребальному вогнищі) меч-акінак.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З кінця III ст. до н.е. до IV ст. н.е. </w:t>
      </w:r>
      <w:r w:rsidRPr="00434A14">
        <w:rPr>
          <w:rFonts w:ascii="Times New Roman" w:hAnsi="Times New Roman" w:cs="Times New Roman"/>
          <w:b/>
          <w:sz w:val="24"/>
          <w:szCs w:val="24"/>
        </w:rPr>
        <w:t>центром Скіфії був Крим</w:t>
      </w:r>
      <w:r w:rsidRPr="00434A14">
        <w:rPr>
          <w:rFonts w:ascii="Times New Roman" w:hAnsi="Times New Roman" w:cs="Times New Roman"/>
          <w:sz w:val="24"/>
          <w:szCs w:val="24"/>
        </w:rPr>
        <w:t xml:space="preserve">, де скіфи заснували своє царство, відоме в </w:t>
      </w:r>
      <w:r w:rsidRPr="00434A14">
        <w:rPr>
          <w:rFonts w:ascii="Times New Roman" w:hAnsi="Times New Roman" w:cs="Times New Roman"/>
          <w:sz w:val="24"/>
          <w:szCs w:val="24"/>
        </w:rPr>
        <w:lastRenderedPageBreak/>
        <w:t>літературі як Мала Скіфія, із столицею в Неаполі Скіфському. Розвиток скіфів у Криму відбувався під значним впливом греків.</w:t>
      </w:r>
    </w:p>
    <w:p w14:paraId="28EFF7F6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085D61" w14:textId="77777777" w:rsidR="00642198" w:rsidRPr="00434A14" w:rsidRDefault="00642198" w:rsidP="00642198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Сармати</w:t>
      </w:r>
    </w:p>
    <w:p w14:paraId="70F310E0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b/>
          <w:sz w:val="24"/>
          <w:szCs w:val="24"/>
        </w:rPr>
        <w:t>Сарматські</w:t>
      </w:r>
      <w:r w:rsidRPr="00434A14">
        <w:rPr>
          <w:rFonts w:ascii="Times New Roman" w:hAnsi="Times New Roman" w:cs="Times New Roman"/>
          <w:sz w:val="24"/>
          <w:szCs w:val="24"/>
        </w:rPr>
        <w:t xml:space="preserve"> племена панували у Північному Причорномор'ї (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II ст. до н.е.-IV </w:t>
      </w:r>
      <w:proofErr w:type="spellStart"/>
      <w:r w:rsidRPr="00434A14">
        <w:rPr>
          <w:rFonts w:ascii="Times New Roman" w:hAnsi="Times New Roman" w:cs="Times New Roman"/>
          <w:b/>
          <w:sz w:val="24"/>
          <w:szCs w:val="24"/>
        </w:rPr>
        <w:t>ст.н.е</w:t>
      </w:r>
      <w:proofErr w:type="spellEnd"/>
      <w:r w:rsidRPr="00434A14">
        <w:rPr>
          <w:rFonts w:ascii="Times New Roman" w:hAnsi="Times New Roman" w:cs="Times New Roman"/>
          <w:b/>
          <w:sz w:val="24"/>
          <w:szCs w:val="24"/>
        </w:rPr>
        <w:t xml:space="preserve">.). </w:t>
      </w:r>
      <w:r w:rsidRPr="00434A14">
        <w:rPr>
          <w:rFonts w:ascii="Times New Roman" w:hAnsi="Times New Roman" w:cs="Times New Roman"/>
          <w:sz w:val="24"/>
          <w:szCs w:val="24"/>
        </w:rPr>
        <w:t xml:space="preserve">Сарматів називають </w:t>
      </w:r>
      <w:r w:rsidRPr="00434A14">
        <w:rPr>
          <w:rFonts w:ascii="Times New Roman" w:hAnsi="Times New Roman" w:cs="Times New Roman"/>
          <w:b/>
          <w:sz w:val="24"/>
          <w:szCs w:val="24"/>
        </w:rPr>
        <w:t>північними іранцями.</w:t>
      </w:r>
    </w:p>
    <w:p w14:paraId="37DB5BE2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Греко-римські автори (Геродот,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Діодор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Пліній,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Полібій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…) спочатку уявляли собі сарматів як єдиний народ. Лише з </w:t>
      </w:r>
      <w:r w:rsidRPr="00434A14">
        <w:rPr>
          <w:rFonts w:ascii="Times New Roman" w:hAnsi="Times New Roman" w:cs="Times New Roman"/>
          <w:b/>
          <w:sz w:val="24"/>
          <w:szCs w:val="24"/>
        </w:rPr>
        <w:t>IV</w:t>
      </w:r>
      <w:r w:rsidRPr="00434A14">
        <w:rPr>
          <w:rFonts w:ascii="Times New Roman" w:hAnsi="Times New Roman" w:cs="Times New Roman"/>
          <w:sz w:val="24"/>
          <w:szCs w:val="24"/>
        </w:rPr>
        <w:t xml:space="preserve"> ст. до н.е. з'явився етнонім "</w:t>
      </w:r>
      <w:r w:rsidRPr="00434A14">
        <w:rPr>
          <w:rFonts w:ascii="Times New Roman" w:hAnsi="Times New Roman" w:cs="Times New Roman"/>
          <w:b/>
          <w:sz w:val="24"/>
          <w:szCs w:val="24"/>
        </w:rPr>
        <w:t>Сарматія</w:t>
      </w:r>
      <w:r w:rsidRPr="00434A14">
        <w:rPr>
          <w:rFonts w:ascii="Times New Roman" w:hAnsi="Times New Roman" w:cs="Times New Roman"/>
          <w:sz w:val="24"/>
          <w:szCs w:val="24"/>
        </w:rPr>
        <w:t xml:space="preserve">" і стали відомими окремі сарматські племена: царські сармати,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язиги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роксолани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>, алани...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За легендою, що її переказував Геродот, сармати походили від союзу </w:t>
      </w:r>
      <w:r w:rsidRPr="00434A14">
        <w:rPr>
          <w:rFonts w:ascii="Times New Roman" w:hAnsi="Times New Roman" w:cs="Times New Roman"/>
          <w:b/>
          <w:sz w:val="24"/>
          <w:szCs w:val="24"/>
        </w:rPr>
        <w:t>скіфів з амазонками</w:t>
      </w:r>
      <w:r w:rsidRPr="00434A14">
        <w:rPr>
          <w:rFonts w:ascii="Times New Roman" w:hAnsi="Times New Roman" w:cs="Times New Roman"/>
          <w:sz w:val="24"/>
          <w:szCs w:val="24"/>
        </w:rPr>
        <w:t>. Жінки в сарматів користувалися такими ж правами, як і чоловіки. Дуже часто племена очолювали жінки. Вони керували громадою в усіх справах, у тому числі й у військових.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Майже єдиним видом сарматських </w:t>
      </w:r>
      <w:r w:rsidRPr="00434A14">
        <w:rPr>
          <w:rFonts w:ascii="Times New Roman" w:hAnsi="Times New Roman" w:cs="Times New Roman"/>
          <w:b/>
          <w:sz w:val="24"/>
          <w:szCs w:val="24"/>
        </w:rPr>
        <w:t>пам'яток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 Україні є </w:t>
      </w:r>
      <w:r w:rsidRPr="00434A14">
        <w:rPr>
          <w:rFonts w:ascii="Times New Roman" w:hAnsi="Times New Roman" w:cs="Times New Roman"/>
          <w:b/>
          <w:sz w:val="24"/>
          <w:szCs w:val="24"/>
        </w:rPr>
        <w:t>кургани</w:t>
      </w:r>
      <w:r w:rsidRPr="00434A14">
        <w:rPr>
          <w:rFonts w:ascii="Times New Roman" w:hAnsi="Times New Roman" w:cs="Times New Roman"/>
          <w:sz w:val="24"/>
          <w:szCs w:val="24"/>
        </w:rPr>
        <w:t>, поширені насамперед у Степу, але розсіяні практично по всій території країни. Сарматська поховальна споруда мала вигляд вузької прямокутної або овальної ями, перекритої деревом, іноді - кам'яним закладом. Ховали головою на південь або північ. Чоловіків супроводжували на той світ ножі, мечі, іноді посуд, шматки м'яса; жінок найчастіше прикраси. Згодом ями трансформували в неглибокі катакомби.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Унікальним є поховання сарматської жриці 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ст.н.е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. в Соколовій </w:t>
      </w:r>
      <w:r w:rsidRPr="00434A14">
        <w:rPr>
          <w:rFonts w:ascii="Times New Roman" w:hAnsi="Times New Roman" w:cs="Times New Roman"/>
          <w:b/>
          <w:sz w:val="24"/>
          <w:szCs w:val="24"/>
        </w:rPr>
        <w:t xml:space="preserve">Могилі на Південному Бузі. </w:t>
      </w:r>
      <w:r w:rsidRPr="00434A14">
        <w:rPr>
          <w:rFonts w:ascii="Times New Roman" w:hAnsi="Times New Roman" w:cs="Times New Roman"/>
          <w:sz w:val="24"/>
          <w:szCs w:val="24"/>
        </w:rPr>
        <w:t xml:space="preserve">Ще одним із найбагатших сарматських поховань є могила "цариці" в кургані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Хохлач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на Подонні. Вона відома як "</w:t>
      </w:r>
      <w:r w:rsidRPr="00434A14">
        <w:rPr>
          <w:rFonts w:ascii="Times New Roman" w:hAnsi="Times New Roman" w:cs="Times New Roman"/>
          <w:b/>
          <w:sz w:val="24"/>
          <w:szCs w:val="24"/>
        </w:rPr>
        <w:t>Новочеркаський скарб</w:t>
      </w:r>
      <w:r w:rsidRPr="00434A14">
        <w:rPr>
          <w:rFonts w:ascii="Times New Roman" w:hAnsi="Times New Roman" w:cs="Times New Roman"/>
          <w:sz w:val="24"/>
          <w:szCs w:val="24"/>
        </w:rPr>
        <w:t>", бо в ній було знайдено 700 золотих бляшок.</w:t>
      </w:r>
      <w:r w:rsidRPr="00434A14">
        <w:rPr>
          <w:rFonts w:ascii="Times New Roman" w:hAnsi="Times New Roman" w:cs="Times New Roman"/>
          <w:sz w:val="24"/>
          <w:szCs w:val="24"/>
        </w:rPr>
        <w:br/>
      </w:r>
      <w:r w:rsidRPr="00434A14">
        <w:rPr>
          <w:rFonts w:ascii="Times New Roman" w:hAnsi="Times New Roman" w:cs="Times New Roman"/>
          <w:b/>
          <w:sz w:val="24"/>
          <w:szCs w:val="24"/>
        </w:rPr>
        <w:t>На відміну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від скіфів сармати дуже полюбляли фібули - </w:t>
      </w:r>
      <w:proofErr w:type="spellStart"/>
      <w:r w:rsidRPr="00434A14">
        <w:rPr>
          <w:rFonts w:ascii="Times New Roman" w:hAnsi="Times New Roman" w:cs="Times New Roman"/>
          <w:sz w:val="24"/>
          <w:szCs w:val="24"/>
        </w:rPr>
        <w:t>заколки</w:t>
      </w:r>
      <w:proofErr w:type="spellEnd"/>
      <w:r w:rsidRPr="00434A14">
        <w:rPr>
          <w:rFonts w:ascii="Times New Roman" w:hAnsi="Times New Roman" w:cs="Times New Roman"/>
          <w:sz w:val="24"/>
          <w:szCs w:val="24"/>
        </w:rPr>
        <w:t xml:space="preserve"> для одягу.</w:t>
      </w:r>
      <w:r w:rsidRPr="00434A14">
        <w:rPr>
          <w:rFonts w:ascii="Times New Roman" w:hAnsi="Times New Roman" w:cs="Times New Roman"/>
          <w:sz w:val="24"/>
          <w:szCs w:val="24"/>
        </w:rPr>
        <w:br/>
        <w:t xml:space="preserve">У </w:t>
      </w:r>
      <w:r w:rsidRPr="00434A14">
        <w:rPr>
          <w:rFonts w:ascii="Times New Roman" w:hAnsi="Times New Roman" w:cs="Times New Roman"/>
          <w:b/>
          <w:sz w:val="24"/>
          <w:szCs w:val="24"/>
        </w:rPr>
        <w:t>сарматів</w:t>
      </w:r>
      <w:r w:rsidRPr="00434A14">
        <w:rPr>
          <w:rFonts w:ascii="Times New Roman" w:hAnsi="Times New Roman" w:cs="Times New Roman"/>
          <w:sz w:val="24"/>
          <w:szCs w:val="24"/>
        </w:rPr>
        <w:t xml:space="preserve"> верховним божеством була, можливо, богиня родючості </w:t>
      </w:r>
      <w:r w:rsidRPr="00434A14">
        <w:rPr>
          <w:rFonts w:ascii="Times New Roman" w:hAnsi="Times New Roman" w:cs="Times New Roman"/>
          <w:b/>
          <w:sz w:val="24"/>
          <w:szCs w:val="24"/>
        </w:rPr>
        <w:t>Астарта</w:t>
      </w:r>
      <w:r w:rsidRPr="00434A14">
        <w:rPr>
          <w:rFonts w:ascii="Times New Roman" w:hAnsi="Times New Roman" w:cs="Times New Roman"/>
          <w:sz w:val="24"/>
          <w:szCs w:val="24"/>
        </w:rPr>
        <w:t>, пов'язана з культом Сонця й коня. Іншим їхнім відомим богом був Танаїс.</w:t>
      </w:r>
    </w:p>
    <w:p w14:paraId="7560C657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A14">
        <w:rPr>
          <w:rFonts w:ascii="Times New Roman" w:hAnsi="Times New Roman" w:cs="Times New Roman"/>
          <w:sz w:val="24"/>
          <w:szCs w:val="24"/>
        </w:rPr>
        <w:t xml:space="preserve">Від середини III ст. н.е. сармати втрачають провідне становище в причорноморських степах. У цей період тут з'явились </w:t>
      </w:r>
      <w:r w:rsidRPr="00434A14">
        <w:rPr>
          <w:rFonts w:ascii="Times New Roman" w:hAnsi="Times New Roman" w:cs="Times New Roman"/>
          <w:b/>
          <w:sz w:val="24"/>
          <w:szCs w:val="24"/>
        </w:rPr>
        <w:t>вихідці з Прибалтики</w:t>
      </w:r>
      <w:r w:rsidRPr="00434A14">
        <w:rPr>
          <w:rFonts w:ascii="Times New Roman" w:hAnsi="Times New Roman" w:cs="Times New Roman"/>
          <w:sz w:val="24"/>
          <w:szCs w:val="24"/>
        </w:rPr>
        <w:t xml:space="preserve"> - </w:t>
      </w:r>
      <w:r w:rsidRPr="00434A14">
        <w:rPr>
          <w:rFonts w:ascii="Times New Roman" w:hAnsi="Times New Roman" w:cs="Times New Roman"/>
          <w:b/>
          <w:sz w:val="24"/>
          <w:szCs w:val="24"/>
        </w:rPr>
        <w:t>готи</w:t>
      </w:r>
      <w:r w:rsidRPr="00434A14">
        <w:rPr>
          <w:rFonts w:ascii="Times New Roman" w:hAnsi="Times New Roman" w:cs="Times New Roman"/>
          <w:sz w:val="24"/>
          <w:szCs w:val="24"/>
        </w:rPr>
        <w:t xml:space="preserve">. Вступивши в спілку з місцевими племенами, серед яких були й алани (одне з сарматських угруповань), готи здійснювали спустошливі напади на римські міста Північного Причорномор'я. В IV ст. н.е. у степовій Україні з'явилися нові кочівники - </w:t>
      </w:r>
      <w:r w:rsidRPr="00434A14">
        <w:rPr>
          <w:rFonts w:ascii="Times New Roman" w:hAnsi="Times New Roman" w:cs="Times New Roman"/>
          <w:b/>
          <w:sz w:val="24"/>
          <w:szCs w:val="24"/>
        </w:rPr>
        <w:t>гуни</w:t>
      </w:r>
      <w:r w:rsidRPr="00434A14">
        <w:rPr>
          <w:rFonts w:ascii="Times New Roman" w:hAnsi="Times New Roman" w:cs="Times New Roman"/>
          <w:sz w:val="24"/>
          <w:szCs w:val="24"/>
        </w:rPr>
        <w:t>.</w:t>
      </w:r>
      <w:r w:rsidRPr="00434A14">
        <w:rPr>
          <w:rFonts w:ascii="Times New Roman" w:hAnsi="Times New Roman" w:cs="Times New Roman"/>
          <w:sz w:val="24"/>
          <w:szCs w:val="24"/>
        </w:rPr>
        <w:br/>
        <w:t>Сарматська культура зникла на тлі загальної кризи суспільств раннього залізного віку, коли загинув античний світ. На цьому епоха раннього заліза закінчилася.</w:t>
      </w:r>
    </w:p>
    <w:p w14:paraId="1CA5DE42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C5E20" w14:textId="77777777" w:rsidR="00642198" w:rsidRPr="00462602" w:rsidRDefault="00642198" w:rsidP="00642198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2602">
        <w:rPr>
          <w:rFonts w:ascii="Times New Roman" w:hAnsi="Times New Roman" w:cs="Times New Roman"/>
          <w:b/>
          <w:sz w:val="24"/>
          <w:szCs w:val="24"/>
          <w:lang w:val="ru-RU"/>
        </w:rPr>
        <w:t>***</w:t>
      </w:r>
    </w:p>
    <w:p w14:paraId="66C3A46D" w14:textId="77777777" w:rsidR="00642198" w:rsidRPr="00434A14" w:rsidRDefault="00642198" w:rsidP="00642198">
      <w:pPr>
        <w:pStyle w:val="a3"/>
        <w:jc w:val="both"/>
      </w:pPr>
      <w:r w:rsidRPr="00434A14">
        <w:t xml:space="preserve">На культуру скіфів значно вплинули традиції античного світу, безпосередньо </w:t>
      </w:r>
      <w:r w:rsidRPr="00434A14">
        <w:rPr>
          <w:b/>
        </w:rPr>
        <w:t>міста-колонії на узбережжях Чорного і Азовського морів.</w:t>
      </w:r>
      <w:r w:rsidRPr="00434A14">
        <w:t xml:space="preserve"> У б ст. до н. е. на колоніальних територіях виникають грецькі міста-поліси: Ольвія - на березі </w:t>
      </w:r>
      <w:proofErr w:type="spellStart"/>
      <w:r w:rsidRPr="00434A14">
        <w:t>Буго</w:t>
      </w:r>
      <w:proofErr w:type="spellEnd"/>
      <w:r w:rsidRPr="00434A14">
        <w:t xml:space="preserve">-Дністровського лиману; </w:t>
      </w:r>
      <w:proofErr w:type="spellStart"/>
      <w:r w:rsidRPr="00434A14">
        <w:t>Тирас</w:t>
      </w:r>
      <w:proofErr w:type="spellEnd"/>
      <w:r w:rsidRPr="00434A14">
        <w:t xml:space="preserve"> = у гирлі Дністра; </w:t>
      </w:r>
      <w:proofErr w:type="spellStart"/>
      <w:r w:rsidRPr="00434A14">
        <w:t>Пантикапей</w:t>
      </w:r>
      <w:proofErr w:type="spellEnd"/>
      <w:r w:rsidRPr="00434A14">
        <w:t xml:space="preserve"> - на місці сучасної Керчі; в 5 ст. дон. е. було засновано місто Херсонес біля сучасного Севастополя.</w:t>
      </w:r>
    </w:p>
    <w:p w14:paraId="7A87C947" w14:textId="77777777" w:rsidR="00642198" w:rsidRPr="00434A14" w:rsidRDefault="00642198" w:rsidP="00642198">
      <w:pPr>
        <w:pStyle w:val="a3"/>
        <w:jc w:val="both"/>
      </w:pPr>
      <w:r w:rsidRPr="00434A14">
        <w:t xml:space="preserve">Виникнення грецьких колоній істотно вплинуло на економічний та суспільний розвиток скіфських племен. Стародавня Греція стала постійним ринком збуту продуктів скіфського </w:t>
      </w:r>
      <w:r w:rsidRPr="00434A14">
        <w:rPr>
          <w:b/>
        </w:rPr>
        <w:t>господарства</w:t>
      </w:r>
      <w:r w:rsidRPr="00434A14">
        <w:t xml:space="preserve">: зерна, худоби, шкіри тощо. Розвивається гончарне і ювелірне мистецтво, виготовляються прикраси зі штампованого й кованого золота, виникає складна технологія виготовлення кольорової емалі, чорніння срібла тощо. </w:t>
      </w:r>
      <w:r w:rsidRPr="00434A14">
        <w:rPr>
          <w:b/>
        </w:rPr>
        <w:t>Грецька колонізація Причорномор'я сприяла включенню культурної традиції східних слов'ян до еллінського культурного поля.</w:t>
      </w:r>
    </w:p>
    <w:p w14:paraId="4641A746" w14:textId="77777777" w:rsidR="00642198" w:rsidRPr="00434A14" w:rsidRDefault="00642198" w:rsidP="00642198">
      <w:pPr>
        <w:pStyle w:val="a3"/>
        <w:jc w:val="both"/>
      </w:pPr>
      <w:r w:rsidRPr="00434A14">
        <w:t xml:space="preserve">У скіфському суспільстві утверджується </w:t>
      </w:r>
      <w:r w:rsidRPr="00434A14">
        <w:rPr>
          <w:b/>
        </w:rPr>
        <w:t>рабовласництво</w:t>
      </w:r>
      <w:r w:rsidRPr="00434A14">
        <w:t xml:space="preserve">, розвивається державність, виникає Скіфське царство, територія якого </w:t>
      </w:r>
      <w:proofErr w:type="spellStart"/>
      <w:r w:rsidRPr="00434A14">
        <w:t>простяглась</w:t>
      </w:r>
      <w:proofErr w:type="spellEnd"/>
      <w:r w:rsidRPr="00434A14">
        <w:t xml:space="preserve"> від Дунаю до Дону (6—4 ст. до н. е.).</w:t>
      </w:r>
    </w:p>
    <w:p w14:paraId="5FBAF348" w14:textId="77777777" w:rsidR="00642198" w:rsidRPr="00434A14" w:rsidRDefault="00642198" w:rsidP="00642198">
      <w:pPr>
        <w:pStyle w:val="a3"/>
        <w:jc w:val="both"/>
      </w:pPr>
      <w:r w:rsidRPr="00434A14">
        <w:t xml:space="preserve">Коли до кордонів скіфської держави наблизились межі Римської імперії, </w:t>
      </w:r>
      <w:r w:rsidRPr="00434A14">
        <w:rPr>
          <w:b/>
        </w:rPr>
        <w:t>скіфська культура зазнала істотного впливу римської.</w:t>
      </w:r>
      <w:r w:rsidRPr="00434A14">
        <w:t xml:space="preserve"> Наприклад, на лівому березі Дніпра біля м. Заліщики знайдено сліди укріплень римського імператора Траяна. З того часу як римський легіонер вступив на землю скіфської держави, зав'язуються торговельні та культурні зв'язки між двома країнами. Це підтверджується археологічними знахідками скарбу римських монет в м. Києві, а також скляного посуду та емалі римського походження.</w:t>
      </w:r>
    </w:p>
    <w:p w14:paraId="2213FC9B" w14:textId="77777777" w:rsidR="00642198" w:rsidRPr="00434A14" w:rsidRDefault="00642198" w:rsidP="0064219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E8BEA" w14:textId="77777777" w:rsidR="00642198" w:rsidRPr="00434A14" w:rsidRDefault="00642198" w:rsidP="00642198">
      <w:pPr>
        <w:rPr>
          <w:rFonts w:ascii="Times New Roman" w:hAnsi="Times New Roman" w:cs="Times New Roman"/>
          <w:sz w:val="24"/>
          <w:szCs w:val="24"/>
        </w:rPr>
      </w:pPr>
    </w:p>
    <w:p w14:paraId="55DA8665" w14:textId="77777777" w:rsidR="00B554A1" w:rsidRDefault="00B554A1"/>
    <w:sectPr w:rsidR="00B554A1" w:rsidSect="00693B03">
      <w:pgSz w:w="11906" w:h="16838"/>
      <w:pgMar w:top="397" w:right="567" w:bottom="397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753B"/>
    <w:multiLevelType w:val="hybridMultilevel"/>
    <w:tmpl w:val="060C620A"/>
    <w:lvl w:ilvl="0" w:tplc="1E286F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221"/>
    <w:multiLevelType w:val="hybridMultilevel"/>
    <w:tmpl w:val="FA6499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0EBC"/>
    <w:multiLevelType w:val="hybridMultilevel"/>
    <w:tmpl w:val="A83A4E86"/>
    <w:lvl w:ilvl="0" w:tplc="30B028F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00C7F"/>
    <w:multiLevelType w:val="hybridMultilevel"/>
    <w:tmpl w:val="B5C01C06"/>
    <w:lvl w:ilvl="0" w:tplc="D6308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198"/>
    <w:rsid w:val="00082B45"/>
    <w:rsid w:val="00104CE5"/>
    <w:rsid w:val="00280BCC"/>
    <w:rsid w:val="00356357"/>
    <w:rsid w:val="00462602"/>
    <w:rsid w:val="00521CD9"/>
    <w:rsid w:val="005B720F"/>
    <w:rsid w:val="00642198"/>
    <w:rsid w:val="006C2B03"/>
    <w:rsid w:val="00956550"/>
    <w:rsid w:val="00A830D0"/>
    <w:rsid w:val="00A97576"/>
    <w:rsid w:val="00B554A1"/>
    <w:rsid w:val="00C2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7598"/>
  <w15:docId w15:val="{FC9CC612-A855-41C9-AE6C-6962181F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42198"/>
    <w:pPr>
      <w:ind w:left="720"/>
      <w:contextualSpacing/>
    </w:pPr>
    <w:rPr>
      <w:rFonts w:ascii="Calibri" w:eastAsia="Times New Roman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642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6421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4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5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23270</Words>
  <Characters>13264</Characters>
  <Application>Microsoft Office Word</Application>
  <DocSecurity>0</DocSecurity>
  <Lines>110</Lines>
  <Paragraphs>72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marichka</dc:creator>
  <cp:keywords/>
  <dc:description/>
  <cp:lastModifiedBy>Марія</cp:lastModifiedBy>
  <cp:revision>14</cp:revision>
  <dcterms:created xsi:type="dcterms:W3CDTF">2019-09-07T06:59:00Z</dcterms:created>
  <dcterms:modified xsi:type="dcterms:W3CDTF">2021-02-12T09:32:00Z</dcterms:modified>
</cp:coreProperties>
</file>