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416" w:rsidRPr="00EA2416" w:rsidRDefault="00EA2416" w:rsidP="00EA2416">
      <w:pPr>
        <w:shd w:val="clear" w:color="auto" w:fill="FFFFFF"/>
        <w:spacing w:after="225" w:line="240" w:lineRule="auto"/>
        <w:outlineLvl w:val="0"/>
        <w:rPr>
          <w:rFonts w:ascii="Segoe UI" w:eastAsia="Times New Roman" w:hAnsi="Segoe UI" w:cs="Segoe UI"/>
          <w:color w:val="000000"/>
          <w:kern w:val="36"/>
          <w:sz w:val="48"/>
          <w:szCs w:val="48"/>
          <w:lang w:eastAsia="uk-UA"/>
        </w:rPr>
      </w:pPr>
      <w:r w:rsidRPr="00EA2416">
        <w:rPr>
          <w:rFonts w:ascii="Segoe UI" w:eastAsia="Times New Roman" w:hAnsi="Segoe UI" w:cs="Segoe UI"/>
          <w:color w:val="000000"/>
          <w:kern w:val="36"/>
          <w:sz w:val="48"/>
          <w:szCs w:val="48"/>
          <w:lang w:eastAsia="uk-UA"/>
        </w:rPr>
        <w:t>Великдень і пасочки. Як язичницька спадщина окупувала християнське свято</w:t>
      </w:r>
    </w:p>
    <w:p w:rsidR="00EA2416" w:rsidRPr="00EA2416" w:rsidRDefault="00EA2416" w:rsidP="00EA2416">
      <w:pPr>
        <w:shd w:val="clear" w:color="auto" w:fill="FFFFFF"/>
        <w:spacing w:line="240" w:lineRule="auto"/>
        <w:rPr>
          <w:rFonts w:ascii="Segoe UI" w:eastAsia="Times New Roman" w:hAnsi="Segoe UI" w:cs="Segoe UI"/>
          <w:b/>
          <w:bCs/>
          <w:color w:val="000000"/>
          <w:sz w:val="27"/>
          <w:szCs w:val="27"/>
          <w:lang w:eastAsia="uk-UA"/>
        </w:rPr>
      </w:pPr>
      <w:r w:rsidRPr="00EA2416">
        <w:rPr>
          <w:rFonts w:ascii="Segoe UI" w:eastAsia="Times New Roman" w:hAnsi="Segoe UI" w:cs="Segoe UI"/>
          <w:b/>
          <w:bCs/>
          <w:color w:val="000000"/>
          <w:sz w:val="27"/>
          <w:szCs w:val="27"/>
          <w:lang w:eastAsia="uk-UA"/>
        </w:rPr>
        <w:t>Теоретично Великдень повинен був стати найчистішим і незамутненим язичницькими елементами християнським святом без найменших запозичень від попередників. Але не так сталося, як гадалося...</w:t>
      </w:r>
    </w:p>
    <w:p w:rsid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bookmarkStart w:id="0" w:name="_GoBack"/>
      <w:bookmarkEnd w:id="0"/>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Останні дні земного життя Ісуса Христа досить детально висвітлені в Євангеліях і, на відміну від решти біографії Спасителя, досить точно </w:t>
      </w:r>
      <w:proofErr w:type="spellStart"/>
      <w:r w:rsidRPr="00EA2416">
        <w:rPr>
          <w:rFonts w:ascii="Segoe UI" w:eastAsia="Times New Roman" w:hAnsi="Segoe UI" w:cs="Segoe UI"/>
          <w:color w:val="000000"/>
          <w:sz w:val="27"/>
          <w:szCs w:val="27"/>
          <w:lang w:eastAsia="uk-UA"/>
        </w:rPr>
        <w:t>привʼязані</w:t>
      </w:r>
      <w:proofErr w:type="spellEnd"/>
      <w:r w:rsidRPr="00EA2416">
        <w:rPr>
          <w:rFonts w:ascii="Segoe UI" w:eastAsia="Times New Roman" w:hAnsi="Segoe UI" w:cs="Segoe UI"/>
          <w:color w:val="000000"/>
          <w:sz w:val="27"/>
          <w:szCs w:val="27"/>
          <w:lang w:eastAsia="uk-UA"/>
        </w:rPr>
        <w:t xml:space="preserve"> до календаря. Що цілком закономірно: неправедний суд, страждання, смерть на хресті і чудесне воскресіння — ключовий вузол драми, що розвернулася в далекій Юдеї два тисячоліття тому. В інших моментах євангелісти не утруднювали себе хоч якимсь датуванням, цілком закономірно вважаючи це </w:t>
      </w:r>
      <w:proofErr w:type="spellStart"/>
      <w:r w:rsidRPr="00EA2416">
        <w:rPr>
          <w:rFonts w:ascii="Segoe UI" w:eastAsia="Times New Roman" w:hAnsi="Segoe UI" w:cs="Segoe UI"/>
          <w:color w:val="000000"/>
          <w:sz w:val="27"/>
          <w:szCs w:val="27"/>
          <w:lang w:eastAsia="uk-UA"/>
        </w:rPr>
        <w:t>маловаливим</w:t>
      </w:r>
      <w:proofErr w:type="spellEnd"/>
      <w:r w:rsidRPr="00EA2416">
        <w:rPr>
          <w:rFonts w:ascii="Segoe UI" w:eastAsia="Times New Roman" w:hAnsi="Segoe UI" w:cs="Segoe UI"/>
          <w:color w:val="000000"/>
          <w:sz w:val="27"/>
          <w:szCs w:val="27"/>
          <w:lang w:eastAsia="uk-UA"/>
        </w:rPr>
        <w:t>.</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Нагадаємо, що в Євангеліях (що канонічних, що апокрифах) точно не позначений навіть момент народження Ісуса — день святкування Різдва пізніше визначили виключно вольовим рішенням. При цьому християнське Різдво призначили на 25 грудня виключно з причини, що на цю ж дату припадало надзвичайно популярне в Римській імперії свято </w:t>
      </w:r>
      <w:proofErr w:type="spellStart"/>
      <w:r w:rsidRPr="00EA2416">
        <w:rPr>
          <w:rFonts w:ascii="Segoe UI" w:eastAsia="Times New Roman" w:hAnsi="Segoe UI" w:cs="Segoe UI"/>
          <w:color w:val="000000"/>
          <w:sz w:val="27"/>
          <w:szCs w:val="27"/>
          <w:lang w:eastAsia="uk-UA"/>
        </w:rPr>
        <w:t>Dies</w:t>
      </w:r>
      <w:proofErr w:type="spellEnd"/>
      <w:r w:rsidRPr="00EA2416">
        <w:rPr>
          <w:rFonts w:ascii="Segoe UI" w:eastAsia="Times New Roman" w:hAnsi="Segoe UI" w:cs="Segoe UI"/>
          <w:color w:val="000000"/>
          <w:sz w:val="27"/>
          <w:szCs w:val="27"/>
          <w:lang w:eastAsia="uk-UA"/>
        </w:rPr>
        <w:t xml:space="preserve"> </w:t>
      </w:r>
      <w:proofErr w:type="spellStart"/>
      <w:r w:rsidRPr="00EA2416">
        <w:rPr>
          <w:rFonts w:ascii="Segoe UI" w:eastAsia="Times New Roman" w:hAnsi="Segoe UI" w:cs="Segoe UI"/>
          <w:color w:val="000000"/>
          <w:sz w:val="27"/>
          <w:szCs w:val="27"/>
          <w:lang w:eastAsia="uk-UA"/>
        </w:rPr>
        <w:t>Natalis</w:t>
      </w:r>
      <w:proofErr w:type="spellEnd"/>
      <w:r w:rsidRPr="00EA2416">
        <w:rPr>
          <w:rFonts w:ascii="Segoe UI" w:eastAsia="Times New Roman" w:hAnsi="Segoe UI" w:cs="Segoe UI"/>
          <w:color w:val="000000"/>
          <w:sz w:val="27"/>
          <w:szCs w:val="27"/>
          <w:lang w:eastAsia="uk-UA"/>
        </w:rPr>
        <w:t xml:space="preserve"> </w:t>
      </w:r>
      <w:proofErr w:type="spellStart"/>
      <w:r w:rsidRPr="00EA2416">
        <w:rPr>
          <w:rFonts w:ascii="Segoe UI" w:eastAsia="Times New Roman" w:hAnsi="Segoe UI" w:cs="Segoe UI"/>
          <w:color w:val="000000"/>
          <w:sz w:val="27"/>
          <w:szCs w:val="27"/>
          <w:lang w:eastAsia="uk-UA"/>
        </w:rPr>
        <w:t>Solis</w:t>
      </w:r>
      <w:proofErr w:type="spellEnd"/>
      <w:r w:rsidRPr="00EA2416">
        <w:rPr>
          <w:rFonts w:ascii="Segoe UI" w:eastAsia="Times New Roman" w:hAnsi="Segoe UI" w:cs="Segoe UI"/>
          <w:color w:val="000000"/>
          <w:sz w:val="27"/>
          <w:szCs w:val="27"/>
          <w:lang w:eastAsia="uk-UA"/>
        </w:rPr>
        <w:t xml:space="preserve"> </w:t>
      </w:r>
      <w:proofErr w:type="spellStart"/>
      <w:r w:rsidRPr="00EA2416">
        <w:rPr>
          <w:rFonts w:ascii="Segoe UI" w:eastAsia="Times New Roman" w:hAnsi="Segoe UI" w:cs="Segoe UI"/>
          <w:color w:val="000000"/>
          <w:sz w:val="27"/>
          <w:szCs w:val="27"/>
          <w:lang w:eastAsia="uk-UA"/>
        </w:rPr>
        <w:t>Invicti</w:t>
      </w:r>
      <w:proofErr w:type="spellEnd"/>
      <w:r w:rsidRPr="00EA2416">
        <w:rPr>
          <w:rFonts w:ascii="Segoe UI" w:eastAsia="Times New Roman" w:hAnsi="Segoe UI" w:cs="Segoe UI"/>
          <w:color w:val="000000"/>
          <w:sz w:val="27"/>
          <w:szCs w:val="27"/>
          <w:lang w:eastAsia="uk-UA"/>
        </w:rPr>
        <w:t xml:space="preserve"> (Різдво Непереможного Сонця). Тобто люди святкували і веселилися, як раніше, але вже з іншого приводу. Ряд богословів підвели під це «канонічну базу», але всі серйозні дослідники добре розуміють, що день народження Месії узятий «від ліхтаря». Проте це анітрохи не применшує духовне значення Різдва. Не дарма для Західної церкви воно є святом номер один, а для Східної — номер два.</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Якщо Різдво християнські церкви визнали не відразу (процес його становлення як свята розтягнувся з II століття по VI), то Свято Воскресіння відзначався вже найпершими християнськими громадами. Більш того, всі свята </w:t>
      </w:r>
      <w:proofErr w:type="spellStart"/>
      <w:r w:rsidRPr="00EA2416">
        <w:rPr>
          <w:rFonts w:ascii="Segoe UI" w:eastAsia="Times New Roman" w:hAnsi="Segoe UI" w:cs="Segoe UI"/>
          <w:color w:val="000000"/>
          <w:sz w:val="27"/>
          <w:szCs w:val="27"/>
          <w:lang w:eastAsia="uk-UA"/>
        </w:rPr>
        <w:t>першохристиян</w:t>
      </w:r>
      <w:proofErr w:type="spellEnd"/>
      <w:r w:rsidRPr="00EA2416">
        <w:rPr>
          <w:rFonts w:ascii="Segoe UI" w:eastAsia="Times New Roman" w:hAnsi="Segoe UI" w:cs="Segoe UI"/>
          <w:color w:val="000000"/>
          <w:sz w:val="27"/>
          <w:szCs w:val="27"/>
          <w:lang w:eastAsia="uk-UA"/>
        </w:rPr>
        <w:t xml:space="preserve"> були так чи інакше </w:t>
      </w:r>
      <w:proofErr w:type="spellStart"/>
      <w:r w:rsidRPr="00EA2416">
        <w:rPr>
          <w:rFonts w:ascii="Segoe UI" w:eastAsia="Times New Roman" w:hAnsi="Segoe UI" w:cs="Segoe UI"/>
          <w:color w:val="000000"/>
          <w:sz w:val="27"/>
          <w:szCs w:val="27"/>
          <w:lang w:eastAsia="uk-UA"/>
        </w:rPr>
        <w:t>завʼязані</w:t>
      </w:r>
      <w:proofErr w:type="spellEnd"/>
      <w:r w:rsidRPr="00EA2416">
        <w:rPr>
          <w:rFonts w:ascii="Segoe UI" w:eastAsia="Times New Roman" w:hAnsi="Segoe UI" w:cs="Segoe UI"/>
          <w:color w:val="000000"/>
          <w:sz w:val="27"/>
          <w:szCs w:val="27"/>
          <w:lang w:eastAsia="uk-UA"/>
        </w:rPr>
        <w:t xml:space="preserve"> на моменті воскресіння. Зокрема, згідно з роботами теолога </w:t>
      </w:r>
      <w:proofErr w:type="spellStart"/>
      <w:r w:rsidRPr="00EA2416">
        <w:rPr>
          <w:rFonts w:ascii="Segoe UI" w:eastAsia="Times New Roman" w:hAnsi="Segoe UI" w:cs="Segoe UI"/>
          <w:color w:val="000000"/>
          <w:sz w:val="27"/>
          <w:szCs w:val="27"/>
          <w:lang w:eastAsia="uk-UA"/>
        </w:rPr>
        <w:t>Орігена</w:t>
      </w:r>
      <w:proofErr w:type="spellEnd"/>
      <w:r w:rsidRPr="00EA2416">
        <w:rPr>
          <w:rFonts w:ascii="Segoe UI" w:eastAsia="Times New Roman" w:hAnsi="Segoe UI" w:cs="Segoe UI"/>
          <w:color w:val="000000"/>
          <w:sz w:val="27"/>
          <w:szCs w:val="27"/>
          <w:lang w:eastAsia="uk-UA"/>
        </w:rPr>
        <w:t xml:space="preserve">, автора поняття «боголюдина», в III ст. християни відзначали тільки неділю (щотижня), </w:t>
      </w:r>
      <w:proofErr w:type="spellStart"/>
      <w:r w:rsidRPr="00EA2416">
        <w:rPr>
          <w:rFonts w:ascii="Segoe UI" w:eastAsia="Times New Roman" w:hAnsi="Segoe UI" w:cs="Segoe UI"/>
          <w:color w:val="000000"/>
          <w:sz w:val="27"/>
          <w:szCs w:val="27"/>
          <w:lang w:eastAsia="uk-UA"/>
        </w:rPr>
        <w:t>пʼятницю</w:t>
      </w:r>
      <w:proofErr w:type="spellEnd"/>
      <w:r w:rsidRPr="00EA2416">
        <w:rPr>
          <w:rFonts w:ascii="Segoe UI" w:eastAsia="Times New Roman" w:hAnsi="Segoe UI" w:cs="Segoe UI"/>
          <w:color w:val="000000"/>
          <w:sz w:val="27"/>
          <w:szCs w:val="27"/>
          <w:lang w:eastAsia="uk-UA"/>
        </w:rPr>
        <w:t xml:space="preserve"> перед Великоднем, Великдень і </w:t>
      </w:r>
      <w:proofErr w:type="spellStart"/>
      <w:r w:rsidRPr="00EA2416">
        <w:rPr>
          <w:rFonts w:ascii="Segoe UI" w:eastAsia="Times New Roman" w:hAnsi="Segoe UI" w:cs="Segoe UI"/>
          <w:color w:val="000000"/>
          <w:sz w:val="27"/>
          <w:szCs w:val="27"/>
          <w:lang w:eastAsia="uk-UA"/>
        </w:rPr>
        <w:t>пʼятидесятницю</w:t>
      </w:r>
      <w:proofErr w:type="spellEnd"/>
      <w:r w:rsidRPr="00EA2416">
        <w:rPr>
          <w:rFonts w:ascii="Segoe UI" w:eastAsia="Times New Roman" w:hAnsi="Segoe UI" w:cs="Segoe UI"/>
          <w:color w:val="000000"/>
          <w:sz w:val="27"/>
          <w:szCs w:val="27"/>
          <w:lang w:eastAsia="uk-UA"/>
        </w:rPr>
        <w:t>.</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Тобто щотижня поминали саме воскресіння (тоді ж день, присвячений Господу, перенісся з старозавітної суботи на неділю, щотижневий міні-Великдень), Страсну </w:t>
      </w:r>
      <w:proofErr w:type="spellStart"/>
      <w:r w:rsidRPr="00EA2416">
        <w:rPr>
          <w:rFonts w:ascii="Segoe UI" w:eastAsia="Times New Roman" w:hAnsi="Segoe UI" w:cs="Segoe UI"/>
          <w:color w:val="000000"/>
          <w:sz w:val="27"/>
          <w:szCs w:val="27"/>
          <w:lang w:eastAsia="uk-UA"/>
        </w:rPr>
        <w:t>пʼятницю</w:t>
      </w:r>
      <w:proofErr w:type="spellEnd"/>
      <w:r w:rsidRPr="00EA2416">
        <w:rPr>
          <w:rFonts w:ascii="Segoe UI" w:eastAsia="Times New Roman" w:hAnsi="Segoe UI" w:cs="Segoe UI"/>
          <w:color w:val="000000"/>
          <w:sz w:val="27"/>
          <w:szCs w:val="27"/>
          <w:lang w:eastAsia="uk-UA"/>
        </w:rPr>
        <w:t xml:space="preserve"> (</w:t>
      </w:r>
      <w:proofErr w:type="spellStart"/>
      <w:r w:rsidRPr="00EA2416">
        <w:rPr>
          <w:rFonts w:ascii="Segoe UI" w:eastAsia="Times New Roman" w:hAnsi="Segoe UI" w:cs="Segoe UI"/>
          <w:color w:val="000000"/>
          <w:sz w:val="27"/>
          <w:szCs w:val="27"/>
          <w:lang w:eastAsia="uk-UA"/>
        </w:rPr>
        <w:t>розпʼяття</w:t>
      </w:r>
      <w:proofErr w:type="spellEnd"/>
      <w:r w:rsidRPr="00EA2416">
        <w:rPr>
          <w:rFonts w:ascii="Segoe UI" w:eastAsia="Times New Roman" w:hAnsi="Segoe UI" w:cs="Segoe UI"/>
          <w:color w:val="000000"/>
          <w:sz w:val="27"/>
          <w:szCs w:val="27"/>
          <w:lang w:eastAsia="uk-UA"/>
        </w:rPr>
        <w:t xml:space="preserve"> і смерть), Великдень і Трійцю — день зішестя Святого Духа на апостолів на 50-й день після Великодня.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lastRenderedPageBreak/>
        <w:t xml:space="preserve">Зовсім ранні християни відзначали Великдень в один день з єврейським </w:t>
      </w:r>
      <w:proofErr w:type="spellStart"/>
      <w:r w:rsidRPr="00EA2416">
        <w:rPr>
          <w:rFonts w:ascii="Segoe UI" w:eastAsia="Times New Roman" w:hAnsi="Segoe UI" w:cs="Segoe UI"/>
          <w:color w:val="000000"/>
          <w:sz w:val="27"/>
          <w:szCs w:val="27"/>
          <w:lang w:eastAsia="uk-UA"/>
        </w:rPr>
        <w:t>Песахом</w:t>
      </w:r>
      <w:proofErr w:type="spellEnd"/>
      <w:r w:rsidRPr="00EA2416">
        <w:rPr>
          <w:rFonts w:ascii="Segoe UI" w:eastAsia="Times New Roman" w:hAnsi="Segoe UI" w:cs="Segoe UI"/>
          <w:color w:val="000000"/>
          <w:sz w:val="27"/>
          <w:szCs w:val="27"/>
          <w:lang w:eastAsia="uk-UA"/>
        </w:rPr>
        <w:t>. Але в IV ст. було вирішено святкувати Великдень в першу неділю після повного місяця, що наступив, або в день весняного рівнодення (21 березня), або після нього. Виходячи з цього, Великдень святкується в рамках від 4 квітня по 8 травня.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Теоретично Великдень мав би стати найчистішим і незамутненим язичницькими елементами християнським святом без найменших запозичень від попередників. Але не так сталося, як гадалося…</w:t>
      </w:r>
    </w:p>
    <w:p w:rsidR="00EA2416" w:rsidRPr="00EA2416" w:rsidRDefault="00EA2416" w:rsidP="00EA2416">
      <w:pPr>
        <w:shd w:val="clear" w:color="auto" w:fill="FFFFFF"/>
        <w:spacing w:before="375" w:after="375" w:line="240" w:lineRule="auto"/>
        <w:outlineLvl w:val="1"/>
        <w:rPr>
          <w:rFonts w:ascii="inherit" w:eastAsia="Times New Roman" w:hAnsi="inherit" w:cs="Segoe UI"/>
          <w:color w:val="000000"/>
          <w:sz w:val="36"/>
          <w:szCs w:val="36"/>
          <w:lang w:eastAsia="uk-UA"/>
        </w:rPr>
      </w:pPr>
      <w:r w:rsidRPr="00EA2416">
        <w:rPr>
          <w:rFonts w:ascii="inherit" w:eastAsia="Times New Roman" w:hAnsi="inherit" w:cs="Segoe UI"/>
          <w:b/>
          <w:bCs/>
          <w:color w:val="000000"/>
          <w:sz w:val="36"/>
          <w:szCs w:val="36"/>
          <w:lang w:eastAsia="uk-UA"/>
        </w:rPr>
        <w:t>Вони воскресали і раніше</w:t>
      </w:r>
    </w:p>
    <w:p w:rsidR="00EA2416" w:rsidRPr="00EA2416" w:rsidRDefault="00EA2416" w:rsidP="00EA2416">
      <w:pPr>
        <w:shd w:val="clear" w:color="auto" w:fill="F5F5F5"/>
        <w:spacing w:after="0" w:line="240" w:lineRule="auto"/>
        <w:jc w:val="center"/>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Реклама на dsnews.ua</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Ідея божества, що воскресає, стара, як саме поняття "релігія". І вперше </w:t>
      </w:r>
      <w:proofErr w:type="spellStart"/>
      <w:r w:rsidRPr="00EA2416">
        <w:rPr>
          <w:rFonts w:ascii="Segoe UI" w:eastAsia="Times New Roman" w:hAnsi="Segoe UI" w:cs="Segoe UI"/>
          <w:color w:val="000000"/>
          <w:sz w:val="27"/>
          <w:szCs w:val="27"/>
          <w:lang w:eastAsia="uk-UA"/>
        </w:rPr>
        <w:t>зʼявляється</w:t>
      </w:r>
      <w:proofErr w:type="spellEnd"/>
      <w:r w:rsidRPr="00EA2416">
        <w:rPr>
          <w:rFonts w:ascii="Segoe UI" w:eastAsia="Times New Roman" w:hAnsi="Segoe UI" w:cs="Segoe UI"/>
          <w:color w:val="000000"/>
          <w:sz w:val="27"/>
          <w:szCs w:val="27"/>
          <w:lang w:eastAsia="uk-UA"/>
        </w:rPr>
        <w:t xml:space="preserve"> ще в анімізмі — вірі в існування різноманітних духів і взагалі в натхненність самої природи. Природа ж циклічна, і в ній завжди виявляються періоди зародження, розквіту, смерті і нового зародження-воскресіння. У помірному поясі — це цикл зима–літо, в тропіках — посушливий і дощовий періоди. Тут також фіксувався і землеробський цикл, як у випадку з </w:t>
      </w:r>
      <w:proofErr w:type="spellStart"/>
      <w:r w:rsidRPr="00EA2416">
        <w:rPr>
          <w:rFonts w:ascii="Segoe UI" w:eastAsia="Times New Roman" w:hAnsi="Segoe UI" w:cs="Segoe UI"/>
          <w:color w:val="000000"/>
          <w:sz w:val="27"/>
          <w:szCs w:val="27"/>
          <w:lang w:eastAsia="uk-UA"/>
        </w:rPr>
        <w:t>Осірісом</w:t>
      </w:r>
      <w:proofErr w:type="spellEnd"/>
      <w:r w:rsidRPr="00EA2416">
        <w:rPr>
          <w:rFonts w:ascii="Segoe UI" w:eastAsia="Times New Roman" w:hAnsi="Segoe UI" w:cs="Segoe UI"/>
          <w:color w:val="000000"/>
          <w:sz w:val="27"/>
          <w:szCs w:val="27"/>
          <w:lang w:eastAsia="uk-UA"/>
        </w:rPr>
        <w:t xml:space="preserve"> — найдавнішим з «</w:t>
      </w:r>
      <w:proofErr w:type="spellStart"/>
      <w:r w:rsidRPr="00EA2416">
        <w:rPr>
          <w:rFonts w:ascii="Segoe UI" w:eastAsia="Times New Roman" w:hAnsi="Segoe UI" w:cs="Segoe UI"/>
          <w:color w:val="000000"/>
          <w:sz w:val="27"/>
          <w:szCs w:val="27"/>
          <w:lang w:eastAsia="uk-UA"/>
        </w:rPr>
        <w:t>воскресаючих</w:t>
      </w:r>
      <w:proofErr w:type="spellEnd"/>
      <w:r w:rsidRPr="00EA2416">
        <w:rPr>
          <w:rFonts w:ascii="Segoe UI" w:eastAsia="Times New Roman" w:hAnsi="Segoe UI" w:cs="Segoe UI"/>
          <w:color w:val="000000"/>
          <w:sz w:val="27"/>
          <w:szCs w:val="27"/>
          <w:lang w:eastAsia="uk-UA"/>
        </w:rPr>
        <w:t xml:space="preserve"> богів». Тут кидання </w:t>
      </w:r>
      <w:proofErr w:type="spellStart"/>
      <w:r w:rsidRPr="00EA2416">
        <w:rPr>
          <w:rFonts w:ascii="Segoe UI" w:eastAsia="Times New Roman" w:hAnsi="Segoe UI" w:cs="Segoe UI"/>
          <w:color w:val="000000"/>
          <w:sz w:val="27"/>
          <w:szCs w:val="27"/>
          <w:lang w:eastAsia="uk-UA"/>
        </w:rPr>
        <w:t>зерен</w:t>
      </w:r>
      <w:proofErr w:type="spellEnd"/>
      <w:r w:rsidRPr="00EA2416">
        <w:rPr>
          <w:rFonts w:ascii="Segoe UI" w:eastAsia="Times New Roman" w:hAnsi="Segoe UI" w:cs="Segoe UI"/>
          <w:color w:val="000000"/>
          <w:sz w:val="27"/>
          <w:szCs w:val="27"/>
          <w:lang w:eastAsia="uk-UA"/>
        </w:rPr>
        <w:t xml:space="preserve"> в ріллю асоціювалося з похоронами </w:t>
      </w:r>
      <w:proofErr w:type="spellStart"/>
      <w:r w:rsidRPr="00EA2416">
        <w:rPr>
          <w:rFonts w:ascii="Segoe UI" w:eastAsia="Times New Roman" w:hAnsi="Segoe UI" w:cs="Segoe UI"/>
          <w:color w:val="000000"/>
          <w:sz w:val="27"/>
          <w:szCs w:val="27"/>
          <w:lang w:eastAsia="uk-UA"/>
        </w:rPr>
        <w:t>Осіріса</w:t>
      </w:r>
      <w:proofErr w:type="spellEnd"/>
      <w:r w:rsidRPr="00EA2416">
        <w:rPr>
          <w:rFonts w:ascii="Segoe UI" w:eastAsia="Times New Roman" w:hAnsi="Segoe UI" w:cs="Segoe UI"/>
          <w:color w:val="000000"/>
          <w:sz w:val="27"/>
          <w:szCs w:val="27"/>
          <w:lang w:eastAsia="uk-UA"/>
        </w:rPr>
        <w:t xml:space="preserve">, сходи — з його воскресінням, жнива — з убивством. Культ </w:t>
      </w:r>
      <w:proofErr w:type="spellStart"/>
      <w:r w:rsidRPr="00EA2416">
        <w:rPr>
          <w:rFonts w:ascii="Segoe UI" w:eastAsia="Times New Roman" w:hAnsi="Segoe UI" w:cs="Segoe UI"/>
          <w:color w:val="000000"/>
          <w:sz w:val="27"/>
          <w:szCs w:val="27"/>
          <w:lang w:eastAsia="uk-UA"/>
        </w:rPr>
        <w:t>Осіріса</w:t>
      </w:r>
      <w:proofErr w:type="spellEnd"/>
      <w:r w:rsidRPr="00EA2416">
        <w:rPr>
          <w:rFonts w:ascii="Segoe UI" w:eastAsia="Times New Roman" w:hAnsi="Segoe UI" w:cs="Segoe UI"/>
          <w:color w:val="000000"/>
          <w:sz w:val="27"/>
          <w:szCs w:val="27"/>
          <w:lang w:eastAsia="uk-UA"/>
        </w:rPr>
        <w:t xml:space="preserve"> також обіцяв кожній людині нове і вічне життя після смерті.</w:t>
      </w:r>
    </w:p>
    <w:p w:rsidR="00EA2416" w:rsidRPr="00EA2416" w:rsidRDefault="00EA2416" w:rsidP="00EA2416">
      <w:pPr>
        <w:shd w:val="clear" w:color="auto" w:fill="FFFFFF"/>
        <w:spacing w:after="60" w:line="240" w:lineRule="auto"/>
        <w:rPr>
          <w:rFonts w:ascii="Segoe UI" w:eastAsia="Times New Roman" w:hAnsi="Segoe UI" w:cs="Segoe UI"/>
          <w:color w:val="FFFFFF"/>
          <w:sz w:val="27"/>
          <w:szCs w:val="27"/>
          <w:lang w:eastAsia="uk-UA"/>
        </w:rPr>
      </w:pPr>
      <w:proofErr w:type="spellStart"/>
      <w:r w:rsidRPr="00EA2416">
        <w:rPr>
          <w:rFonts w:ascii="Segoe UI" w:eastAsia="Times New Roman" w:hAnsi="Segoe UI" w:cs="Segoe UI"/>
          <w:color w:val="FFFFFF"/>
          <w:sz w:val="27"/>
          <w:szCs w:val="27"/>
          <w:lang w:eastAsia="uk-UA"/>
        </w:rPr>
        <w:t>ульт</w:t>
      </w:r>
      <w:proofErr w:type="spellEnd"/>
      <w:r w:rsidRPr="00EA2416">
        <w:rPr>
          <w:rFonts w:ascii="Segoe UI" w:eastAsia="Times New Roman" w:hAnsi="Segoe UI" w:cs="Segoe UI"/>
          <w:color w:val="FFFFFF"/>
          <w:sz w:val="27"/>
          <w:szCs w:val="27"/>
          <w:lang w:eastAsia="uk-UA"/>
        </w:rPr>
        <w:t xml:space="preserve"> </w:t>
      </w:r>
      <w:proofErr w:type="spellStart"/>
      <w:r w:rsidRPr="00EA2416">
        <w:rPr>
          <w:rFonts w:ascii="Segoe UI" w:eastAsia="Times New Roman" w:hAnsi="Segoe UI" w:cs="Segoe UI"/>
          <w:color w:val="FFFFFF"/>
          <w:sz w:val="27"/>
          <w:szCs w:val="27"/>
          <w:lang w:eastAsia="uk-UA"/>
        </w:rPr>
        <w:t>Осіріса</w:t>
      </w:r>
      <w:proofErr w:type="spellEnd"/>
      <w:r w:rsidRPr="00EA2416">
        <w:rPr>
          <w:rFonts w:ascii="Segoe UI" w:eastAsia="Times New Roman" w:hAnsi="Segoe UI" w:cs="Segoe UI"/>
          <w:color w:val="FFFFFF"/>
          <w:sz w:val="27"/>
          <w:szCs w:val="27"/>
          <w:lang w:eastAsia="uk-UA"/>
        </w:rPr>
        <w:t xml:space="preserve"> також обіцяв кожній людині нове і вічне життя після смерті</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В античних греків і фінікійців був свій </w:t>
      </w:r>
      <w:proofErr w:type="spellStart"/>
      <w:r w:rsidRPr="00EA2416">
        <w:rPr>
          <w:rFonts w:ascii="Segoe UI" w:eastAsia="Times New Roman" w:hAnsi="Segoe UI" w:cs="Segoe UI"/>
          <w:color w:val="000000"/>
          <w:sz w:val="27"/>
          <w:szCs w:val="27"/>
          <w:lang w:eastAsia="uk-UA"/>
        </w:rPr>
        <w:t>воскресаючий</w:t>
      </w:r>
      <w:proofErr w:type="spellEnd"/>
      <w:r w:rsidRPr="00EA2416">
        <w:rPr>
          <w:rFonts w:ascii="Segoe UI" w:eastAsia="Times New Roman" w:hAnsi="Segoe UI" w:cs="Segoe UI"/>
          <w:color w:val="000000"/>
          <w:sz w:val="27"/>
          <w:szCs w:val="27"/>
          <w:lang w:eastAsia="uk-UA"/>
        </w:rPr>
        <w:t xml:space="preserve"> бог — Адоніс — уособлення щорічного вмирання і пожвавлення природи. Вважалося, що завдяки йому розцвітали дерева і лугові квіти навесні і зріли плоди влітку. Взимку ж природа вмирала і </w:t>
      </w:r>
      <w:proofErr w:type="spellStart"/>
      <w:r w:rsidRPr="00EA2416">
        <w:rPr>
          <w:rFonts w:ascii="Segoe UI" w:eastAsia="Times New Roman" w:hAnsi="Segoe UI" w:cs="Segoe UI"/>
          <w:color w:val="000000"/>
          <w:sz w:val="27"/>
          <w:szCs w:val="27"/>
          <w:lang w:eastAsia="uk-UA"/>
        </w:rPr>
        <w:t>вʼяла</w:t>
      </w:r>
      <w:proofErr w:type="spellEnd"/>
      <w:r w:rsidRPr="00EA2416">
        <w:rPr>
          <w:rFonts w:ascii="Segoe UI" w:eastAsia="Times New Roman" w:hAnsi="Segoe UI" w:cs="Segoe UI"/>
          <w:color w:val="000000"/>
          <w:sz w:val="27"/>
          <w:szCs w:val="27"/>
          <w:lang w:eastAsia="uk-UA"/>
        </w:rPr>
        <w:t xml:space="preserve"> разом з померлим богом.</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Загалом же вмираючих/</w:t>
      </w:r>
      <w:proofErr w:type="spellStart"/>
      <w:r w:rsidRPr="00EA2416">
        <w:rPr>
          <w:rFonts w:ascii="Segoe UI" w:eastAsia="Times New Roman" w:hAnsi="Segoe UI" w:cs="Segoe UI"/>
          <w:color w:val="000000"/>
          <w:sz w:val="27"/>
          <w:szCs w:val="27"/>
          <w:lang w:eastAsia="uk-UA"/>
        </w:rPr>
        <w:t>воскресаючих</w:t>
      </w:r>
      <w:proofErr w:type="spellEnd"/>
      <w:r w:rsidRPr="00EA2416">
        <w:rPr>
          <w:rFonts w:ascii="Segoe UI" w:eastAsia="Times New Roman" w:hAnsi="Segoe UI" w:cs="Segoe UI"/>
          <w:color w:val="000000"/>
          <w:sz w:val="27"/>
          <w:szCs w:val="27"/>
          <w:lang w:eastAsia="uk-UA"/>
        </w:rPr>
        <w:t xml:space="preserve"> або тих, що просто періодично відправляються на тимчасове проживання в царство мертвих, як, наприклад, Персефона чи Орфей, набереться більше десятка. Але тут не будемо уподібнюватися прихильникам міфологічної школи, які повністю заперечують реальність Ісуса Христа як історичної особистості і стверджують, що це виключно факт міфології, що </w:t>
      </w:r>
      <w:proofErr w:type="spellStart"/>
      <w:r w:rsidRPr="00EA2416">
        <w:rPr>
          <w:rFonts w:ascii="Segoe UI" w:eastAsia="Times New Roman" w:hAnsi="Segoe UI" w:cs="Segoe UI"/>
          <w:color w:val="000000"/>
          <w:sz w:val="27"/>
          <w:szCs w:val="27"/>
          <w:lang w:eastAsia="uk-UA"/>
        </w:rPr>
        <w:t>зʼявився</w:t>
      </w:r>
      <w:proofErr w:type="spellEnd"/>
      <w:r w:rsidRPr="00EA2416">
        <w:rPr>
          <w:rFonts w:ascii="Segoe UI" w:eastAsia="Times New Roman" w:hAnsi="Segoe UI" w:cs="Segoe UI"/>
          <w:color w:val="000000"/>
          <w:sz w:val="27"/>
          <w:szCs w:val="27"/>
          <w:lang w:eastAsia="uk-UA"/>
        </w:rPr>
        <w:t xml:space="preserve"> на базі більш ранніх міфів (про того ж Адоніса, наприклад), і поставимо крапку.</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Зауважимо тільки, що навіть більшість дослідників-</w:t>
      </w:r>
      <w:proofErr w:type="spellStart"/>
      <w:r w:rsidRPr="00EA2416">
        <w:rPr>
          <w:rFonts w:ascii="Segoe UI" w:eastAsia="Times New Roman" w:hAnsi="Segoe UI" w:cs="Segoe UI"/>
          <w:color w:val="000000"/>
          <w:sz w:val="27"/>
          <w:szCs w:val="27"/>
          <w:lang w:eastAsia="uk-UA"/>
        </w:rPr>
        <w:t>біблеїстів</w:t>
      </w:r>
      <w:proofErr w:type="spellEnd"/>
      <w:r w:rsidRPr="00EA2416">
        <w:rPr>
          <w:rFonts w:ascii="Segoe UI" w:eastAsia="Times New Roman" w:hAnsi="Segoe UI" w:cs="Segoe UI"/>
          <w:color w:val="000000"/>
          <w:sz w:val="27"/>
          <w:szCs w:val="27"/>
          <w:lang w:eastAsia="uk-UA"/>
        </w:rPr>
        <w:t xml:space="preserve"> атеїстичного спрямування в його реальності не сумніваються, хоча і заперечують описані в Євангеліях чудеса.</w:t>
      </w:r>
    </w:p>
    <w:p w:rsidR="00EA2416" w:rsidRPr="00EA2416" w:rsidRDefault="00EA2416" w:rsidP="00EA2416">
      <w:pPr>
        <w:shd w:val="clear" w:color="auto" w:fill="FFFFFF"/>
        <w:spacing w:before="375" w:after="375" w:line="240" w:lineRule="auto"/>
        <w:outlineLvl w:val="1"/>
        <w:rPr>
          <w:rFonts w:ascii="inherit" w:eastAsia="Times New Roman" w:hAnsi="inherit" w:cs="Segoe UI"/>
          <w:color w:val="000000"/>
          <w:sz w:val="36"/>
          <w:szCs w:val="36"/>
          <w:lang w:eastAsia="uk-UA"/>
        </w:rPr>
      </w:pPr>
      <w:r w:rsidRPr="00EA2416">
        <w:rPr>
          <w:rFonts w:ascii="inherit" w:eastAsia="Times New Roman" w:hAnsi="inherit" w:cs="Segoe UI"/>
          <w:b/>
          <w:bCs/>
          <w:color w:val="000000"/>
          <w:sz w:val="36"/>
          <w:szCs w:val="36"/>
          <w:lang w:eastAsia="uk-UA"/>
        </w:rPr>
        <w:lastRenderedPageBreak/>
        <w:t>Язичницька спадщина</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proofErr w:type="spellStart"/>
      <w:r w:rsidRPr="00EA2416">
        <w:rPr>
          <w:rFonts w:ascii="Segoe UI" w:eastAsia="Times New Roman" w:hAnsi="Segoe UI" w:cs="Segoe UI"/>
          <w:color w:val="000000"/>
          <w:sz w:val="27"/>
          <w:szCs w:val="27"/>
          <w:lang w:eastAsia="uk-UA"/>
        </w:rPr>
        <w:t>Першохристияни</w:t>
      </w:r>
      <w:proofErr w:type="spellEnd"/>
      <w:r w:rsidRPr="00EA2416">
        <w:rPr>
          <w:rFonts w:ascii="Segoe UI" w:eastAsia="Times New Roman" w:hAnsi="Segoe UI" w:cs="Segoe UI"/>
          <w:color w:val="000000"/>
          <w:sz w:val="27"/>
          <w:szCs w:val="27"/>
          <w:lang w:eastAsia="uk-UA"/>
        </w:rPr>
        <w:t xml:space="preserve"> свої свята відзначали, але не святкували. Зазвичай все зводилося до зачитування відповідних уривків з Євангелій, молитов і співу псалмів. При всьому бажанні для послідовників гнаної і переслідуваної владою релігії гучно святкувати, як і проводити масові церемонії та ритуали було не з руки. Та й самих ритуалів, як і сценаріїв урочистостей, власне, не було. Не дарма, римський філософ-платонік і найвідоміший античний критик християнства </w:t>
      </w:r>
      <w:proofErr w:type="spellStart"/>
      <w:r w:rsidRPr="00EA2416">
        <w:rPr>
          <w:rFonts w:ascii="Segoe UI" w:eastAsia="Times New Roman" w:hAnsi="Segoe UI" w:cs="Segoe UI"/>
          <w:color w:val="000000"/>
          <w:sz w:val="27"/>
          <w:szCs w:val="27"/>
          <w:lang w:eastAsia="uk-UA"/>
        </w:rPr>
        <w:t>Цельс</w:t>
      </w:r>
      <w:proofErr w:type="spellEnd"/>
      <w:r w:rsidRPr="00EA2416">
        <w:rPr>
          <w:rFonts w:ascii="Segoe UI" w:eastAsia="Times New Roman" w:hAnsi="Segoe UI" w:cs="Segoe UI"/>
          <w:color w:val="000000"/>
          <w:sz w:val="27"/>
          <w:szCs w:val="27"/>
          <w:lang w:eastAsia="uk-UA"/>
        </w:rPr>
        <w:t>, що жив у другій половині II ст., у своїй книзі «Істинне слово», крім інших звинувачень на адресу послідовників нової релігії, ставив їм в провину і відсутність свят.</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Після виходу з катакомб і перетворення в державну релігію гостро постало питання саме про святкування свят. Тим більше що на цій ниві християнство програвало язичникам з їх відточеними протягом століть яскравими і захоплюючими дійствами і містеріями.</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Свята </w:t>
      </w:r>
      <w:proofErr w:type="spellStart"/>
      <w:r w:rsidRPr="00EA2416">
        <w:rPr>
          <w:rFonts w:ascii="Segoe UI" w:eastAsia="Times New Roman" w:hAnsi="Segoe UI" w:cs="Segoe UI"/>
          <w:color w:val="000000"/>
          <w:sz w:val="27"/>
          <w:szCs w:val="27"/>
          <w:lang w:eastAsia="uk-UA"/>
        </w:rPr>
        <w:t>ісьогодні</w:t>
      </w:r>
      <w:proofErr w:type="spellEnd"/>
      <w:r w:rsidRPr="00EA2416">
        <w:rPr>
          <w:rFonts w:ascii="Segoe UI" w:eastAsia="Times New Roman" w:hAnsi="Segoe UI" w:cs="Segoe UI"/>
          <w:color w:val="000000"/>
          <w:sz w:val="27"/>
          <w:szCs w:val="27"/>
          <w:lang w:eastAsia="uk-UA"/>
        </w:rPr>
        <w:t xml:space="preserve"> відіграють найважливішу роль у суспільстві. Вони не тільки виділяються на тлі сірих буднів, а й </w:t>
      </w:r>
      <w:proofErr w:type="spellStart"/>
      <w:r w:rsidRPr="00EA2416">
        <w:rPr>
          <w:rFonts w:ascii="Segoe UI" w:eastAsia="Times New Roman" w:hAnsi="Segoe UI" w:cs="Segoe UI"/>
          <w:color w:val="000000"/>
          <w:sz w:val="27"/>
          <w:szCs w:val="27"/>
          <w:lang w:eastAsia="uk-UA"/>
        </w:rPr>
        <w:t>обʼєднують</w:t>
      </w:r>
      <w:proofErr w:type="spellEnd"/>
      <w:r w:rsidRPr="00EA2416">
        <w:rPr>
          <w:rFonts w:ascii="Segoe UI" w:eastAsia="Times New Roman" w:hAnsi="Segoe UI" w:cs="Segoe UI"/>
          <w:color w:val="000000"/>
          <w:sz w:val="27"/>
          <w:szCs w:val="27"/>
          <w:lang w:eastAsia="uk-UA"/>
        </w:rPr>
        <w:t xml:space="preserve"> суспільство і відіграють важливу ідеологічну роль. У давнину ж, за відсутності інших варіантів суспільної комунікації, ця роль була на порядок вищою.</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Не мудруючи лукаво, за основу нових ритуалів та іншого були використані традиційні язичницькі напрацювання. Тим більше що і в Книзі </w:t>
      </w:r>
      <w:proofErr w:type="spellStart"/>
      <w:r w:rsidRPr="00EA2416">
        <w:rPr>
          <w:rFonts w:ascii="Segoe UI" w:eastAsia="Times New Roman" w:hAnsi="Segoe UI" w:cs="Segoe UI"/>
          <w:color w:val="000000"/>
          <w:sz w:val="27"/>
          <w:szCs w:val="27"/>
          <w:lang w:eastAsia="uk-UA"/>
        </w:rPr>
        <w:t>Екклезіястова</w:t>
      </w:r>
      <w:proofErr w:type="spellEnd"/>
      <w:r w:rsidRPr="00EA2416">
        <w:rPr>
          <w:rFonts w:ascii="Segoe UI" w:eastAsia="Times New Roman" w:hAnsi="Segoe UI" w:cs="Segoe UI"/>
          <w:color w:val="000000"/>
          <w:sz w:val="27"/>
          <w:szCs w:val="27"/>
          <w:lang w:eastAsia="uk-UA"/>
        </w:rPr>
        <w:t xml:space="preserve"> сказано: «Що було, воно й буде, і що робилося, буде робитись воно, і немає нічого нового під сонцем».</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Надалі, у міру просування нового віровчення по планеті процес повторювався, вбираючи в обрядову частину свят дохристиянські традиції і звичаї звернених в християнство народів.</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Зауважимо, що Великдень на нових землях приживався чи не легше інших християнських свят. Причина, як згадано вище, що з </w:t>
      </w:r>
      <w:proofErr w:type="spellStart"/>
      <w:r w:rsidRPr="00EA2416">
        <w:rPr>
          <w:rFonts w:ascii="Segoe UI" w:eastAsia="Times New Roman" w:hAnsi="Segoe UI" w:cs="Segoe UI"/>
          <w:color w:val="000000"/>
          <w:sz w:val="27"/>
          <w:szCs w:val="27"/>
          <w:lang w:eastAsia="uk-UA"/>
        </w:rPr>
        <w:t>привʼязкою</w:t>
      </w:r>
      <w:proofErr w:type="spellEnd"/>
      <w:r w:rsidRPr="00EA2416">
        <w:rPr>
          <w:rFonts w:ascii="Segoe UI" w:eastAsia="Times New Roman" w:hAnsi="Segoe UI" w:cs="Segoe UI"/>
          <w:color w:val="000000"/>
          <w:sz w:val="27"/>
          <w:szCs w:val="27"/>
          <w:lang w:eastAsia="uk-UA"/>
        </w:rPr>
        <w:t xml:space="preserve"> до весняного рівнодення і оживання природи після «зимової смерті» у всіх народів були свої старі дохристиянські свята і ритуали «</w:t>
      </w:r>
      <w:proofErr w:type="spellStart"/>
      <w:r w:rsidRPr="00EA2416">
        <w:rPr>
          <w:rFonts w:ascii="Segoe UI" w:eastAsia="Times New Roman" w:hAnsi="Segoe UI" w:cs="Segoe UI"/>
          <w:color w:val="000000"/>
          <w:sz w:val="27"/>
          <w:szCs w:val="27"/>
          <w:lang w:eastAsia="uk-UA"/>
        </w:rPr>
        <w:t>завʼязані</w:t>
      </w:r>
      <w:proofErr w:type="spellEnd"/>
      <w:r w:rsidRPr="00EA2416">
        <w:rPr>
          <w:rFonts w:ascii="Segoe UI" w:eastAsia="Times New Roman" w:hAnsi="Segoe UI" w:cs="Segoe UI"/>
          <w:color w:val="000000"/>
          <w:sz w:val="27"/>
          <w:szCs w:val="27"/>
          <w:lang w:eastAsia="uk-UA"/>
        </w:rPr>
        <w:t xml:space="preserve">» на воскресінні. Тобто </w:t>
      </w:r>
      <w:proofErr w:type="spellStart"/>
      <w:r w:rsidRPr="00EA2416">
        <w:rPr>
          <w:rFonts w:ascii="Segoe UI" w:eastAsia="Times New Roman" w:hAnsi="Segoe UI" w:cs="Segoe UI"/>
          <w:color w:val="000000"/>
          <w:sz w:val="27"/>
          <w:szCs w:val="27"/>
          <w:lang w:eastAsia="uk-UA"/>
        </w:rPr>
        <w:t>свіжозвернений</w:t>
      </w:r>
      <w:proofErr w:type="spellEnd"/>
      <w:r w:rsidRPr="00EA2416">
        <w:rPr>
          <w:rFonts w:ascii="Segoe UI" w:eastAsia="Times New Roman" w:hAnsi="Segoe UI" w:cs="Segoe UI"/>
          <w:color w:val="000000"/>
          <w:sz w:val="27"/>
          <w:szCs w:val="27"/>
          <w:lang w:eastAsia="uk-UA"/>
        </w:rPr>
        <w:t xml:space="preserve"> язичник і далі відзначав звичне з дитинства свято, хіба що в новій обгортці. Природно, привносячи в нього звичні й укорінені елементи.</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На території нинішньої України християнський Великдень злився з місцевими </w:t>
      </w:r>
      <w:proofErr w:type="spellStart"/>
      <w:r w:rsidRPr="00EA2416">
        <w:rPr>
          <w:rFonts w:ascii="Segoe UI" w:eastAsia="Times New Roman" w:hAnsi="Segoe UI" w:cs="Segoe UI"/>
          <w:color w:val="000000"/>
          <w:sz w:val="27"/>
          <w:szCs w:val="27"/>
          <w:lang w:eastAsia="uk-UA"/>
        </w:rPr>
        <w:t>словʼянськими</w:t>
      </w:r>
      <w:proofErr w:type="spellEnd"/>
      <w:r w:rsidRPr="00EA2416">
        <w:rPr>
          <w:rFonts w:ascii="Segoe UI" w:eastAsia="Times New Roman" w:hAnsi="Segoe UI" w:cs="Segoe UI"/>
          <w:color w:val="000000"/>
          <w:sz w:val="27"/>
          <w:szCs w:val="27"/>
          <w:lang w:eastAsia="uk-UA"/>
        </w:rPr>
        <w:t xml:space="preserve"> весняними святами. Наші предки перед початком </w:t>
      </w:r>
      <w:r w:rsidRPr="00EA2416">
        <w:rPr>
          <w:rFonts w:ascii="Segoe UI" w:eastAsia="Times New Roman" w:hAnsi="Segoe UI" w:cs="Segoe UI"/>
          <w:color w:val="000000"/>
          <w:sz w:val="27"/>
          <w:szCs w:val="27"/>
          <w:lang w:eastAsia="uk-UA"/>
        </w:rPr>
        <w:lastRenderedPageBreak/>
        <w:t>весняних сільськогосподарських робіт традиційно влаштовували яскраві свята на честь «</w:t>
      </w:r>
      <w:proofErr w:type="spellStart"/>
      <w:r w:rsidRPr="00EA2416">
        <w:rPr>
          <w:rFonts w:ascii="Segoe UI" w:eastAsia="Times New Roman" w:hAnsi="Segoe UI" w:cs="Segoe UI"/>
          <w:color w:val="000000"/>
          <w:sz w:val="27"/>
          <w:szCs w:val="27"/>
          <w:lang w:eastAsia="uk-UA"/>
        </w:rPr>
        <w:t>воскреснувших</w:t>
      </w:r>
      <w:proofErr w:type="spellEnd"/>
      <w:r w:rsidRPr="00EA2416">
        <w:rPr>
          <w:rFonts w:ascii="Segoe UI" w:eastAsia="Times New Roman" w:hAnsi="Segoe UI" w:cs="Segoe UI"/>
          <w:color w:val="000000"/>
          <w:sz w:val="27"/>
          <w:szCs w:val="27"/>
          <w:lang w:eastAsia="uk-UA"/>
        </w:rPr>
        <w:t xml:space="preserve">» сонця і природи. У цей час вони приносили жертви духам і божествам землі, сонця і рослинності, а також душам померлих предків. Останнє ми маємо сьогодні у вигляді «проводів» (вони ж — Гробки, Могилки, Діди, Красна гірка, </w:t>
      </w:r>
      <w:proofErr w:type="spellStart"/>
      <w:r w:rsidRPr="00EA2416">
        <w:rPr>
          <w:rFonts w:ascii="Segoe UI" w:eastAsia="Times New Roman" w:hAnsi="Segoe UI" w:cs="Segoe UI"/>
          <w:color w:val="000000"/>
          <w:sz w:val="27"/>
          <w:szCs w:val="27"/>
          <w:lang w:eastAsia="uk-UA"/>
        </w:rPr>
        <w:t>Помінальні</w:t>
      </w:r>
      <w:proofErr w:type="spellEnd"/>
      <w:r w:rsidRPr="00EA2416">
        <w:rPr>
          <w:rFonts w:ascii="Segoe UI" w:eastAsia="Times New Roman" w:hAnsi="Segoe UI" w:cs="Segoe UI"/>
          <w:color w:val="000000"/>
          <w:sz w:val="27"/>
          <w:szCs w:val="27"/>
          <w:lang w:eastAsia="uk-UA"/>
        </w:rPr>
        <w:t xml:space="preserve"> дні, Поминки, Провідна неділя, </w:t>
      </w:r>
      <w:proofErr w:type="spellStart"/>
      <w:r w:rsidRPr="00EA2416">
        <w:rPr>
          <w:rFonts w:ascii="Segoe UI" w:eastAsia="Times New Roman" w:hAnsi="Segoe UI" w:cs="Segoe UI"/>
          <w:color w:val="000000"/>
          <w:sz w:val="27"/>
          <w:szCs w:val="27"/>
          <w:lang w:eastAsia="uk-UA"/>
        </w:rPr>
        <w:t>Радовниця</w:t>
      </w:r>
      <w:proofErr w:type="spellEnd"/>
      <w:r w:rsidRPr="00EA2416">
        <w:rPr>
          <w:rFonts w:ascii="Segoe UI" w:eastAsia="Times New Roman" w:hAnsi="Segoe UI" w:cs="Segoe UI"/>
          <w:color w:val="000000"/>
          <w:sz w:val="27"/>
          <w:szCs w:val="27"/>
          <w:lang w:eastAsia="uk-UA"/>
        </w:rPr>
        <w:t>, Бабський Великдень тощо),що відзначаються наступної неділі після Великодня.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Незважаючи на всі зусилля церкви і моралі священників, тут досі </w:t>
      </w:r>
      <w:proofErr w:type="spellStart"/>
      <w:r w:rsidRPr="00EA2416">
        <w:rPr>
          <w:rFonts w:ascii="Segoe UI" w:eastAsia="Times New Roman" w:hAnsi="Segoe UI" w:cs="Segoe UI"/>
          <w:color w:val="000000"/>
          <w:sz w:val="27"/>
          <w:szCs w:val="27"/>
          <w:lang w:eastAsia="uk-UA"/>
        </w:rPr>
        <w:t>збереглася</w:t>
      </w:r>
      <w:proofErr w:type="spellEnd"/>
      <w:r w:rsidRPr="00EA2416">
        <w:rPr>
          <w:rFonts w:ascii="Segoe UI" w:eastAsia="Times New Roman" w:hAnsi="Segoe UI" w:cs="Segoe UI"/>
          <w:color w:val="000000"/>
          <w:sz w:val="27"/>
          <w:szCs w:val="27"/>
          <w:lang w:eastAsia="uk-UA"/>
        </w:rPr>
        <w:t xml:space="preserve"> абсолютно язичницька традиція тризни — ритуального обіду на могилах.</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Християнський Великдень також увібрав у себе багато з </w:t>
      </w:r>
      <w:proofErr w:type="spellStart"/>
      <w:r w:rsidRPr="00EA2416">
        <w:rPr>
          <w:rFonts w:ascii="Segoe UI" w:eastAsia="Times New Roman" w:hAnsi="Segoe UI" w:cs="Segoe UI"/>
          <w:color w:val="000000"/>
          <w:sz w:val="27"/>
          <w:szCs w:val="27"/>
          <w:lang w:eastAsia="uk-UA"/>
        </w:rPr>
        <w:t>давньословʼянських</w:t>
      </w:r>
      <w:proofErr w:type="spellEnd"/>
      <w:r w:rsidRPr="00EA2416">
        <w:rPr>
          <w:rFonts w:ascii="Segoe UI" w:eastAsia="Times New Roman" w:hAnsi="Segoe UI" w:cs="Segoe UI"/>
          <w:color w:val="000000"/>
          <w:sz w:val="27"/>
          <w:szCs w:val="27"/>
          <w:lang w:eastAsia="uk-UA"/>
        </w:rPr>
        <w:t xml:space="preserve"> релігійних обрядів, в тому числі загальні сімейні трапези, до яких готували хліб, сир, яйця, копчене </w:t>
      </w:r>
      <w:proofErr w:type="spellStart"/>
      <w:r w:rsidRPr="00EA2416">
        <w:rPr>
          <w:rFonts w:ascii="Segoe UI" w:eastAsia="Times New Roman" w:hAnsi="Segoe UI" w:cs="Segoe UI"/>
          <w:color w:val="000000"/>
          <w:sz w:val="27"/>
          <w:szCs w:val="27"/>
          <w:lang w:eastAsia="uk-UA"/>
        </w:rPr>
        <w:t>мʼясо</w:t>
      </w:r>
      <w:proofErr w:type="spellEnd"/>
      <w:r w:rsidRPr="00EA2416">
        <w:rPr>
          <w:rFonts w:ascii="Segoe UI" w:eastAsia="Times New Roman" w:hAnsi="Segoe UI" w:cs="Segoe UI"/>
          <w:color w:val="000000"/>
          <w:sz w:val="27"/>
          <w:szCs w:val="27"/>
          <w:lang w:eastAsia="uk-UA"/>
        </w:rPr>
        <w:t xml:space="preserve"> тощо.</w:t>
      </w:r>
    </w:p>
    <w:p w:rsidR="00EA2416" w:rsidRPr="00EA2416" w:rsidRDefault="00EA2416" w:rsidP="00EA2416">
      <w:pPr>
        <w:shd w:val="clear" w:color="auto" w:fill="FFFFFF"/>
        <w:spacing w:before="375" w:after="375" w:line="240" w:lineRule="auto"/>
        <w:outlineLvl w:val="1"/>
        <w:rPr>
          <w:rFonts w:ascii="inherit" w:eastAsia="Times New Roman" w:hAnsi="inherit" w:cs="Segoe UI"/>
          <w:color w:val="000000"/>
          <w:sz w:val="36"/>
          <w:szCs w:val="36"/>
          <w:lang w:eastAsia="uk-UA"/>
        </w:rPr>
      </w:pPr>
      <w:r w:rsidRPr="00EA2416">
        <w:rPr>
          <w:rFonts w:ascii="inherit" w:eastAsia="Times New Roman" w:hAnsi="inherit" w:cs="Segoe UI"/>
          <w:b/>
          <w:bCs/>
          <w:color w:val="000000"/>
          <w:sz w:val="36"/>
          <w:szCs w:val="36"/>
          <w:lang w:eastAsia="uk-UA"/>
        </w:rPr>
        <w:t>Дохристиянські символи Великодня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Головним символом свята Воскресіння є пофарбовані або розписані яйця (писанки і крашанки). Це не тільки </w:t>
      </w:r>
      <w:proofErr w:type="spellStart"/>
      <w:r w:rsidRPr="00EA2416">
        <w:rPr>
          <w:rFonts w:ascii="Segoe UI" w:eastAsia="Times New Roman" w:hAnsi="Segoe UI" w:cs="Segoe UI"/>
          <w:color w:val="000000"/>
          <w:sz w:val="27"/>
          <w:szCs w:val="27"/>
          <w:lang w:eastAsia="uk-UA"/>
        </w:rPr>
        <w:t>обовʼязкова</w:t>
      </w:r>
      <w:proofErr w:type="spellEnd"/>
      <w:r w:rsidRPr="00EA2416">
        <w:rPr>
          <w:rFonts w:ascii="Segoe UI" w:eastAsia="Times New Roman" w:hAnsi="Segoe UI" w:cs="Segoe UI"/>
          <w:color w:val="000000"/>
          <w:sz w:val="27"/>
          <w:szCs w:val="27"/>
          <w:lang w:eastAsia="uk-UA"/>
        </w:rPr>
        <w:t xml:space="preserve"> обрядова їжа пасхальної трапези, а й елемент обряду, традиційний подарунок, атрибут особливих ігор і навіть народної магії. Яйце тут трактується як символ труни і воскресіння, а червоний колір — кров Христа і водночас вказує «на царську гідність Спасителя».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З цим також </w:t>
      </w:r>
      <w:proofErr w:type="spellStart"/>
      <w:r w:rsidRPr="00EA2416">
        <w:rPr>
          <w:rFonts w:ascii="Segoe UI" w:eastAsia="Times New Roman" w:hAnsi="Segoe UI" w:cs="Segoe UI"/>
          <w:color w:val="000000"/>
          <w:sz w:val="27"/>
          <w:szCs w:val="27"/>
          <w:lang w:eastAsia="uk-UA"/>
        </w:rPr>
        <w:t>повʼязано</w:t>
      </w:r>
      <w:proofErr w:type="spellEnd"/>
      <w:r w:rsidRPr="00EA2416">
        <w:rPr>
          <w:rFonts w:ascii="Segoe UI" w:eastAsia="Times New Roman" w:hAnsi="Segoe UI" w:cs="Segoe UI"/>
          <w:color w:val="000000"/>
          <w:sz w:val="27"/>
          <w:szCs w:val="27"/>
          <w:lang w:eastAsia="uk-UA"/>
        </w:rPr>
        <w:t xml:space="preserve"> ряд легенд. Найпопулярніша розповідає, як Марія Магдалина прийшла до римського імператора Тиберія, щоб розповісти йому про воскресіння Ісуса. У відповідь Тиберій скептично заявив, що людина так само не здатна воскреснути, як яйце в руках Марії — стати червоним. Після чого згадане яйце чудесним чином тут же забарвилося в червоний колір.</w:t>
      </w:r>
    </w:p>
    <w:p w:rsidR="00EA2416" w:rsidRPr="00EA2416" w:rsidRDefault="00EA2416" w:rsidP="00EA2416">
      <w:pPr>
        <w:shd w:val="clear" w:color="auto" w:fill="FFFFFF"/>
        <w:spacing w:after="60" w:line="240" w:lineRule="auto"/>
        <w:rPr>
          <w:rFonts w:ascii="Segoe UI" w:eastAsia="Times New Roman" w:hAnsi="Segoe UI" w:cs="Segoe UI"/>
          <w:color w:val="FFFFFF"/>
          <w:sz w:val="27"/>
          <w:szCs w:val="27"/>
          <w:lang w:eastAsia="uk-UA"/>
        </w:rPr>
      </w:pPr>
      <w:r w:rsidRPr="00EA2416">
        <w:rPr>
          <w:rFonts w:ascii="Segoe UI" w:eastAsia="Times New Roman" w:hAnsi="Segoe UI" w:cs="Segoe UI"/>
          <w:color w:val="FFFFFF"/>
          <w:sz w:val="27"/>
          <w:szCs w:val="27"/>
          <w:lang w:eastAsia="uk-UA"/>
        </w:rPr>
        <w:t>Марія Магдалина, Тиберій і почервоніле яйце</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Насправді сакралізація яєць набагато старша і йде корінням чи не в </w:t>
      </w:r>
      <w:proofErr w:type="spellStart"/>
      <w:r w:rsidRPr="00EA2416">
        <w:rPr>
          <w:rFonts w:ascii="Segoe UI" w:eastAsia="Times New Roman" w:hAnsi="Segoe UI" w:cs="Segoe UI"/>
          <w:color w:val="000000"/>
          <w:sz w:val="27"/>
          <w:szCs w:val="27"/>
          <w:lang w:eastAsia="uk-UA"/>
        </w:rPr>
        <w:t>камʼяний</w:t>
      </w:r>
      <w:proofErr w:type="spellEnd"/>
      <w:r w:rsidRPr="00EA2416">
        <w:rPr>
          <w:rFonts w:ascii="Segoe UI" w:eastAsia="Times New Roman" w:hAnsi="Segoe UI" w:cs="Segoe UI"/>
          <w:color w:val="000000"/>
          <w:sz w:val="27"/>
          <w:szCs w:val="27"/>
          <w:lang w:eastAsia="uk-UA"/>
        </w:rPr>
        <w:t xml:space="preserve"> вік. З давніх-давен у багатьох народів яйце було концентрованим втіленням сили природи, що творить, а всесвіт представлявся таким, що вийшов з яйця.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Стародавні єгиптяни, зокрема, вірили в </w:t>
      </w:r>
      <w:proofErr w:type="spellStart"/>
      <w:r w:rsidRPr="00EA2416">
        <w:rPr>
          <w:rFonts w:ascii="Segoe UI" w:eastAsia="Times New Roman" w:hAnsi="Segoe UI" w:cs="Segoe UI"/>
          <w:color w:val="000000"/>
          <w:sz w:val="27"/>
          <w:szCs w:val="27"/>
          <w:lang w:eastAsia="uk-UA"/>
        </w:rPr>
        <w:t>першояйце</w:t>
      </w:r>
      <w:proofErr w:type="spellEnd"/>
      <w:r w:rsidRPr="00EA2416">
        <w:rPr>
          <w:rFonts w:ascii="Segoe UI" w:eastAsia="Times New Roman" w:hAnsi="Segoe UI" w:cs="Segoe UI"/>
          <w:color w:val="000000"/>
          <w:sz w:val="27"/>
          <w:szCs w:val="27"/>
          <w:lang w:eastAsia="uk-UA"/>
        </w:rPr>
        <w:t>, з якого вилупився бог сонця. У «</w:t>
      </w:r>
      <w:proofErr w:type="spellStart"/>
      <w:r w:rsidRPr="00EA2416">
        <w:rPr>
          <w:rFonts w:ascii="Segoe UI" w:eastAsia="Times New Roman" w:hAnsi="Segoe UI" w:cs="Segoe UI"/>
          <w:color w:val="000000"/>
          <w:sz w:val="27"/>
          <w:szCs w:val="27"/>
          <w:lang w:eastAsia="uk-UA"/>
        </w:rPr>
        <w:t>Чхандогья-Упанішаді</w:t>
      </w:r>
      <w:proofErr w:type="spellEnd"/>
      <w:r w:rsidRPr="00EA2416">
        <w:rPr>
          <w:rFonts w:ascii="Segoe UI" w:eastAsia="Times New Roman" w:hAnsi="Segoe UI" w:cs="Segoe UI"/>
          <w:color w:val="000000"/>
          <w:sz w:val="27"/>
          <w:szCs w:val="27"/>
          <w:lang w:eastAsia="uk-UA"/>
        </w:rPr>
        <w:t>» описується акт творіння всесвіту з точки зору руйнування яйця. У цьому ведичному тексті докладно розповідається, що і з якої частини яйця в результаті вийшло.</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lastRenderedPageBreak/>
        <w:t xml:space="preserve">В українському фольклорі найдавніші уявлення про </w:t>
      </w:r>
      <w:proofErr w:type="spellStart"/>
      <w:r w:rsidRPr="00EA2416">
        <w:rPr>
          <w:rFonts w:ascii="Segoe UI" w:eastAsia="Times New Roman" w:hAnsi="Segoe UI" w:cs="Segoe UI"/>
          <w:color w:val="000000"/>
          <w:sz w:val="27"/>
          <w:szCs w:val="27"/>
          <w:lang w:eastAsia="uk-UA"/>
        </w:rPr>
        <w:t>першояйце</w:t>
      </w:r>
      <w:proofErr w:type="spellEnd"/>
      <w:r w:rsidRPr="00EA2416">
        <w:rPr>
          <w:rFonts w:ascii="Segoe UI" w:eastAsia="Times New Roman" w:hAnsi="Segoe UI" w:cs="Segoe UI"/>
          <w:color w:val="000000"/>
          <w:sz w:val="27"/>
          <w:szCs w:val="27"/>
          <w:lang w:eastAsia="uk-UA"/>
        </w:rPr>
        <w:t xml:space="preserve"> зашифровані в сповненій прихованих символів відомій казці </w:t>
      </w:r>
      <w:hyperlink r:id="rId4" w:tgtFrame="_blank" w:history="1">
        <w:r w:rsidRPr="00EA2416">
          <w:rPr>
            <w:rFonts w:ascii="Segoe UI" w:eastAsia="Times New Roman" w:hAnsi="Segoe UI" w:cs="Segoe UI"/>
            <w:b/>
            <w:bCs/>
            <w:color w:val="BE2026"/>
            <w:sz w:val="27"/>
            <w:szCs w:val="27"/>
            <w:lang w:eastAsia="uk-UA"/>
          </w:rPr>
          <w:t>«Яйце-райце»</w:t>
        </w:r>
      </w:hyperlink>
      <w:r w:rsidRPr="00EA2416">
        <w:rPr>
          <w:rFonts w:ascii="Segoe UI" w:eastAsia="Times New Roman" w:hAnsi="Segoe UI" w:cs="Segoe UI"/>
          <w:color w:val="000000"/>
          <w:sz w:val="27"/>
          <w:szCs w:val="27"/>
          <w:lang w:eastAsia="uk-UA"/>
        </w:rPr>
        <w:t>, а традиційні орнаменти українських писанок взагалі покриті покровом навіть не століть — тисячоліть! Не дарма ж тут простежуються паралелі навіть зі знаменитою трипільської культурою.</w:t>
      </w:r>
    </w:p>
    <w:p w:rsidR="00EA2416" w:rsidRPr="00EA2416" w:rsidRDefault="00EA2416" w:rsidP="00EA2416">
      <w:pPr>
        <w:shd w:val="clear" w:color="auto" w:fill="FFFFFF"/>
        <w:spacing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Важливо: </w:t>
      </w:r>
      <w:hyperlink r:id="rId5" w:history="1">
        <w:r w:rsidRPr="00EA2416">
          <w:rPr>
            <w:rFonts w:ascii="Segoe UI" w:eastAsia="Times New Roman" w:hAnsi="Segoe UI" w:cs="Segoe UI"/>
            <w:b/>
            <w:bCs/>
            <w:color w:val="BE2026"/>
            <w:sz w:val="27"/>
            <w:szCs w:val="27"/>
            <w:u w:val="single"/>
            <w:lang w:eastAsia="uk-UA"/>
          </w:rPr>
          <w:t>Таємниця орнаменту. Короткий путівник по світу українських писанок</w:t>
        </w:r>
      </w:hyperlink>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Зауважимо, що і українська назва Пасхи «Великдень», найімовірніше, теж далека від християнства і вказує на факт, що після весняного сонцестояння день стає «великим», тобто довшим за ніч.</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Ще яскравіше язичницька спадщина проглядається в англійському та німецькому варіантах назви Великодня(</w:t>
      </w:r>
      <w:proofErr w:type="spellStart"/>
      <w:r w:rsidRPr="00EA2416">
        <w:rPr>
          <w:rFonts w:ascii="Segoe UI" w:eastAsia="Times New Roman" w:hAnsi="Segoe UI" w:cs="Segoe UI"/>
          <w:color w:val="000000"/>
          <w:sz w:val="27"/>
          <w:szCs w:val="27"/>
          <w:lang w:eastAsia="uk-UA"/>
        </w:rPr>
        <w:t>Easter</w:t>
      </w:r>
      <w:proofErr w:type="spellEnd"/>
      <w:r w:rsidRPr="00EA2416">
        <w:rPr>
          <w:rFonts w:ascii="Segoe UI" w:eastAsia="Times New Roman" w:hAnsi="Segoe UI" w:cs="Segoe UI"/>
          <w:color w:val="000000"/>
          <w:sz w:val="27"/>
          <w:szCs w:val="27"/>
          <w:lang w:eastAsia="uk-UA"/>
        </w:rPr>
        <w:t xml:space="preserve"> і </w:t>
      </w:r>
      <w:proofErr w:type="spellStart"/>
      <w:r w:rsidRPr="00EA2416">
        <w:rPr>
          <w:rFonts w:ascii="Segoe UI" w:eastAsia="Times New Roman" w:hAnsi="Segoe UI" w:cs="Segoe UI"/>
          <w:color w:val="000000"/>
          <w:sz w:val="27"/>
          <w:szCs w:val="27"/>
          <w:lang w:eastAsia="uk-UA"/>
        </w:rPr>
        <w:t>Ostern</w:t>
      </w:r>
      <w:proofErr w:type="spellEnd"/>
      <w:r w:rsidRPr="00EA2416">
        <w:rPr>
          <w:rFonts w:ascii="Segoe UI" w:eastAsia="Times New Roman" w:hAnsi="Segoe UI" w:cs="Segoe UI"/>
          <w:color w:val="000000"/>
          <w:sz w:val="27"/>
          <w:szCs w:val="27"/>
          <w:lang w:eastAsia="uk-UA"/>
        </w:rPr>
        <w:t xml:space="preserve"> відповідно). Багато дослідників припускають, що тут відзначилася </w:t>
      </w:r>
      <w:proofErr w:type="spellStart"/>
      <w:r w:rsidRPr="00EA2416">
        <w:rPr>
          <w:rFonts w:ascii="Segoe UI" w:eastAsia="Times New Roman" w:hAnsi="Segoe UI" w:cs="Segoe UI"/>
          <w:color w:val="000000"/>
          <w:sz w:val="27"/>
          <w:szCs w:val="27"/>
          <w:lang w:eastAsia="uk-UA"/>
        </w:rPr>
        <w:t>давньонімецька</w:t>
      </w:r>
      <w:proofErr w:type="spellEnd"/>
      <w:r w:rsidRPr="00EA2416">
        <w:rPr>
          <w:rFonts w:ascii="Segoe UI" w:eastAsia="Times New Roman" w:hAnsi="Segoe UI" w:cs="Segoe UI"/>
          <w:color w:val="000000"/>
          <w:sz w:val="27"/>
          <w:szCs w:val="27"/>
          <w:lang w:eastAsia="uk-UA"/>
        </w:rPr>
        <w:t xml:space="preserve"> богиня родючості і весняного пробудження/неділі </w:t>
      </w:r>
      <w:proofErr w:type="spellStart"/>
      <w:r w:rsidRPr="00EA2416">
        <w:rPr>
          <w:rFonts w:ascii="Segoe UI" w:eastAsia="Times New Roman" w:hAnsi="Segoe UI" w:cs="Segoe UI"/>
          <w:color w:val="000000"/>
          <w:sz w:val="27"/>
          <w:szCs w:val="27"/>
          <w:lang w:eastAsia="uk-UA"/>
        </w:rPr>
        <w:t>Еостра</w:t>
      </w:r>
      <w:proofErr w:type="spellEnd"/>
      <w:r w:rsidRPr="00EA2416">
        <w:rPr>
          <w:rFonts w:ascii="Segoe UI" w:eastAsia="Times New Roman" w:hAnsi="Segoe UI" w:cs="Segoe UI"/>
          <w:color w:val="000000"/>
          <w:sz w:val="27"/>
          <w:szCs w:val="27"/>
          <w:lang w:eastAsia="uk-UA"/>
        </w:rPr>
        <w:t>/</w:t>
      </w:r>
      <w:proofErr w:type="spellStart"/>
      <w:r w:rsidRPr="00EA2416">
        <w:rPr>
          <w:rFonts w:ascii="Segoe UI" w:eastAsia="Times New Roman" w:hAnsi="Segoe UI" w:cs="Segoe UI"/>
          <w:color w:val="000000"/>
          <w:sz w:val="27"/>
          <w:szCs w:val="27"/>
          <w:lang w:eastAsia="uk-UA"/>
        </w:rPr>
        <w:t>Остара</w:t>
      </w:r>
      <w:proofErr w:type="spellEnd"/>
      <w:r w:rsidRPr="00EA2416">
        <w:rPr>
          <w:rFonts w:ascii="Segoe UI" w:eastAsia="Times New Roman" w:hAnsi="Segoe UI" w:cs="Segoe UI"/>
          <w:color w:val="000000"/>
          <w:sz w:val="27"/>
          <w:szCs w:val="27"/>
          <w:lang w:eastAsia="uk-UA"/>
        </w:rPr>
        <w:t xml:space="preserve"> (</w:t>
      </w:r>
      <w:proofErr w:type="spellStart"/>
      <w:r w:rsidRPr="00EA2416">
        <w:rPr>
          <w:rFonts w:ascii="Segoe UI" w:eastAsia="Times New Roman" w:hAnsi="Segoe UI" w:cs="Segoe UI"/>
          <w:color w:val="000000"/>
          <w:sz w:val="27"/>
          <w:szCs w:val="27"/>
          <w:lang w:eastAsia="uk-UA"/>
        </w:rPr>
        <w:t>давньоангл</w:t>
      </w:r>
      <w:proofErr w:type="spellEnd"/>
      <w:r w:rsidRPr="00EA2416">
        <w:rPr>
          <w:rFonts w:ascii="Segoe UI" w:eastAsia="Times New Roman" w:hAnsi="Segoe UI" w:cs="Segoe UI"/>
          <w:color w:val="000000"/>
          <w:sz w:val="27"/>
          <w:szCs w:val="27"/>
          <w:lang w:eastAsia="uk-UA"/>
        </w:rPr>
        <w:t xml:space="preserve">. </w:t>
      </w:r>
      <w:proofErr w:type="spellStart"/>
      <w:r w:rsidRPr="00EA2416">
        <w:rPr>
          <w:rFonts w:ascii="Segoe UI" w:eastAsia="Times New Roman" w:hAnsi="Segoe UI" w:cs="Segoe UI"/>
          <w:color w:val="000000"/>
          <w:sz w:val="27"/>
          <w:szCs w:val="27"/>
          <w:lang w:eastAsia="uk-UA"/>
        </w:rPr>
        <w:t>Ēastre</w:t>
      </w:r>
      <w:proofErr w:type="spellEnd"/>
      <w:r w:rsidRPr="00EA2416">
        <w:rPr>
          <w:rFonts w:ascii="Segoe UI" w:eastAsia="Times New Roman" w:hAnsi="Segoe UI" w:cs="Segoe UI"/>
          <w:color w:val="000000"/>
          <w:sz w:val="27"/>
          <w:szCs w:val="27"/>
          <w:lang w:eastAsia="uk-UA"/>
        </w:rPr>
        <w:t xml:space="preserve">, </w:t>
      </w:r>
      <w:proofErr w:type="spellStart"/>
      <w:r w:rsidRPr="00EA2416">
        <w:rPr>
          <w:rFonts w:ascii="Segoe UI" w:eastAsia="Times New Roman" w:hAnsi="Segoe UI" w:cs="Segoe UI"/>
          <w:color w:val="000000"/>
          <w:sz w:val="27"/>
          <w:szCs w:val="27"/>
          <w:lang w:eastAsia="uk-UA"/>
        </w:rPr>
        <w:t>давньонім</w:t>
      </w:r>
      <w:proofErr w:type="spellEnd"/>
      <w:r w:rsidRPr="00EA2416">
        <w:rPr>
          <w:rFonts w:ascii="Segoe UI" w:eastAsia="Times New Roman" w:hAnsi="Segoe UI" w:cs="Segoe UI"/>
          <w:color w:val="000000"/>
          <w:sz w:val="27"/>
          <w:szCs w:val="27"/>
          <w:lang w:eastAsia="uk-UA"/>
        </w:rPr>
        <w:t xml:space="preserve">. </w:t>
      </w:r>
      <w:proofErr w:type="spellStart"/>
      <w:r w:rsidRPr="00EA2416">
        <w:rPr>
          <w:rFonts w:ascii="Segoe UI" w:eastAsia="Times New Roman" w:hAnsi="Segoe UI" w:cs="Segoe UI"/>
          <w:color w:val="000000"/>
          <w:sz w:val="27"/>
          <w:szCs w:val="27"/>
          <w:lang w:eastAsia="uk-UA"/>
        </w:rPr>
        <w:t>Ôstara</w:t>
      </w:r>
      <w:proofErr w:type="spellEnd"/>
      <w:r w:rsidRPr="00EA2416">
        <w:rPr>
          <w:rFonts w:ascii="Segoe UI" w:eastAsia="Times New Roman" w:hAnsi="Segoe UI" w:cs="Segoe UI"/>
          <w:color w:val="000000"/>
          <w:sz w:val="27"/>
          <w:szCs w:val="27"/>
          <w:lang w:eastAsia="uk-UA"/>
        </w:rPr>
        <w:t xml:space="preserve">). Зокрема, відомий збирач німецької міфології філолог Якоб Людвіг Карл Грімм, який разом зі своїм братом Вільгельмом прославився знаменитою колекцією зібраних казок, вважав розфарбовування яєць, розпалювання багать, спеціальні великодні танці та ігри відлунням давнього язичницького культу богині </w:t>
      </w:r>
      <w:proofErr w:type="spellStart"/>
      <w:r w:rsidRPr="00EA2416">
        <w:rPr>
          <w:rFonts w:ascii="Segoe UI" w:eastAsia="Times New Roman" w:hAnsi="Segoe UI" w:cs="Segoe UI"/>
          <w:color w:val="000000"/>
          <w:sz w:val="27"/>
          <w:szCs w:val="27"/>
          <w:lang w:eastAsia="uk-UA"/>
        </w:rPr>
        <w:t>Остара</w:t>
      </w:r>
      <w:proofErr w:type="spellEnd"/>
      <w:r w:rsidRPr="00EA2416">
        <w:rPr>
          <w:rFonts w:ascii="Segoe UI" w:eastAsia="Times New Roman" w:hAnsi="Segoe UI" w:cs="Segoe UI"/>
          <w:color w:val="000000"/>
          <w:sz w:val="27"/>
          <w:szCs w:val="27"/>
          <w:lang w:eastAsia="uk-UA"/>
        </w:rPr>
        <w:t>.</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proofErr w:type="spellStart"/>
      <w:r w:rsidRPr="00EA2416">
        <w:rPr>
          <w:rFonts w:ascii="Segoe UI" w:eastAsia="Times New Roman" w:hAnsi="Segoe UI" w:cs="Segoe UI"/>
          <w:color w:val="000000"/>
          <w:sz w:val="27"/>
          <w:szCs w:val="27"/>
          <w:lang w:eastAsia="uk-UA"/>
        </w:rPr>
        <w:t>Остара</w:t>
      </w:r>
      <w:proofErr w:type="spellEnd"/>
      <w:r w:rsidRPr="00EA2416">
        <w:rPr>
          <w:rFonts w:ascii="Segoe UI" w:eastAsia="Times New Roman" w:hAnsi="Segoe UI" w:cs="Segoe UI"/>
          <w:color w:val="000000"/>
          <w:sz w:val="27"/>
          <w:szCs w:val="27"/>
          <w:lang w:eastAsia="uk-UA"/>
        </w:rPr>
        <w:t>, як і більшість древніх божеств мала свою священну тварину — кролика, що є сьогодні одним з головних великодніх символів.</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Чому ця вкрай велелюбна тварина стала символом Великодня, теж потрібно шукати в суто язичницькому «темному минулому».</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Християнство перевело тему сексуального контакту в розряд гріха і табу. На відміну від цього в язичництві в сексі не тільки не бачили нічого поганого, але й </w:t>
      </w:r>
      <w:proofErr w:type="spellStart"/>
      <w:r w:rsidRPr="00EA2416">
        <w:rPr>
          <w:rFonts w:ascii="Segoe UI" w:eastAsia="Times New Roman" w:hAnsi="Segoe UI" w:cs="Segoe UI"/>
          <w:color w:val="000000"/>
          <w:sz w:val="27"/>
          <w:szCs w:val="27"/>
          <w:lang w:eastAsia="uk-UA"/>
        </w:rPr>
        <w:t>сакралізували</w:t>
      </w:r>
      <w:proofErr w:type="spellEnd"/>
      <w:r w:rsidRPr="00EA2416">
        <w:rPr>
          <w:rFonts w:ascii="Segoe UI" w:eastAsia="Times New Roman" w:hAnsi="Segoe UI" w:cs="Segoe UI"/>
          <w:color w:val="000000"/>
          <w:sz w:val="27"/>
          <w:szCs w:val="27"/>
          <w:lang w:eastAsia="uk-UA"/>
        </w:rPr>
        <w:t xml:space="preserve"> сам процес і органи, що беруть у ньому участь. До речі, в Старому Завіті теж є чимало місць, які вказують на сакралізацію дітородних органів.</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У древніх, та й багатьох сучасних культах, що лежать поза </w:t>
      </w:r>
      <w:proofErr w:type="spellStart"/>
      <w:r w:rsidRPr="00EA2416">
        <w:rPr>
          <w:rFonts w:ascii="Segoe UI" w:eastAsia="Times New Roman" w:hAnsi="Segoe UI" w:cs="Segoe UI"/>
          <w:color w:val="000000"/>
          <w:sz w:val="27"/>
          <w:szCs w:val="27"/>
          <w:lang w:eastAsia="uk-UA"/>
        </w:rPr>
        <w:t>авраамічною</w:t>
      </w:r>
      <w:proofErr w:type="spellEnd"/>
      <w:r w:rsidRPr="00EA2416">
        <w:rPr>
          <w:rFonts w:ascii="Segoe UI" w:eastAsia="Times New Roman" w:hAnsi="Segoe UI" w:cs="Segoe UI"/>
          <w:color w:val="000000"/>
          <w:sz w:val="27"/>
          <w:szCs w:val="27"/>
          <w:lang w:eastAsia="uk-UA"/>
        </w:rPr>
        <w:t xml:space="preserve"> традицією, ми бачимо навіть обожнювання чоловічого дітородного </w:t>
      </w:r>
      <w:proofErr w:type="spellStart"/>
      <w:r w:rsidRPr="00EA2416">
        <w:rPr>
          <w:rFonts w:ascii="Segoe UI" w:eastAsia="Times New Roman" w:hAnsi="Segoe UI" w:cs="Segoe UI"/>
          <w:color w:val="000000"/>
          <w:sz w:val="27"/>
          <w:szCs w:val="27"/>
          <w:lang w:eastAsia="uk-UA"/>
        </w:rPr>
        <w:t>органа</w:t>
      </w:r>
      <w:proofErr w:type="spellEnd"/>
      <w:r w:rsidRPr="00EA2416">
        <w:rPr>
          <w:rFonts w:ascii="Segoe UI" w:eastAsia="Times New Roman" w:hAnsi="Segoe UI" w:cs="Segoe UI"/>
          <w:color w:val="000000"/>
          <w:sz w:val="27"/>
          <w:szCs w:val="27"/>
          <w:lang w:eastAsia="uk-UA"/>
        </w:rPr>
        <w:t xml:space="preserve">. Більшість </w:t>
      </w:r>
      <w:proofErr w:type="spellStart"/>
      <w:r w:rsidRPr="00EA2416">
        <w:rPr>
          <w:rFonts w:ascii="Segoe UI" w:eastAsia="Times New Roman" w:hAnsi="Segoe UI" w:cs="Segoe UI"/>
          <w:color w:val="000000"/>
          <w:sz w:val="27"/>
          <w:szCs w:val="27"/>
          <w:lang w:eastAsia="uk-UA"/>
        </w:rPr>
        <w:t>давньословʼянських</w:t>
      </w:r>
      <w:proofErr w:type="spellEnd"/>
      <w:r w:rsidRPr="00EA2416">
        <w:rPr>
          <w:rFonts w:ascii="Segoe UI" w:eastAsia="Times New Roman" w:hAnsi="Segoe UI" w:cs="Segoe UI"/>
          <w:color w:val="000000"/>
          <w:sz w:val="27"/>
          <w:szCs w:val="27"/>
          <w:lang w:eastAsia="uk-UA"/>
        </w:rPr>
        <w:t xml:space="preserve"> ідолів мали саме форму фалоса.</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Фалос (</w:t>
      </w:r>
      <w:proofErr w:type="spellStart"/>
      <w:r w:rsidRPr="00EA2416">
        <w:rPr>
          <w:rFonts w:ascii="Segoe UI" w:eastAsia="Times New Roman" w:hAnsi="Segoe UI" w:cs="Segoe UI"/>
          <w:color w:val="000000"/>
          <w:sz w:val="27"/>
          <w:szCs w:val="27"/>
          <w:lang w:eastAsia="uk-UA"/>
        </w:rPr>
        <w:t>грец</w:t>
      </w:r>
      <w:proofErr w:type="spellEnd"/>
      <w:r w:rsidRPr="00EA2416">
        <w:rPr>
          <w:rFonts w:ascii="Segoe UI" w:eastAsia="Times New Roman" w:hAnsi="Segoe UI" w:cs="Segoe UI"/>
          <w:color w:val="000000"/>
          <w:sz w:val="27"/>
          <w:szCs w:val="27"/>
          <w:lang w:eastAsia="uk-UA"/>
        </w:rPr>
        <w:t>. Φα</w:t>
      </w:r>
      <w:proofErr w:type="spellStart"/>
      <w:r w:rsidRPr="00EA2416">
        <w:rPr>
          <w:rFonts w:ascii="Segoe UI" w:eastAsia="Times New Roman" w:hAnsi="Segoe UI" w:cs="Segoe UI"/>
          <w:color w:val="000000"/>
          <w:sz w:val="27"/>
          <w:szCs w:val="27"/>
          <w:lang w:eastAsia="uk-UA"/>
        </w:rPr>
        <w:t>λλός</w:t>
      </w:r>
      <w:proofErr w:type="spellEnd"/>
      <w:r w:rsidRPr="00EA2416">
        <w:rPr>
          <w:rFonts w:ascii="Segoe UI" w:eastAsia="Times New Roman" w:hAnsi="Segoe UI" w:cs="Segoe UI"/>
          <w:color w:val="000000"/>
          <w:sz w:val="27"/>
          <w:szCs w:val="27"/>
          <w:lang w:eastAsia="uk-UA"/>
        </w:rPr>
        <w:t xml:space="preserve">) — символічне зображення ерегованого </w:t>
      </w:r>
      <w:proofErr w:type="spellStart"/>
      <w:r w:rsidRPr="00EA2416">
        <w:rPr>
          <w:rFonts w:ascii="Segoe UI" w:eastAsia="Times New Roman" w:hAnsi="Segoe UI" w:cs="Segoe UI"/>
          <w:color w:val="000000"/>
          <w:sz w:val="27"/>
          <w:szCs w:val="27"/>
          <w:lang w:eastAsia="uk-UA"/>
        </w:rPr>
        <w:t>пеніса</w:t>
      </w:r>
      <w:proofErr w:type="spellEnd"/>
      <w:r w:rsidRPr="00EA2416">
        <w:rPr>
          <w:rFonts w:ascii="Segoe UI" w:eastAsia="Times New Roman" w:hAnsi="Segoe UI" w:cs="Segoe UI"/>
          <w:color w:val="000000"/>
          <w:sz w:val="27"/>
          <w:szCs w:val="27"/>
          <w:lang w:eastAsia="uk-UA"/>
        </w:rPr>
        <w:t xml:space="preserve">, предмет культу багатьох язичницьких релігій. Традиційно фалічні зображення символізують чоловічу родючість і початок нового життя. Тобто </w:t>
      </w:r>
      <w:r w:rsidRPr="00EA2416">
        <w:rPr>
          <w:rFonts w:ascii="Segoe UI" w:eastAsia="Times New Roman" w:hAnsi="Segoe UI" w:cs="Segoe UI"/>
          <w:color w:val="000000"/>
          <w:sz w:val="27"/>
          <w:szCs w:val="27"/>
          <w:lang w:eastAsia="uk-UA"/>
        </w:rPr>
        <w:lastRenderedPageBreak/>
        <w:t xml:space="preserve">абсолютно відповідають </w:t>
      </w:r>
      <w:proofErr w:type="spellStart"/>
      <w:r w:rsidRPr="00EA2416">
        <w:rPr>
          <w:rFonts w:ascii="Segoe UI" w:eastAsia="Times New Roman" w:hAnsi="Segoe UI" w:cs="Segoe UI"/>
          <w:color w:val="000000"/>
          <w:sz w:val="27"/>
          <w:szCs w:val="27"/>
          <w:lang w:eastAsia="uk-UA"/>
        </w:rPr>
        <w:t>сенсам</w:t>
      </w:r>
      <w:proofErr w:type="spellEnd"/>
      <w:r w:rsidRPr="00EA2416">
        <w:rPr>
          <w:rFonts w:ascii="Segoe UI" w:eastAsia="Times New Roman" w:hAnsi="Segoe UI" w:cs="Segoe UI"/>
          <w:color w:val="000000"/>
          <w:sz w:val="27"/>
          <w:szCs w:val="27"/>
          <w:lang w:eastAsia="uk-UA"/>
        </w:rPr>
        <w:t xml:space="preserve"> Великодня — воскресіння, нове вічне життя.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У цьому ключі важливий другий після яєць </w:t>
      </w:r>
      <w:proofErr w:type="spellStart"/>
      <w:r w:rsidRPr="00EA2416">
        <w:rPr>
          <w:rFonts w:ascii="Segoe UI" w:eastAsia="Times New Roman" w:hAnsi="Segoe UI" w:cs="Segoe UI"/>
          <w:color w:val="000000"/>
          <w:sz w:val="27"/>
          <w:szCs w:val="27"/>
          <w:lang w:eastAsia="uk-UA"/>
        </w:rPr>
        <w:t>обрядово</w:t>
      </w:r>
      <w:proofErr w:type="spellEnd"/>
      <w:r w:rsidRPr="00EA2416">
        <w:rPr>
          <w:rFonts w:ascii="Segoe UI" w:eastAsia="Times New Roman" w:hAnsi="Segoe UI" w:cs="Segoe UI"/>
          <w:color w:val="000000"/>
          <w:sz w:val="27"/>
          <w:szCs w:val="27"/>
          <w:lang w:eastAsia="uk-UA"/>
        </w:rPr>
        <w:t xml:space="preserve">-ритуальний символ Великодня — пасочка (вживати звичне для Московії слово «паска» тут не будемо). Традиційна пасочка повинна мати форму гриба, бути политою білою </w:t>
      </w:r>
      <w:proofErr w:type="spellStart"/>
      <w:r w:rsidRPr="00EA2416">
        <w:rPr>
          <w:rFonts w:ascii="Segoe UI" w:eastAsia="Times New Roman" w:hAnsi="Segoe UI" w:cs="Segoe UI"/>
          <w:color w:val="000000"/>
          <w:sz w:val="27"/>
          <w:szCs w:val="27"/>
          <w:lang w:eastAsia="uk-UA"/>
        </w:rPr>
        <w:t>глазурʼю</w:t>
      </w:r>
      <w:proofErr w:type="spellEnd"/>
      <w:r w:rsidRPr="00EA2416">
        <w:rPr>
          <w:rFonts w:ascii="Segoe UI" w:eastAsia="Times New Roman" w:hAnsi="Segoe UI" w:cs="Segoe UI"/>
          <w:color w:val="000000"/>
          <w:sz w:val="27"/>
          <w:szCs w:val="27"/>
          <w:lang w:eastAsia="uk-UA"/>
        </w:rPr>
        <w:t xml:space="preserve"> і прикрашена пофарбованим у різні кольори насінням злаків. Тобто пасочка — не що інше, як зображення фалоса після </w:t>
      </w:r>
      <w:proofErr w:type="spellStart"/>
      <w:r w:rsidRPr="00EA2416">
        <w:rPr>
          <w:rFonts w:ascii="Segoe UI" w:eastAsia="Times New Roman" w:hAnsi="Segoe UI" w:cs="Segoe UI"/>
          <w:color w:val="000000"/>
          <w:sz w:val="27"/>
          <w:szCs w:val="27"/>
          <w:lang w:eastAsia="uk-UA"/>
        </w:rPr>
        <w:t>сімʼявиверження</w:t>
      </w:r>
      <w:proofErr w:type="spellEnd"/>
      <w:r w:rsidRPr="00EA2416">
        <w:rPr>
          <w:rFonts w:ascii="Segoe UI" w:eastAsia="Times New Roman" w:hAnsi="Segoe UI" w:cs="Segoe UI"/>
          <w:color w:val="000000"/>
          <w:sz w:val="27"/>
          <w:szCs w:val="27"/>
          <w:lang w:eastAsia="uk-UA"/>
        </w:rPr>
        <w:t xml:space="preserve">. Все це разом узяте символізує зародження нового життя і родючість. Сама ж пасочка як ритуальна їжа </w:t>
      </w:r>
      <w:proofErr w:type="spellStart"/>
      <w:r w:rsidRPr="00EA2416">
        <w:rPr>
          <w:rFonts w:ascii="Segoe UI" w:eastAsia="Times New Roman" w:hAnsi="Segoe UI" w:cs="Segoe UI"/>
          <w:color w:val="000000"/>
          <w:sz w:val="27"/>
          <w:szCs w:val="27"/>
          <w:lang w:eastAsia="uk-UA"/>
        </w:rPr>
        <w:t>зʼявилася</w:t>
      </w:r>
      <w:proofErr w:type="spellEnd"/>
      <w:r w:rsidRPr="00EA2416">
        <w:rPr>
          <w:rFonts w:ascii="Segoe UI" w:eastAsia="Times New Roman" w:hAnsi="Segoe UI" w:cs="Segoe UI"/>
          <w:color w:val="000000"/>
          <w:sz w:val="27"/>
          <w:szCs w:val="27"/>
          <w:lang w:eastAsia="uk-UA"/>
        </w:rPr>
        <w:t xml:space="preserve"> у нас задовго до того, як сюди прийшло християнство і, найімовірніше, задовго до появи самого </w:t>
      </w:r>
      <w:proofErr w:type="spellStart"/>
      <w:r w:rsidRPr="00EA2416">
        <w:rPr>
          <w:rFonts w:ascii="Segoe UI" w:eastAsia="Times New Roman" w:hAnsi="Segoe UI" w:cs="Segoe UI"/>
          <w:color w:val="000000"/>
          <w:sz w:val="27"/>
          <w:szCs w:val="27"/>
          <w:lang w:eastAsia="uk-UA"/>
        </w:rPr>
        <w:t>християнства.</w:t>
      </w:r>
      <w:r w:rsidRPr="00EA2416">
        <w:rPr>
          <w:rFonts w:ascii="Segoe UI" w:eastAsia="Times New Roman" w:hAnsi="Segoe UI" w:cs="Segoe UI"/>
          <w:color w:val="FFFFFF"/>
          <w:sz w:val="27"/>
          <w:szCs w:val="27"/>
          <w:lang w:eastAsia="uk-UA"/>
        </w:rPr>
        <w:t>очки</w:t>
      </w:r>
      <w:proofErr w:type="spellEnd"/>
      <w:r w:rsidRPr="00EA2416">
        <w:rPr>
          <w:rFonts w:ascii="Segoe UI" w:eastAsia="Times New Roman" w:hAnsi="Segoe UI" w:cs="Segoe UI"/>
          <w:color w:val="FFFFFF"/>
          <w:sz w:val="27"/>
          <w:szCs w:val="27"/>
          <w:lang w:eastAsia="uk-UA"/>
        </w:rPr>
        <w:t xml:space="preserve"> — не що інше, як символічне зображення фалоса після </w:t>
      </w:r>
      <w:proofErr w:type="spellStart"/>
      <w:r w:rsidRPr="00EA2416">
        <w:rPr>
          <w:rFonts w:ascii="Segoe UI" w:eastAsia="Times New Roman" w:hAnsi="Segoe UI" w:cs="Segoe UI"/>
          <w:color w:val="FFFFFF"/>
          <w:sz w:val="27"/>
          <w:szCs w:val="27"/>
          <w:lang w:eastAsia="uk-UA"/>
        </w:rPr>
        <w:t>сім'явиверження</w:t>
      </w:r>
      <w:proofErr w:type="spellEnd"/>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Спочатку специфічний </w:t>
      </w:r>
      <w:proofErr w:type="spellStart"/>
      <w:r w:rsidRPr="00EA2416">
        <w:rPr>
          <w:rFonts w:ascii="Segoe UI" w:eastAsia="Times New Roman" w:hAnsi="Segoe UI" w:cs="Segoe UI"/>
          <w:color w:val="000000"/>
          <w:sz w:val="27"/>
          <w:szCs w:val="27"/>
          <w:lang w:eastAsia="uk-UA"/>
        </w:rPr>
        <w:t>хлібо</w:t>
      </w:r>
      <w:proofErr w:type="spellEnd"/>
      <w:r w:rsidRPr="00EA2416">
        <w:rPr>
          <w:rFonts w:ascii="Segoe UI" w:eastAsia="Times New Roman" w:hAnsi="Segoe UI" w:cs="Segoe UI"/>
          <w:color w:val="000000"/>
          <w:sz w:val="27"/>
          <w:szCs w:val="27"/>
          <w:lang w:eastAsia="uk-UA"/>
        </w:rPr>
        <w:t>-булочний виріб повинен був задобрити богів родючості і забезпечити багатий урожай злаків, а також гарантувати приплід худоби.</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А ось жіноче начало символізує </w:t>
      </w:r>
      <w:proofErr w:type="spellStart"/>
      <w:r w:rsidRPr="00EA2416">
        <w:rPr>
          <w:rFonts w:ascii="Segoe UI" w:eastAsia="Times New Roman" w:hAnsi="Segoe UI" w:cs="Segoe UI"/>
          <w:color w:val="000000"/>
          <w:sz w:val="27"/>
          <w:szCs w:val="27"/>
          <w:lang w:eastAsia="uk-UA"/>
        </w:rPr>
        <w:t>обовʼязкове</w:t>
      </w:r>
      <w:proofErr w:type="spellEnd"/>
      <w:r w:rsidRPr="00EA2416">
        <w:rPr>
          <w:rFonts w:ascii="Segoe UI" w:eastAsia="Times New Roman" w:hAnsi="Segoe UI" w:cs="Segoe UI"/>
          <w:color w:val="000000"/>
          <w:sz w:val="27"/>
          <w:szCs w:val="27"/>
          <w:lang w:eastAsia="uk-UA"/>
        </w:rPr>
        <w:t xml:space="preserve"> для пасхального кошика колечко ковбаски. Саме колечко а не «палиця».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Тобто, як ми бачимо, два головних побутових символи Великодня (з ковбаскою — три) мають абсолютно дохристиянське коріння.</w:t>
      </w:r>
    </w:p>
    <w:p w:rsidR="00EA2416" w:rsidRPr="00EA2416" w:rsidRDefault="00EA2416" w:rsidP="00EA2416">
      <w:pPr>
        <w:shd w:val="clear" w:color="auto" w:fill="FFFFFF"/>
        <w:spacing w:after="375" w:line="240" w:lineRule="auto"/>
        <w:rPr>
          <w:rFonts w:ascii="Segoe UI" w:eastAsia="Times New Roman" w:hAnsi="Segoe UI" w:cs="Segoe UI"/>
          <w:color w:val="000000"/>
          <w:sz w:val="27"/>
          <w:szCs w:val="27"/>
          <w:lang w:eastAsia="uk-UA"/>
        </w:rPr>
      </w:pPr>
      <w:r w:rsidRPr="00EA2416">
        <w:rPr>
          <w:rFonts w:ascii="Segoe UI" w:eastAsia="Times New Roman" w:hAnsi="Segoe UI" w:cs="Segoe UI"/>
          <w:color w:val="000000"/>
          <w:sz w:val="27"/>
          <w:szCs w:val="27"/>
          <w:lang w:eastAsia="uk-UA"/>
        </w:rPr>
        <w:t xml:space="preserve">Зауважимо, що ні в Євангеліях, ні в інших священних текстах Великдень ніяк не </w:t>
      </w:r>
      <w:proofErr w:type="spellStart"/>
      <w:r w:rsidRPr="00EA2416">
        <w:rPr>
          <w:rFonts w:ascii="Segoe UI" w:eastAsia="Times New Roman" w:hAnsi="Segoe UI" w:cs="Segoe UI"/>
          <w:color w:val="000000"/>
          <w:sz w:val="27"/>
          <w:szCs w:val="27"/>
          <w:lang w:eastAsia="uk-UA"/>
        </w:rPr>
        <w:t>повʼязують</w:t>
      </w:r>
      <w:proofErr w:type="spellEnd"/>
      <w:r w:rsidRPr="00EA2416">
        <w:rPr>
          <w:rFonts w:ascii="Segoe UI" w:eastAsia="Times New Roman" w:hAnsi="Segoe UI" w:cs="Segoe UI"/>
          <w:color w:val="000000"/>
          <w:sz w:val="27"/>
          <w:szCs w:val="27"/>
          <w:lang w:eastAsia="uk-UA"/>
        </w:rPr>
        <w:t xml:space="preserve"> ні з фарбованими/писаними яйцями, ні з пасочками, ні з ковбасою і тим більше з процесом їх освячення. Останнє — виключно народна традиція. Красива, романтична і дуже смачна. Християнське свято на честь воскресіння Спасителя і народно-гастрономічна складова, що йде корінням в язичництво, сьогодні гармонійно доповнюють одне одного. Правда, потрібно не забувати, що гастрономічне не повинне затьмарювати духовне.</w:t>
      </w:r>
    </w:p>
    <w:p w:rsidR="00A16391" w:rsidRDefault="00A16391"/>
    <w:sectPr w:rsidR="00A163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16"/>
    <w:rsid w:val="00495003"/>
    <w:rsid w:val="00964B6D"/>
    <w:rsid w:val="00A16391"/>
    <w:rsid w:val="00EA24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2E87"/>
  <w15:chartTrackingRefBased/>
  <w15:docId w15:val="{20196EEE-216F-493A-82B8-1D6DA421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75688">
      <w:bodyDiv w:val="1"/>
      <w:marLeft w:val="0"/>
      <w:marRight w:val="0"/>
      <w:marTop w:val="0"/>
      <w:marBottom w:val="0"/>
      <w:divBdr>
        <w:top w:val="none" w:sz="0" w:space="0" w:color="auto"/>
        <w:left w:val="none" w:sz="0" w:space="0" w:color="auto"/>
        <w:bottom w:val="none" w:sz="0" w:space="0" w:color="auto"/>
        <w:right w:val="none" w:sz="0" w:space="0" w:color="auto"/>
      </w:divBdr>
      <w:divsChild>
        <w:div w:id="56512956">
          <w:marLeft w:val="0"/>
          <w:marRight w:val="0"/>
          <w:marTop w:val="0"/>
          <w:marBottom w:val="450"/>
          <w:divBdr>
            <w:top w:val="none" w:sz="0" w:space="0" w:color="auto"/>
            <w:left w:val="none" w:sz="0" w:space="0" w:color="auto"/>
            <w:bottom w:val="none" w:sz="0" w:space="0" w:color="auto"/>
            <w:right w:val="none" w:sz="0" w:space="0" w:color="auto"/>
          </w:divBdr>
        </w:div>
      </w:divsChild>
    </w:div>
    <w:div w:id="2146849980">
      <w:bodyDiv w:val="1"/>
      <w:marLeft w:val="0"/>
      <w:marRight w:val="0"/>
      <w:marTop w:val="0"/>
      <w:marBottom w:val="0"/>
      <w:divBdr>
        <w:top w:val="none" w:sz="0" w:space="0" w:color="auto"/>
        <w:left w:val="none" w:sz="0" w:space="0" w:color="auto"/>
        <w:bottom w:val="none" w:sz="0" w:space="0" w:color="auto"/>
        <w:right w:val="none" w:sz="0" w:space="0" w:color="auto"/>
      </w:divBdr>
      <w:divsChild>
        <w:div w:id="45225439">
          <w:marLeft w:val="0"/>
          <w:marRight w:val="-300"/>
          <w:marTop w:val="0"/>
          <w:marBottom w:val="0"/>
          <w:divBdr>
            <w:top w:val="none" w:sz="0" w:space="0" w:color="auto"/>
            <w:left w:val="none" w:sz="0" w:space="0" w:color="auto"/>
            <w:bottom w:val="none" w:sz="0" w:space="0" w:color="auto"/>
            <w:right w:val="none" w:sz="0" w:space="0" w:color="auto"/>
          </w:divBdr>
          <w:divsChild>
            <w:div w:id="1454011587">
              <w:marLeft w:val="0"/>
              <w:marRight w:val="0"/>
              <w:marTop w:val="0"/>
              <w:marBottom w:val="0"/>
              <w:divBdr>
                <w:top w:val="none" w:sz="0" w:space="0" w:color="auto"/>
                <w:left w:val="none" w:sz="0" w:space="0" w:color="auto"/>
                <w:bottom w:val="none" w:sz="0" w:space="0" w:color="auto"/>
                <w:right w:val="none" w:sz="0" w:space="0" w:color="auto"/>
              </w:divBdr>
            </w:div>
          </w:divsChild>
        </w:div>
        <w:div w:id="1439593937">
          <w:marLeft w:val="0"/>
          <w:marRight w:val="-300"/>
          <w:marTop w:val="0"/>
          <w:marBottom w:val="0"/>
          <w:divBdr>
            <w:top w:val="none" w:sz="0" w:space="0" w:color="auto"/>
            <w:left w:val="none" w:sz="0" w:space="0" w:color="auto"/>
            <w:bottom w:val="none" w:sz="0" w:space="0" w:color="auto"/>
            <w:right w:val="none" w:sz="0" w:space="0" w:color="auto"/>
          </w:divBdr>
          <w:divsChild>
            <w:div w:id="641158649">
              <w:marLeft w:val="0"/>
              <w:marRight w:val="0"/>
              <w:marTop w:val="0"/>
              <w:marBottom w:val="0"/>
              <w:divBdr>
                <w:top w:val="none" w:sz="0" w:space="0" w:color="auto"/>
                <w:left w:val="none" w:sz="0" w:space="0" w:color="auto"/>
                <w:bottom w:val="none" w:sz="0" w:space="0" w:color="auto"/>
                <w:right w:val="none" w:sz="0" w:space="0" w:color="auto"/>
              </w:divBdr>
            </w:div>
          </w:divsChild>
        </w:div>
        <w:div w:id="137918430">
          <w:marLeft w:val="0"/>
          <w:marRight w:val="-300"/>
          <w:marTop w:val="0"/>
          <w:marBottom w:val="0"/>
          <w:divBdr>
            <w:top w:val="none" w:sz="0" w:space="0" w:color="auto"/>
            <w:left w:val="none" w:sz="0" w:space="0" w:color="auto"/>
            <w:bottom w:val="none" w:sz="0" w:space="0" w:color="auto"/>
            <w:right w:val="none" w:sz="0" w:space="0" w:color="auto"/>
          </w:divBdr>
          <w:divsChild>
            <w:div w:id="1875726952">
              <w:marLeft w:val="0"/>
              <w:marRight w:val="0"/>
              <w:marTop w:val="0"/>
              <w:marBottom w:val="0"/>
              <w:divBdr>
                <w:top w:val="none" w:sz="0" w:space="0" w:color="auto"/>
                <w:left w:val="none" w:sz="0" w:space="0" w:color="auto"/>
                <w:bottom w:val="none" w:sz="0" w:space="0" w:color="auto"/>
                <w:right w:val="none" w:sz="0" w:space="0" w:color="auto"/>
              </w:divBdr>
            </w:div>
          </w:divsChild>
        </w:div>
        <w:div w:id="1758096853">
          <w:marLeft w:val="0"/>
          <w:marRight w:val="-300"/>
          <w:marTop w:val="0"/>
          <w:marBottom w:val="0"/>
          <w:divBdr>
            <w:top w:val="none" w:sz="0" w:space="0" w:color="auto"/>
            <w:left w:val="none" w:sz="0" w:space="0" w:color="auto"/>
            <w:bottom w:val="none" w:sz="0" w:space="0" w:color="auto"/>
            <w:right w:val="none" w:sz="0" w:space="0" w:color="auto"/>
          </w:divBdr>
          <w:divsChild>
            <w:div w:id="857046061">
              <w:marLeft w:val="0"/>
              <w:marRight w:val="0"/>
              <w:marTop w:val="0"/>
              <w:marBottom w:val="0"/>
              <w:divBdr>
                <w:top w:val="none" w:sz="0" w:space="0" w:color="auto"/>
                <w:left w:val="none" w:sz="0" w:space="0" w:color="auto"/>
                <w:bottom w:val="none" w:sz="0" w:space="0" w:color="auto"/>
                <w:right w:val="none" w:sz="0" w:space="0" w:color="auto"/>
              </w:divBdr>
            </w:div>
          </w:divsChild>
        </w:div>
        <w:div w:id="952442727">
          <w:marLeft w:val="0"/>
          <w:marRight w:val="-300"/>
          <w:marTop w:val="0"/>
          <w:marBottom w:val="0"/>
          <w:divBdr>
            <w:top w:val="none" w:sz="0" w:space="0" w:color="auto"/>
            <w:left w:val="none" w:sz="0" w:space="0" w:color="auto"/>
            <w:bottom w:val="none" w:sz="0" w:space="0" w:color="auto"/>
            <w:right w:val="none" w:sz="0" w:space="0" w:color="auto"/>
          </w:divBdr>
          <w:divsChild>
            <w:div w:id="496506846">
              <w:marLeft w:val="0"/>
              <w:marRight w:val="0"/>
              <w:marTop w:val="0"/>
              <w:marBottom w:val="0"/>
              <w:divBdr>
                <w:top w:val="none" w:sz="0" w:space="0" w:color="auto"/>
                <w:left w:val="none" w:sz="0" w:space="0" w:color="auto"/>
                <w:bottom w:val="none" w:sz="0" w:space="0" w:color="auto"/>
                <w:right w:val="none" w:sz="0" w:space="0" w:color="auto"/>
              </w:divBdr>
            </w:div>
          </w:divsChild>
        </w:div>
        <w:div w:id="1454447921">
          <w:marLeft w:val="0"/>
          <w:marRight w:val="-300"/>
          <w:marTop w:val="0"/>
          <w:marBottom w:val="0"/>
          <w:divBdr>
            <w:top w:val="none" w:sz="0" w:space="0" w:color="auto"/>
            <w:left w:val="none" w:sz="0" w:space="0" w:color="auto"/>
            <w:bottom w:val="none" w:sz="0" w:space="0" w:color="auto"/>
            <w:right w:val="none" w:sz="0" w:space="0" w:color="auto"/>
          </w:divBdr>
          <w:divsChild>
            <w:div w:id="1386291528">
              <w:marLeft w:val="0"/>
              <w:marRight w:val="0"/>
              <w:marTop w:val="0"/>
              <w:marBottom w:val="0"/>
              <w:divBdr>
                <w:top w:val="none" w:sz="0" w:space="0" w:color="auto"/>
                <w:left w:val="none" w:sz="0" w:space="0" w:color="auto"/>
                <w:bottom w:val="none" w:sz="0" w:space="0" w:color="auto"/>
                <w:right w:val="none" w:sz="0" w:space="0" w:color="auto"/>
              </w:divBdr>
            </w:div>
          </w:divsChild>
        </w:div>
        <w:div w:id="1944072882">
          <w:marLeft w:val="0"/>
          <w:marRight w:val="-300"/>
          <w:marTop w:val="0"/>
          <w:marBottom w:val="0"/>
          <w:divBdr>
            <w:top w:val="none" w:sz="0" w:space="0" w:color="auto"/>
            <w:left w:val="none" w:sz="0" w:space="0" w:color="auto"/>
            <w:bottom w:val="none" w:sz="0" w:space="0" w:color="auto"/>
            <w:right w:val="none" w:sz="0" w:space="0" w:color="auto"/>
          </w:divBdr>
          <w:divsChild>
            <w:div w:id="52581899">
              <w:marLeft w:val="0"/>
              <w:marRight w:val="0"/>
              <w:marTop w:val="0"/>
              <w:marBottom w:val="0"/>
              <w:divBdr>
                <w:top w:val="none" w:sz="0" w:space="0" w:color="auto"/>
                <w:left w:val="none" w:sz="0" w:space="0" w:color="auto"/>
                <w:bottom w:val="none" w:sz="0" w:space="0" w:color="auto"/>
                <w:right w:val="none" w:sz="0" w:space="0" w:color="auto"/>
              </w:divBdr>
            </w:div>
          </w:divsChild>
        </w:div>
        <w:div w:id="1642345713">
          <w:marLeft w:val="-300"/>
          <w:marRight w:val="-300"/>
          <w:marTop w:val="0"/>
          <w:marBottom w:val="0"/>
          <w:divBdr>
            <w:top w:val="none" w:sz="0" w:space="0" w:color="auto"/>
            <w:left w:val="none" w:sz="0" w:space="0" w:color="auto"/>
            <w:bottom w:val="none" w:sz="0" w:space="0" w:color="auto"/>
            <w:right w:val="none" w:sz="0" w:space="0" w:color="auto"/>
          </w:divBdr>
          <w:divsChild>
            <w:div w:id="1796946233">
              <w:marLeft w:val="0"/>
              <w:marRight w:val="0"/>
              <w:marTop w:val="150"/>
              <w:marBottom w:val="0"/>
              <w:divBdr>
                <w:top w:val="none" w:sz="0" w:space="0" w:color="auto"/>
                <w:left w:val="none" w:sz="0" w:space="0" w:color="auto"/>
                <w:bottom w:val="none" w:sz="0" w:space="0" w:color="auto"/>
                <w:right w:val="none" w:sz="0" w:space="0" w:color="auto"/>
              </w:divBdr>
            </w:div>
          </w:divsChild>
        </w:div>
        <w:div w:id="1208447084">
          <w:marLeft w:val="0"/>
          <w:marRight w:val="-300"/>
          <w:marTop w:val="0"/>
          <w:marBottom w:val="0"/>
          <w:divBdr>
            <w:top w:val="none" w:sz="0" w:space="0" w:color="auto"/>
            <w:left w:val="none" w:sz="0" w:space="0" w:color="auto"/>
            <w:bottom w:val="none" w:sz="0" w:space="0" w:color="auto"/>
            <w:right w:val="none" w:sz="0" w:space="0" w:color="auto"/>
          </w:divBdr>
          <w:divsChild>
            <w:div w:id="282345435">
              <w:marLeft w:val="0"/>
              <w:marRight w:val="0"/>
              <w:marTop w:val="0"/>
              <w:marBottom w:val="0"/>
              <w:divBdr>
                <w:top w:val="none" w:sz="0" w:space="0" w:color="auto"/>
                <w:left w:val="none" w:sz="0" w:space="0" w:color="auto"/>
                <w:bottom w:val="none" w:sz="0" w:space="0" w:color="auto"/>
                <w:right w:val="none" w:sz="0" w:space="0" w:color="auto"/>
              </w:divBdr>
            </w:div>
          </w:divsChild>
        </w:div>
        <w:div w:id="900989841">
          <w:marLeft w:val="0"/>
          <w:marRight w:val="-300"/>
          <w:marTop w:val="0"/>
          <w:marBottom w:val="0"/>
          <w:divBdr>
            <w:top w:val="none" w:sz="0" w:space="0" w:color="auto"/>
            <w:left w:val="none" w:sz="0" w:space="0" w:color="auto"/>
            <w:bottom w:val="none" w:sz="0" w:space="0" w:color="auto"/>
            <w:right w:val="none" w:sz="0" w:space="0" w:color="auto"/>
          </w:divBdr>
          <w:divsChild>
            <w:div w:id="1242838164">
              <w:marLeft w:val="0"/>
              <w:marRight w:val="0"/>
              <w:marTop w:val="0"/>
              <w:marBottom w:val="0"/>
              <w:divBdr>
                <w:top w:val="none" w:sz="0" w:space="0" w:color="auto"/>
                <w:left w:val="none" w:sz="0" w:space="0" w:color="auto"/>
                <w:bottom w:val="none" w:sz="0" w:space="0" w:color="auto"/>
                <w:right w:val="none" w:sz="0" w:space="0" w:color="auto"/>
              </w:divBdr>
              <w:divsChild>
                <w:div w:id="414254015">
                  <w:marLeft w:val="0"/>
                  <w:marRight w:val="225"/>
                  <w:marTop w:val="0"/>
                  <w:marBottom w:val="60"/>
                  <w:divBdr>
                    <w:top w:val="none" w:sz="0" w:space="0" w:color="auto"/>
                    <w:left w:val="none" w:sz="0" w:space="0" w:color="auto"/>
                    <w:bottom w:val="none" w:sz="0" w:space="0" w:color="auto"/>
                    <w:right w:val="none" w:sz="0" w:space="0" w:color="auto"/>
                  </w:divBdr>
                </w:div>
              </w:divsChild>
            </w:div>
          </w:divsChild>
        </w:div>
        <w:div w:id="231739107">
          <w:marLeft w:val="0"/>
          <w:marRight w:val="-300"/>
          <w:marTop w:val="0"/>
          <w:marBottom w:val="0"/>
          <w:divBdr>
            <w:top w:val="none" w:sz="0" w:space="0" w:color="auto"/>
            <w:left w:val="none" w:sz="0" w:space="0" w:color="auto"/>
            <w:bottom w:val="none" w:sz="0" w:space="0" w:color="auto"/>
            <w:right w:val="none" w:sz="0" w:space="0" w:color="auto"/>
          </w:divBdr>
          <w:divsChild>
            <w:div w:id="1839075883">
              <w:marLeft w:val="0"/>
              <w:marRight w:val="0"/>
              <w:marTop w:val="0"/>
              <w:marBottom w:val="0"/>
              <w:divBdr>
                <w:top w:val="none" w:sz="0" w:space="0" w:color="auto"/>
                <w:left w:val="none" w:sz="0" w:space="0" w:color="auto"/>
                <w:bottom w:val="none" w:sz="0" w:space="0" w:color="auto"/>
                <w:right w:val="none" w:sz="0" w:space="0" w:color="auto"/>
              </w:divBdr>
            </w:div>
          </w:divsChild>
        </w:div>
        <w:div w:id="1148866878">
          <w:marLeft w:val="0"/>
          <w:marRight w:val="-300"/>
          <w:marTop w:val="0"/>
          <w:marBottom w:val="0"/>
          <w:divBdr>
            <w:top w:val="none" w:sz="0" w:space="0" w:color="auto"/>
            <w:left w:val="none" w:sz="0" w:space="0" w:color="auto"/>
            <w:bottom w:val="none" w:sz="0" w:space="0" w:color="auto"/>
            <w:right w:val="none" w:sz="0" w:space="0" w:color="auto"/>
          </w:divBdr>
          <w:divsChild>
            <w:div w:id="886917250">
              <w:marLeft w:val="0"/>
              <w:marRight w:val="0"/>
              <w:marTop w:val="0"/>
              <w:marBottom w:val="0"/>
              <w:divBdr>
                <w:top w:val="none" w:sz="0" w:space="0" w:color="auto"/>
                <w:left w:val="none" w:sz="0" w:space="0" w:color="auto"/>
                <w:bottom w:val="none" w:sz="0" w:space="0" w:color="auto"/>
                <w:right w:val="none" w:sz="0" w:space="0" w:color="auto"/>
              </w:divBdr>
            </w:div>
          </w:divsChild>
        </w:div>
        <w:div w:id="829369247">
          <w:marLeft w:val="0"/>
          <w:marRight w:val="-300"/>
          <w:marTop w:val="0"/>
          <w:marBottom w:val="0"/>
          <w:divBdr>
            <w:top w:val="none" w:sz="0" w:space="0" w:color="auto"/>
            <w:left w:val="none" w:sz="0" w:space="0" w:color="auto"/>
            <w:bottom w:val="none" w:sz="0" w:space="0" w:color="auto"/>
            <w:right w:val="none" w:sz="0" w:space="0" w:color="auto"/>
          </w:divBdr>
          <w:divsChild>
            <w:div w:id="1291783934">
              <w:marLeft w:val="0"/>
              <w:marRight w:val="0"/>
              <w:marTop w:val="0"/>
              <w:marBottom w:val="0"/>
              <w:divBdr>
                <w:top w:val="none" w:sz="0" w:space="0" w:color="auto"/>
                <w:left w:val="none" w:sz="0" w:space="0" w:color="auto"/>
                <w:bottom w:val="none" w:sz="0" w:space="0" w:color="auto"/>
                <w:right w:val="none" w:sz="0" w:space="0" w:color="auto"/>
              </w:divBdr>
            </w:div>
          </w:divsChild>
        </w:div>
        <w:div w:id="401146800">
          <w:marLeft w:val="0"/>
          <w:marRight w:val="-300"/>
          <w:marTop w:val="0"/>
          <w:marBottom w:val="0"/>
          <w:divBdr>
            <w:top w:val="none" w:sz="0" w:space="0" w:color="auto"/>
            <w:left w:val="none" w:sz="0" w:space="0" w:color="auto"/>
            <w:bottom w:val="none" w:sz="0" w:space="0" w:color="auto"/>
            <w:right w:val="none" w:sz="0" w:space="0" w:color="auto"/>
          </w:divBdr>
          <w:divsChild>
            <w:div w:id="209851110">
              <w:marLeft w:val="0"/>
              <w:marRight w:val="0"/>
              <w:marTop w:val="0"/>
              <w:marBottom w:val="0"/>
              <w:divBdr>
                <w:top w:val="none" w:sz="0" w:space="0" w:color="auto"/>
                <w:left w:val="none" w:sz="0" w:space="0" w:color="auto"/>
                <w:bottom w:val="none" w:sz="0" w:space="0" w:color="auto"/>
                <w:right w:val="none" w:sz="0" w:space="0" w:color="auto"/>
              </w:divBdr>
            </w:div>
          </w:divsChild>
        </w:div>
        <w:div w:id="1942487766">
          <w:marLeft w:val="0"/>
          <w:marRight w:val="-300"/>
          <w:marTop w:val="0"/>
          <w:marBottom w:val="0"/>
          <w:divBdr>
            <w:top w:val="none" w:sz="0" w:space="0" w:color="auto"/>
            <w:left w:val="none" w:sz="0" w:space="0" w:color="auto"/>
            <w:bottom w:val="none" w:sz="0" w:space="0" w:color="auto"/>
            <w:right w:val="none" w:sz="0" w:space="0" w:color="auto"/>
          </w:divBdr>
          <w:divsChild>
            <w:div w:id="99030547">
              <w:marLeft w:val="0"/>
              <w:marRight w:val="0"/>
              <w:marTop w:val="0"/>
              <w:marBottom w:val="0"/>
              <w:divBdr>
                <w:top w:val="none" w:sz="0" w:space="0" w:color="auto"/>
                <w:left w:val="none" w:sz="0" w:space="0" w:color="auto"/>
                <w:bottom w:val="none" w:sz="0" w:space="0" w:color="auto"/>
                <w:right w:val="none" w:sz="0" w:space="0" w:color="auto"/>
              </w:divBdr>
            </w:div>
          </w:divsChild>
        </w:div>
        <w:div w:id="1066033630">
          <w:marLeft w:val="0"/>
          <w:marRight w:val="-300"/>
          <w:marTop w:val="0"/>
          <w:marBottom w:val="0"/>
          <w:divBdr>
            <w:top w:val="none" w:sz="0" w:space="0" w:color="auto"/>
            <w:left w:val="none" w:sz="0" w:space="0" w:color="auto"/>
            <w:bottom w:val="none" w:sz="0" w:space="0" w:color="auto"/>
            <w:right w:val="none" w:sz="0" w:space="0" w:color="auto"/>
          </w:divBdr>
          <w:divsChild>
            <w:div w:id="1429545531">
              <w:marLeft w:val="0"/>
              <w:marRight w:val="0"/>
              <w:marTop w:val="0"/>
              <w:marBottom w:val="0"/>
              <w:divBdr>
                <w:top w:val="none" w:sz="0" w:space="0" w:color="auto"/>
                <w:left w:val="none" w:sz="0" w:space="0" w:color="auto"/>
                <w:bottom w:val="none" w:sz="0" w:space="0" w:color="auto"/>
                <w:right w:val="none" w:sz="0" w:space="0" w:color="auto"/>
              </w:divBdr>
            </w:div>
          </w:divsChild>
        </w:div>
        <w:div w:id="2077118275">
          <w:marLeft w:val="0"/>
          <w:marRight w:val="-300"/>
          <w:marTop w:val="0"/>
          <w:marBottom w:val="0"/>
          <w:divBdr>
            <w:top w:val="none" w:sz="0" w:space="0" w:color="auto"/>
            <w:left w:val="none" w:sz="0" w:space="0" w:color="auto"/>
            <w:bottom w:val="none" w:sz="0" w:space="0" w:color="auto"/>
            <w:right w:val="none" w:sz="0" w:space="0" w:color="auto"/>
          </w:divBdr>
          <w:divsChild>
            <w:div w:id="816801182">
              <w:marLeft w:val="0"/>
              <w:marRight w:val="0"/>
              <w:marTop w:val="0"/>
              <w:marBottom w:val="0"/>
              <w:divBdr>
                <w:top w:val="none" w:sz="0" w:space="0" w:color="auto"/>
                <w:left w:val="none" w:sz="0" w:space="0" w:color="auto"/>
                <w:bottom w:val="none" w:sz="0" w:space="0" w:color="auto"/>
                <w:right w:val="none" w:sz="0" w:space="0" w:color="auto"/>
              </w:divBdr>
            </w:div>
          </w:divsChild>
        </w:div>
        <w:div w:id="1414737915">
          <w:marLeft w:val="0"/>
          <w:marRight w:val="-300"/>
          <w:marTop w:val="0"/>
          <w:marBottom w:val="0"/>
          <w:divBdr>
            <w:top w:val="none" w:sz="0" w:space="0" w:color="auto"/>
            <w:left w:val="none" w:sz="0" w:space="0" w:color="auto"/>
            <w:bottom w:val="none" w:sz="0" w:space="0" w:color="auto"/>
            <w:right w:val="none" w:sz="0" w:space="0" w:color="auto"/>
          </w:divBdr>
          <w:divsChild>
            <w:div w:id="1473986453">
              <w:marLeft w:val="0"/>
              <w:marRight w:val="0"/>
              <w:marTop w:val="0"/>
              <w:marBottom w:val="0"/>
              <w:divBdr>
                <w:top w:val="none" w:sz="0" w:space="0" w:color="auto"/>
                <w:left w:val="none" w:sz="0" w:space="0" w:color="auto"/>
                <w:bottom w:val="none" w:sz="0" w:space="0" w:color="auto"/>
                <w:right w:val="none" w:sz="0" w:space="0" w:color="auto"/>
              </w:divBdr>
            </w:div>
          </w:divsChild>
        </w:div>
        <w:div w:id="1004938239">
          <w:marLeft w:val="0"/>
          <w:marRight w:val="-300"/>
          <w:marTop w:val="0"/>
          <w:marBottom w:val="0"/>
          <w:divBdr>
            <w:top w:val="none" w:sz="0" w:space="0" w:color="auto"/>
            <w:left w:val="none" w:sz="0" w:space="0" w:color="auto"/>
            <w:bottom w:val="none" w:sz="0" w:space="0" w:color="auto"/>
            <w:right w:val="none" w:sz="0" w:space="0" w:color="auto"/>
          </w:divBdr>
          <w:divsChild>
            <w:div w:id="1144274800">
              <w:marLeft w:val="0"/>
              <w:marRight w:val="0"/>
              <w:marTop w:val="0"/>
              <w:marBottom w:val="0"/>
              <w:divBdr>
                <w:top w:val="none" w:sz="0" w:space="0" w:color="auto"/>
                <w:left w:val="none" w:sz="0" w:space="0" w:color="auto"/>
                <w:bottom w:val="none" w:sz="0" w:space="0" w:color="auto"/>
                <w:right w:val="none" w:sz="0" w:space="0" w:color="auto"/>
              </w:divBdr>
            </w:div>
          </w:divsChild>
        </w:div>
        <w:div w:id="1395423393">
          <w:marLeft w:val="0"/>
          <w:marRight w:val="-300"/>
          <w:marTop w:val="0"/>
          <w:marBottom w:val="0"/>
          <w:divBdr>
            <w:top w:val="none" w:sz="0" w:space="0" w:color="auto"/>
            <w:left w:val="none" w:sz="0" w:space="0" w:color="auto"/>
            <w:bottom w:val="none" w:sz="0" w:space="0" w:color="auto"/>
            <w:right w:val="none" w:sz="0" w:space="0" w:color="auto"/>
          </w:divBdr>
          <w:divsChild>
            <w:div w:id="1940943538">
              <w:marLeft w:val="0"/>
              <w:marRight w:val="0"/>
              <w:marTop w:val="0"/>
              <w:marBottom w:val="0"/>
              <w:divBdr>
                <w:top w:val="none" w:sz="0" w:space="0" w:color="auto"/>
                <w:left w:val="none" w:sz="0" w:space="0" w:color="auto"/>
                <w:bottom w:val="none" w:sz="0" w:space="0" w:color="auto"/>
                <w:right w:val="none" w:sz="0" w:space="0" w:color="auto"/>
              </w:divBdr>
            </w:div>
          </w:divsChild>
        </w:div>
        <w:div w:id="558633463">
          <w:marLeft w:val="0"/>
          <w:marRight w:val="-300"/>
          <w:marTop w:val="0"/>
          <w:marBottom w:val="0"/>
          <w:divBdr>
            <w:top w:val="none" w:sz="0" w:space="0" w:color="auto"/>
            <w:left w:val="none" w:sz="0" w:space="0" w:color="auto"/>
            <w:bottom w:val="none" w:sz="0" w:space="0" w:color="auto"/>
            <w:right w:val="none" w:sz="0" w:space="0" w:color="auto"/>
          </w:divBdr>
          <w:divsChild>
            <w:div w:id="1457406674">
              <w:marLeft w:val="0"/>
              <w:marRight w:val="0"/>
              <w:marTop w:val="0"/>
              <w:marBottom w:val="0"/>
              <w:divBdr>
                <w:top w:val="none" w:sz="0" w:space="0" w:color="auto"/>
                <w:left w:val="none" w:sz="0" w:space="0" w:color="auto"/>
                <w:bottom w:val="none" w:sz="0" w:space="0" w:color="auto"/>
                <w:right w:val="none" w:sz="0" w:space="0" w:color="auto"/>
              </w:divBdr>
            </w:div>
          </w:divsChild>
        </w:div>
        <w:div w:id="1770391979">
          <w:marLeft w:val="0"/>
          <w:marRight w:val="-300"/>
          <w:marTop w:val="0"/>
          <w:marBottom w:val="0"/>
          <w:divBdr>
            <w:top w:val="none" w:sz="0" w:space="0" w:color="auto"/>
            <w:left w:val="none" w:sz="0" w:space="0" w:color="auto"/>
            <w:bottom w:val="none" w:sz="0" w:space="0" w:color="auto"/>
            <w:right w:val="none" w:sz="0" w:space="0" w:color="auto"/>
          </w:divBdr>
          <w:divsChild>
            <w:div w:id="1351369048">
              <w:marLeft w:val="0"/>
              <w:marRight w:val="0"/>
              <w:marTop w:val="0"/>
              <w:marBottom w:val="0"/>
              <w:divBdr>
                <w:top w:val="none" w:sz="0" w:space="0" w:color="auto"/>
                <w:left w:val="none" w:sz="0" w:space="0" w:color="auto"/>
                <w:bottom w:val="none" w:sz="0" w:space="0" w:color="auto"/>
                <w:right w:val="none" w:sz="0" w:space="0" w:color="auto"/>
              </w:divBdr>
            </w:div>
          </w:divsChild>
        </w:div>
        <w:div w:id="1418986430">
          <w:marLeft w:val="0"/>
          <w:marRight w:val="-300"/>
          <w:marTop w:val="0"/>
          <w:marBottom w:val="0"/>
          <w:divBdr>
            <w:top w:val="none" w:sz="0" w:space="0" w:color="auto"/>
            <w:left w:val="none" w:sz="0" w:space="0" w:color="auto"/>
            <w:bottom w:val="none" w:sz="0" w:space="0" w:color="auto"/>
            <w:right w:val="none" w:sz="0" w:space="0" w:color="auto"/>
          </w:divBdr>
          <w:divsChild>
            <w:div w:id="2052458345">
              <w:marLeft w:val="0"/>
              <w:marRight w:val="0"/>
              <w:marTop w:val="0"/>
              <w:marBottom w:val="0"/>
              <w:divBdr>
                <w:top w:val="none" w:sz="0" w:space="0" w:color="auto"/>
                <w:left w:val="none" w:sz="0" w:space="0" w:color="auto"/>
                <w:bottom w:val="none" w:sz="0" w:space="0" w:color="auto"/>
                <w:right w:val="none" w:sz="0" w:space="0" w:color="auto"/>
              </w:divBdr>
            </w:div>
          </w:divsChild>
        </w:div>
        <w:div w:id="1592737014">
          <w:marLeft w:val="0"/>
          <w:marRight w:val="-300"/>
          <w:marTop w:val="0"/>
          <w:marBottom w:val="0"/>
          <w:divBdr>
            <w:top w:val="none" w:sz="0" w:space="0" w:color="auto"/>
            <w:left w:val="none" w:sz="0" w:space="0" w:color="auto"/>
            <w:bottom w:val="none" w:sz="0" w:space="0" w:color="auto"/>
            <w:right w:val="none" w:sz="0" w:space="0" w:color="auto"/>
          </w:divBdr>
          <w:divsChild>
            <w:div w:id="376048823">
              <w:marLeft w:val="0"/>
              <w:marRight w:val="0"/>
              <w:marTop w:val="0"/>
              <w:marBottom w:val="0"/>
              <w:divBdr>
                <w:top w:val="none" w:sz="0" w:space="0" w:color="auto"/>
                <w:left w:val="none" w:sz="0" w:space="0" w:color="auto"/>
                <w:bottom w:val="none" w:sz="0" w:space="0" w:color="auto"/>
                <w:right w:val="none" w:sz="0" w:space="0" w:color="auto"/>
              </w:divBdr>
            </w:div>
          </w:divsChild>
        </w:div>
        <w:div w:id="1817599998">
          <w:marLeft w:val="0"/>
          <w:marRight w:val="-300"/>
          <w:marTop w:val="0"/>
          <w:marBottom w:val="0"/>
          <w:divBdr>
            <w:top w:val="none" w:sz="0" w:space="0" w:color="auto"/>
            <w:left w:val="none" w:sz="0" w:space="0" w:color="auto"/>
            <w:bottom w:val="none" w:sz="0" w:space="0" w:color="auto"/>
            <w:right w:val="none" w:sz="0" w:space="0" w:color="auto"/>
          </w:divBdr>
          <w:divsChild>
            <w:div w:id="1257788862">
              <w:marLeft w:val="0"/>
              <w:marRight w:val="0"/>
              <w:marTop w:val="0"/>
              <w:marBottom w:val="0"/>
              <w:divBdr>
                <w:top w:val="none" w:sz="0" w:space="0" w:color="auto"/>
                <w:left w:val="none" w:sz="0" w:space="0" w:color="auto"/>
                <w:bottom w:val="none" w:sz="0" w:space="0" w:color="auto"/>
                <w:right w:val="none" w:sz="0" w:space="0" w:color="auto"/>
              </w:divBdr>
            </w:div>
          </w:divsChild>
        </w:div>
        <w:div w:id="733938573">
          <w:marLeft w:val="0"/>
          <w:marRight w:val="-300"/>
          <w:marTop w:val="0"/>
          <w:marBottom w:val="0"/>
          <w:divBdr>
            <w:top w:val="none" w:sz="0" w:space="0" w:color="auto"/>
            <w:left w:val="none" w:sz="0" w:space="0" w:color="auto"/>
            <w:bottom w:val="none" w:sz="0" w:space="0" w:color="auto"/>
            <w:right w:val="none" w:sz="0" w:space="0" w:color="auto"/>
          </w:divBdr>
          <w:divsChild>
            <w:div w:id="1078483195">
              <w:marLeft w:val="0"/>
              <w:marRight w:val="0"/>
              <w:marTop w:val="0"/>
              <w:marBottom w:val="0"/>
              <w:divBdr>
                <w:top w:val="none" w:sz="0" w:space="0" w:color="auto"/>
                <w:left w:val="none" w:sz="0" w:space="0" w:color="auto"/>
                <w:bottom w:val="none" w:sz="0" w:space="0" w:color="auto"/>
                <w:right w:val="none" w:sz="0" w:space="0" w:color="auto"/>
              </w:divBdr>
            </w:div>
          </w:divsChild>
        </w:div>
        <w:div w:id="2132896304">
          <w:marLeft w:val="0"/>
          <w:marRight w:val="-300"/>
          <w:marTop w:val="0"/>
          <w:marBottom w:val="0"/>
          <w:divBdr>
            <w:top w:val="none" w:sz="0" w:space="0" w:color="auto"/>
            <w:left w:val="none" w:sz="0" w:space="0" w:color="auto"/>
            <w:bottom w:val="none" w:sz="0" w:space="0" w:color="auto"/>
            <w:right w:val="none" w:sz="0" w:space="0" w:color="auto"/>
          </w:divBdr>
          <w:divsChild>
            <w:div w:id="631440915">
              <w:marLeft w:val="0"/>
              <w:marRight w:val="0"/>
              <w:marTop w:val="0"/>
              <w:marBottom w:val="0"/>
              <w:divBdr>
                <w:top w:val="none" w:sz="0" w:space="0" w:color="auto"/>
                <w:left w:val="none" w:sz="0" w:space="0" w:color="auto"/>
                <w:bottom w:val="none" w:sz="0" w:space="0" w:color="auto"/>
                <w:right w:val="none" w:sz="0" w:space="0" w:color="auto"/>
              </w:divBdr>
              <w:divsChild>
                <w:div w:id="1163349745">
                  <w:marLeft w:val="0"/>
                  <w:marRight w:val="225"/>
                  <w:marTop w:val="0"/>
                  <w:marBottom w:val="60"/>
                  <w:divBdr>
                    <w:top w:val="none" w:sz="0" w:space="0" w:color="auto"/>
                    <w:left w:val="none" w:sz="0" w:space="0" w:color="auto"/>
                    <w:bottom w:val="none" w:sz="0" w:space="0" w:color="auto"/>
                    <w:right w:val="none" w:sz="0" w:space="0" w:color="auto"/>
                  </w:divBdr>
                </w:div>
              </w:divsChild>
            </w:div>
          </w:divsChild>
        </w:div>
        <w:div w:id="2134012258">
          <w:marLeft w:val="0"/>
          <w:marRight w:val="-300"/>
          <w:marTop w:val="0"/>
          <w:marBottom w:val="0"/>
          <w:divBdr>
            <w:top w:val="none" w:sz="0" w:space="0" w:color="auto"/>
            <w:left w:val="none" w:sz="0" w:space="0" w:color="auto"/>
            <w:bottom w:val="none" w:sz="0" w:space="0" w:color="auto"/>
            <w:right w:val="none" w:sz="0" w:space="0" w:color="auto"/>
          </w:divBdr>
          <w:divsChild>
            <w:div w:id="1474374929">
              <w:marLeft w:val="0"/>
              <w:marRight w:val="0"/>
              <w:marTop w:val="0"/>
              <w:marBottom w:val="0"/>
              <w:divBdr>
                <w:top w:val="none" w:sz="0" w:space="0" w:color="auto"/>
                <w:left w:val="none" w:sz="0" w:space="0" w:color="auto"/>
                <w:bottom w:val="none" w:sz="0" w:space="0" w:color="auto"/>
                <w:right w:val="none" w:sz="0" w:space="0" w:color="auto"/>
              </w:divBdr>
            </w:div>
          </w:divsChild>
        </w:div>
        <w:div w:id="1214927555">
          <w:marLeft w:val="0"/>
          <w:marRight w:val="-300"/>
          <w:marTop w:val="0"/>
          <w:marBottom w:val="0"/>
          <w:divBdr>
            <w:top w:val="none" w:sz="0" w:space="0" w:color="auto"/>
            <w:left w:val="none" w:sz="0" w:space="0" w:color="auto"/>
            <w:bottom w:val="none" w:sz="0" w:space="0" w:color="auto"/>
            <w:right w:val="none" w:sz="0" w:space="0" w:color="auto"/>
          </w:divBdr>
          <w:divsChild>
            <w:div w:id="1556500270">
              <w:marLeft w:val="0"/>
              <w:marRight w:val="0"/>
              <w:marTop w:val="0"/>
              <w:marBottom w:val="0"/>
              <w:divBdr>
                <w:top w:val="none" w:sz="0" w:space="0" w:color="auto"/>
                <w:left w:val="none" w:sz="0" w:space="0" w:color="auto"/>
                <w:bottom w:val="none" w:sz="0" w:space="0" w:color="auto"/>
                <w:right w:val="none" w:sz="0" w:space="0" w:color="auto"/>
              </w:divBdr>
            </w:div>
          </w:divsChild>
        </w:div>
        <w:div w:id="499928084">
          <w:marLeft w:val="0"/>
          <w:marRight w:val="-300"/>
          <w:marTop w:val="0"/>
          <w:marBottom w:val="0"/>
          <w:divBdr>
            <w:top w:val="none" w:sz="0" w:space="0" w:color="auto"/>
            <w:left w:val="none" w:sz="0" w:space="0" w:color="auto"/>
            <w:bottom w:val="none" w:sz="0" w:space="0" w:color="auto"/>
            <w:right w:val="none" w:sz="0" w:space="0" w:color="auto"/>
          </w:divBdr>
          <w:divsChild>
            <w:div w:id="831022762">
              <w:marLeft w:val="0"/>
              <w:marRight w:val="0"/>
              <w:marTop w:val="0"/>
              <w:marBottom w:val="0"/>
              <w:divBdr>
                <w:top w:val="none" w:sz="0" w:space="0" w:color="auto"/>
                <w:left w:val="none" w:sz="0" w:space="0" w:color="auto"/>
                <w:bottom w:val="none" w:sz="0" w:space="0" w:color="auto"/>
                <w:right w:val="none" w:sz="0" w:space="0" w:color="auto"/>
              </w:divBdr>
            </w:div>
          </w:divsChild>
        </w:div>
        <w:div w:id="1212570603">
          <w:marLeft w:val="0"/>
          <w:marRight w:val="-300"/>
          <w:marTop w:val="0"/>
          <w:marBottom w:val="0"/>
          <w:divBdr>
            <w:top w:val="none" w:sz="0" w:space="0" w:color="auto"/>
            <w:left w:val="none" w:sz="0" w:space="0" w:color="auto"/>
            <w:bottom w:val="none" w:sz="0" w:space="0" w:color="auto"/>
            <w:right w:val="none" w:sz="0" w:space="0" w:color="auto"/>
          </w:divBdr>
          <w:divsChild>
            <w:div w:id="450129152">
              <w:marLeft w:val="0"/>
              <w:marRight w:val="0"/>
              <w:marTop w:val="0"/>
              <w:marBottom w:val="0"/>
              <w:divBdr>
                <w:top w:val="none" w:sz="0" w:space="0" w:color="auto"/>
                <w:left w:val="none" w:sz="0" w:space="0" w:color="auto"/>
                <w:bottom w:val="none" w:sz="0" w:space="0" w:color="auto"/>
                <w:right w:val="none" w:sz="0" w:space="0" w:color="auto"/>
              </w:divBdr>
              <w:divsChild>
                <w:div w:id="1674798051">
                  <w:marLeft w:val="0"/>
                  <w:marRight w:val="0"/>
                  <w:marTop w:val="450"/>
                  <w:marBottom w:val="450"/>
                  <w:divBdr>
                    <w:top w:val="single" w:sz="6" w:space="23" w:color="E8E8E8"/>
                    <w:left w:val="none" w:sz="0" w:space="0" w:color="auto"/>
                    <w:bottom w:val="single" w:sz="6" w:space="23" w:color="E8E8E8"/>
                    <w:right w:val="none" w:sz="0" w:space="0" w:color="auto"/>
                  </w:divBdr>
                  <w:divsChild>
                    <w:div w:id="7205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5759">
          <w:marLeft w:val="0"/>
          <w:marRight w:val="-300"/>
          <w:marTop w:val="0"/>
          <w:marBottom w:val="0"/>
          <w:divBdr>
            <w:top w:val="none" w:sz="0" w:space="0" w:color="auto"/>
            <w:left w:val="none" w:sz="0" w:space="0" w:color="auto"/>
            <w:bottom w:val="none" w:sz="0" w:space="0" w:color="auto"/>
            <w:right w:val="none" w:sz="0" w:space="0" w:color="auto"/>
          </w:divBdr>
          <w:divsChild>
            <w:div w:id="1811823136">
              <w:marLeft w:val="0"/>
              <w:marRight w:val="0"/>
              <w:marTop w:val="0"/>
              <w:marBottom w:val="0"/>
              <w:divBdr>
                <w:top w:val="none" w:sz="0" w:space="0" w:color="auto"/>
                <w:left w:val="none" w:sz="0" w:space="0" w:color="auto"/>
                <w:bottom w:val="none" w:sz="0" w:space="0" w:color="auto"/>
                <w:right w:val="none" w:sz="0" w:space="0" w:color="auto"/>
              </w:divBdr>
            </w:div>
          </w:divsChild>
        </w:div>
        <w:div w:id="1835218035">
          <w:marLeft w:val="0"/>
          <w:marRight w:val="-300"/>
          <w:marTop w:val="0"/>
          <w:marBottom w:val="0"/>
          <w:divBdr>
            <w:top w:val="none" w:sz="0" w:space="0" w:color="auto"/>
            <w:left w:val="none" w:sz="0" w:space="0" w:color="auto"/>
            <w:bottom w:val="none" w:sz="0" w:space="0" w:color="auto"/>
            <w:right w:val="none" w:sz="0" w:space="0" w:color="auto"/>
          </w:divBdr>
          <w:divsChild>
            <w:div w:id="726996396">
              <w:marLeft w:val="0"/>
              <w:marRight w:val="0"/>
              <w:marTop w:val="0"/>
              <w:marBottom w:val="0"/>
              <w:divBdr>
                <w:top w:val="none" w:sz="0" w:space="0" w:color="auto"/>
                <w:left w:val="none" w:sz="0" w:space="0" w:color="auto"/>
                <w:bottom w:val="none" w:sz="0" w:space="0" w:color="auto"/>
                <w:right w:val="none" w:sz="0" w:space="0" w:color="auto"/>
              </w:divBdr>
            </w:div>
          </w:divsChild>
        </w:div>
        <w:div w:id="1027101302">
          <w:marLeft w:val="0"/>
          <w:marRight w:val="-300"/>
          <w:marTop w:val="0"/>
          <w:marBottom w:val="0"/>
          <w:divBdr>
            <w:top w:val="none" w:sz="0" w:space="0" w:color="auto"/>
            <w:left w:val="none" w:sz="0" w:space="0" w:color="auto"/>
            <w:bottom w:val="none" w:sz="0" w:space="0" w:color="auto"/>
            <w:right w:val="none" w:sz="0" w:space="0" w:color="auto"/>
          </w:divBdr>
          <w:divsChild>
            <w:div w:id="660277951">
              <w:marLeft w:val="0"/>
              <w:marRight w:val="0"/>
              <w:marTop w:val="0"/>
              <w:marBottom w:val="0"/>
              <w:divBdr>
                <w:top w:val="none" w:sz="0" w:space="0" w:color="auto"/>
                <w:left w:val="none" w:sz="0" w:space="0" w:color="auto"/>
                <w:bottom w:val="none" w:sz="0" w:space="0" w:color="auto"/>
                <w:right w:val="none" w:sz="0" w:space="0" w:color="auto"/>
              </w:divBdr>
            </w:div>
          </w:divsChild>
        </w:div>
        <w:div w:id="1623222386">
          <w:marLeft w:val="0"/>
          <w:marRight w:val="-300"/>
          <w:marTop w:val="0"/>
          <w:marBottom w:val="0"/>
          <w:divBdr>
            <w:top w:val="none" w:sz="0" w:space="0" w:color="auto"/>
            <w:left w:val="none" w:sz="0" w:space="0" w:color="auto"/>
            <w:bottom w:val="none" w:sz="0" w:space="0" w:color="auto"/>
            <w:right w:val="none" w:sz="0" w:space="0" w:color="auto"/>
          </w:divBdr>
          <w:divsChild>
            <w:div w:id="736244148">
              <w:marLeft w:val="0"/>
              <w:marRight w:val="0"/>
              <w:marTop w:val="0"/>
              <w:marBottom w:val="0"/>
              <w:divBdr>
                <w:top w:val="none" w:sz="0" w:space="0" w:color="auto"/>
                <w:left w:val="none" w:sz="0" w:space="0" w:color="auto"/>
                <w:bottom w:val="none" w:sz="0" w:space="0" w:color="auto"/>
                <w:right w:val="none" w:sz="0" w:space="0" w:color="auto"/>
              </w:divBdr>
            </w:div>
          </w:divsChild>
        </w:div>
        <w:div w:id="1160542227">
          <w:marLeft w:val="0"/>
          <w:marRight w:val="-300"/>
          <w:marTop w:val="0"/>
          <w:marBottom w:val="0"/>
          <w:divBdr>
            <w:top w:val="none" w:sz="0" w:space="0" w:color="auto"/>
            <w:left w:val="none" w:sz="0" w:space="0" w:color="auto"/>
            <w:bottom w:val="none" w:sz="0" w:space="0" w:color="auto"/>
            <w:right w:val="none" w:sz="0" w:space="0" w:color="auto"/>
          </w:divBdr>
          <w:divsChild>
            <w:div w:id="247078509">
              <w:marLeft w:val="0"/>
              <w:marRight w:val="0"/>
              <w:marTop w:val="0"/>
              <w:marBottom w:val="0"/>
              <w:divBdr>
                <w:top w:val="none" w:sz="0" w:space="0" w:color="auto"/>
                <w:left w:val="none" w:sz="0" w:space="0" w:color="auto"/>
                <w:bottom w:val="none" w:sz="0" w:space="0" w:color="auto"/>
                <w:right w:val="none" w:sz="0" w:space="0" w:color="auto"/>
              </w:divBdr>
            </w:div>
          </w:divsChild>
        </w:div>
        <w:div w:id="1147893697">
          <w:marLeft w:val="0"/>
          <w:marRight w:val="-300"/>
          <w:marTop w:val="0"/>
          <w:marBottom w:val="0"/>
          <w:divBdr>
            <w:top w:val="none" w:sz="0" w:space="0" w:color="auto"/>
            <w:left w:val="none" w:sz="0" w:space="0" w:color="auto"/>
            <w:bottom w:val="none" w:sz="0" w:space="0" w:color="auto"/>
            <w:right w:val="none" w:sz="0" w:space="0" w:color="auto"/>
          </w:divBdr>
          <w:divsChild>
            <w:div w:id="280697286">
              <w:marLeft w:val="0"/>
              <w:marRight w:val="0"/>
              <w:marTop w:val="0"/>
              <w:marBottom w:val="0"/>
              <w:divBdr>
                <w:top w:val="none" w:sz="0" w:space="0" w:color="auto"/>
                <w:left w:val="none" w:sz="0" w:space="0" w:color="auto"/>
                <w:bottom w:val="none" w:sz="0" w:space="0" w:color="auto"/>
                <w:right w:val="none" w:sz="0" w:space="0" w:color="auto"/>
              </w:divBdr>
            </w:div>
          </w:divsChild>
        </w:div>
        <w:div w:id="1434277851">
          <w:marLeft w:val="0"/>
          <w:marRight w:val="-300"/>
          <w:marTop w:val="0"/>
          <w:marBottom w:val="0"/>
          <w:divBdr>
            <w:top w:val="none" w:sz="0" w:space="0" w:color="auto"/>
            <w:left w:val="none" w:sz="0" w:space="0" w:color="auto"/>
            <w:bottom w:val="none" w:sz="0" w:space="0" w:color="auto"/>
            <w:right w:val="none" w:sz="0" w:space="0" w:color="auto"/>
          </w:divBdr>
          <w:divsChild>
            <w:div w:id="1116100653">
              <w:marLeft w:val="0"/>
              <w:marRight w:val="0"/>
              <w:marTop w:val="0"/>
              <w:marBottom w:val="0"/>
              <w:divBdr>
                <w:top w:val="none" w:sz="0" w:space="0" w:color="auto"/>
                <w:left w:val="none" w:sz="0" w:space="0" w:color="auto"/>
                <w:bottom w:val="none" w:sz="0" w:space="0" w:color="auto"/>
                <w:right w:val="none" w:sz="0" w:space="0" w:color="auto"/>
              </w:divBdr>
            </w:div>
          </w:divsChild>
        </w:div>
        <w:div w:id="832337551">
          <w:marLeft w:val="0"/>
          <w:marRight w:val="-300"/>
          <w:marTop w:val="0"/>
          <w:marBottom w:val="0"/>
          <w:divBdr>
            <w:top w:val="none" w:sz="0" w:space="0" w:color="auto"/>
            <w:left w:val="none" w:sz="0" w:space="0" w:color="auto"/>
            <w:bottom w:val="none" w:sz="0" w:space="0" w:color="auto"/>
            <w:right w:val="none" w:sz="0" w:space="0" w:color="auto"/>
          </w:divBdr>
          <w:divsChild>
            <w:div w:id="232743337">
              <w:marLeft w:val="0"/>
              <w:marRight w:val="0"/>
              <w:marTop w:val="0"/>
              <w:marBottom w:val="0"/>
              <w:divBdr>
                <w:top w:val="none" w:sz="0" w:space="0" w:color="auto"/>
                <w:left w:val="none" w:sz="0" w:space="0" w:color="auto"/>
                <w:bottom w:val="none" w:sz="0" w:space="0" w:color="auto"/>
                <w:right w:val="none" w:sz="0" w:space="0" w:color="auto"/>
              </w:divBdr>
            </w:div>
          </w:divsChild>
        </w:div>
        <w:div w:id="27993152">
          <w:marLeft w:val="0"/>
          <w:marRight w:val="-300"/>
          <w:marTop w:val="0"/>
          <w:marBottom w:val="0"/>
          <w:divBdr>
            <w:top w:val="none" w:sz="0" w:space="0" w:color="auto"/>
            <w:left w:val="none" w:sz="0" w:space="0" w:color="auto"/>
            <w:bottom w:val="none" w:sz="0" w:space="0" w:color="auto"/>
            <w:right w:val="none" w:sz="0" w:space="0" w:color="auto"/>
          </w:divBdr>
          <w:divsChild>
            <w:div w:id="936837447">
              <w:marLeft w:val="0"/>
              <w:marRight w:val="0"/>
              <w:marTop w:val="0"/>
              <w:marBottom w:val="0"/>
              <w:divBdr>
                <w:top w:val="none" w:sz="0" w:space="0" w:color="auto"/>
                <w:left w:val="none" w:sz="0" w:space="0" w:color="auto"/>
                <w:bottom w:val="none" w:sz="0" w:space="0" w:color="auto"/>
                <w:right w:val="none" w:sz="0" w:space="0" w:color="auto"/>
              </w:divBdr>
              <w:divsChild>
                <w:div w:id="2085180423">
                  <w:marLeft w:val="0"/>
                  <w:marRight w:val="225"/>
                  <w:marTop w:val="0"/>
                  <w:marBottom w:val="60"/>
                  <w:divBdr>
                    <w:top w:val="none" w:sz="0" w:space="0" w:color="auto"/>
                    <w:left w:val="none" w:sz="0" w:space="0" w:color="auto"/>
                    <w:bottom w:val="none" w:sz="0" w:space="0" w:color="auto"/>
                    <w:right w:val="none" w:sz="0" w:space="0" w:color="auto"/>
                  </w:divBdr>
                </w:div>
              </w:divsChild>
            </w:div>
          </w:divsChild>
        </w:div>
        <w:div w:id="181822500">
          <w:marLeft w:val="0"/>
          <w:marRight w:val="-300"/>
          <w:marTop w:val="0"/>
          <w:marBottom w:val="0"/>
          <w:divBdr>
            <w:top w:val="none" w:sz="0" w:space="0" w:color="auto"/>
            <w:left w:val="none" w:sz="0" w:space="0" w:color="auto"/>
            <w:bottom w:val="none" w:sz="0" w:space="0" w:color="auto"/>
            <w:right w:val="none" w:sz="0" w:space="0" w:color="auto"/>
          </w:divBdr>
          <w:divsChild>
            <w:div w:id="995451814">
              <w:marLeft w:val="0"/>
              <w:marRight w:val="0"/>
              <w:marTop w:val="0"/>
              <w:marBottom w:val="0"/>
              <w:divBdr>
                <w:top w:val="none" w:sz="0" w:space="0" w:color="auto"/>
                <w:left w:val="none" w:sz="0" w:space="0" w:color="auto"/>
                <w:bottom w:val="none" w:sz="0" w:space="0" w:color="auto"/>
                <w:right w:val="none" w:sz="0" w:space="0" w:color="auto"/>
              </w:divBdr>
            </w:div>
          </w:divsChild>
        </w:div>
        <w:div w:id="2057467612">
          <w:marLeft w:val="0"/>
          <w:marRight w:val="-300"/>
          <w:marTop w:val="0"/>
          <w:marBottom w:val="0"/>
          <w:divBdr>
            <w:top w:val="none" w:sz="0" w:space="0" w:color="auto"/>
            <w:left w:val="none" w:sz="0" w:space="0" w:color="auto"/>
            <w:bottom w:val="none" w:sz="0" w:space="0" w:color="auto"/>
            <w:right w:val="none" w:sz="0" w:space="0" w:color="auto"/>
          </w:divBdr>
          <w:divsChild>
            <w:div w:id="1549607942">
              <w:marLeft w:val="0"/>
              <w:marRight w:val="0"/>
              <w:marTop w:val="0"/>
              <w:marBottom w:val="0"/>
              <w:divBdr>
                <w:top w:val="none" w:sz="0" w:space="0" w:color="auto"/>
                <w:left w:val="none" w:sz="0" w:space="0" w:color="auto"/>
                <w:bottom w:val="none" w:sz="0" w:space="0" w:color="auto"/>
                <w:right w:val="none" w:sz="0" w:space="0" w:color="auto"/>
              </w:divBdr>
            </w:div>
          </w:divsChild>
        </w:div>
        <w:div w:id="2080326077">
          <w:marLeft w:val="0"/>
          <w:marRight w:val="-300"/>
          <w:marTop w:val="0"/>
          <w:marBottom w:val="0"/>
          <w:divBdr>
            <w:top w:val="none" w:sz="0" w:space="0" w:color="auto"/>
            <w:left w:val="none" w:sz="0" w:space="0" w:color="auto"/>
            <w:bottom w:val="none" w:sz="0" w:space="0" w:color="auto"/>
            <w:right w:val="none" w:sz="0" w:space="0" w:color="auto"/>
          </w:divBdr>
          <w:divsChild>
            <w:div w:id="248201884">
              <w:marLeft w:val="0"/>
              <w:marRight w:val="0"/>
              <w:marTop w:val="0"/>
              <w:marBottom w:val="0"/>
              <w:divBdr>
                <w:top w:val="none" w:sz="0" w:space="0" w:color="auto"/>
                <w:left w:val="none" w:sz="0" w:space="0" w:color="auto"/>
                <w:bottom w:val="none" w:sz="0" w:space="0" w:color="auto"/>
                <w:right w:val="none" w:sz="0" w:space="0" w:color="auto"/>
              </w:divBdr>
            </w:div>
          </w:divsChild>
        </w:div>
        <w:div w:id="387341812">
          <w:marLeft w:val="0"/>
          <w:marRight w:val="-300"/>
          <w:marTop w:val="0"/>
          <w:marBottom w:val="0"/>
          <w:divBdr>
            <w:top w:val="none" w:sz="0" w:space="0" w:color="auto"/>
            <w:left w:val="none" w:sz="0" w:space="0" w:color="auto"/>
            <w:bottom w:val="none" w:sz="0" w:space="0" w:color="auto"/>
            <w:right w:val="none" w:sz="0" w:space="0" w:color="auto"/>
          </w:divBdr>
          <w:divsChild>
            <w:div w:id="4130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snews.ua/ukr/society/tayna-ornamenta-korotkiy-putevoditel-po-miru-ukrainskih-18042020140000" TargetMode="External"/><Relationship Id="rId4" Type="http://schemas.openxmlformats.org/officeDocument/2006/relationships/hyperlink" Target="https://kazky.org.ua/zbirky/ukrajinsjki-narodni-kazky/jajce-rajce"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8010</Words>
  <Characters>4566</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1</cp:revision>
  <dcterms:created xsi:type="dcterms:W3CDTF">2021-09-15T20:29:00Z</dcterms:created>
  <dcterms:modified xsi:type="dcterms:W3CDTF">2021-09-15T20:29:00Z</dcterms:modified>
</cp:coreProperties>
</file>