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2EB7" w14:textId="0050D44B" w:rsidR="00235027" w:rsidRPr="00EB7A16" w:rsidRDefault="00235027"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Тема: Педагогічна техніка та технологія у професійній діяльності вчителя</w:t>
      </w:r>
    </w:p>
    <w:p w14:paraId="3582BA24" w14:textId="04A8401F" w:rsidR="00235027" w:rsidRPr="00EB7A16" w:rsidRDefault="00235027"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 xml:space="preserve">1. Педагогічна техніка та технологія </w:t>
      </w:r>
    </w:p>
    <w:p w14:paraId="45B0A7B9" w14:textId="4D840984" w:rsidR="00BD7778" w:rsidRPr="00EB7A16" w:rsidRDefault="00BD7778"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Професіоналізм людини в будь-якій сфері діяльності багато в чому залежить від рівня сформованості її майстерності. Як наукова проблема, вона постала у XIX столітті.</w:t>
      </w:r>
    </w:p>
    <w:p w14:paraId="5D6DE751" w14:textId="333FDC06" w:rsidR="00BD7778" w:rsidRPr="00EB7A16" w:rsidRDefault="00BD7778"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У психолого-педагогічній літературі в даний час існують різні характеристики поняття «педагогічна майстерність», але немає єдиного визначення, яке точно і повно розкриває його зміст і сутність. </w:t>
      </w:r>
    </w:p>
    <w:p w14:paraId="4F073ED7" w14:textId="77777777" w:rsidR="00C86CC1" w:rsidRPr="00EB7A16" w:rsidRDefault="00BD7778"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Педагогічна майстерність – синтез наукових знань, умінь, навичок методичного мистецтва і особистих якостей учителя, що забезпечує самоорганізацію високого рівня професійної діяльності на рефлексивній основі. </w:t>
      </w:r>
    </w:p>
    <w:p w14:paraId="3BA977AD" w14:textId="761492A4" w:rsidR="00F776D2" w:rsidRPr="00EB7A16" w:rsidRDefault="00F776D2"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Педагог-майстер досягає високих результатів професійної діяльності, володіє індивідуальним стилем роботи, реалізує свій творчий потенціал за рахунок знання дитячої психології і умілого конструювання педагогічного процесу. Майстерність виявляється в діяльності, але не зводиться тільки до неї. Її не можна обмежити високим рівнем розвитку спеціальних умінь. Суть майстерності – в особистості педагога, в його позиції, здатності проявляти творчу ініціативу на основі власної системи цінностей.</w:t>
      </w:r>
    </w:p>
    <w:p w14:paraId="5C03F674" w14:textId="77777777" w:rsidR="00F776D2"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Педагогічна техніка – трактується як сукупність умінь та прийомів, що використовуються вчителем для найбільш повного досягнення цілей своєї діяльності та допомагають глибше, яскравіше, талановитіше виразити себе, домогтися оптимальних результатів у навчально-виховній роботі. </w:t>
      </w:r>
    </w:p>
    <w:p w14:paraId="5166BDC7" w14:textId="4B036344"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Це комплекс умінь вчителя, що сприяють його оптимальній і творчій поведінці та ефективній взаємодії з учнями в будь-яких педагогічних ситуаціях.</w:t>
      </w:r>
    </w:p>
    <w:p w14:paraId="06788DE7" w14:textId="77777777"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Необхідно володіти такими складовими педагогічної техніки:</w:t>
      </w:r>
    </w:p>
    <w:p w14:paraId="4ADB21CD" w14:textId="77777777"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 – техніка мовлення: граматична правильність, виразність, образність, постановка і тембр голосу, емоційність, багатство відтінків, дикція, темп); </w:t>
      </w:r>
    </w:p>
    <w:p w14:paraId="1D7BA7D1" w14:textId="77777777"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техніка зовнішнього вигляду: уміння правильно сидіти, стояти, виявляти впевненість, спокій, доброзичливість (постава, одяг, зачіска, міміка, пантоміміка, емоційна виразність);</w:t>
      </w:r>
    </w:p>
    <w:p w14:paraId="0C6FCEA3" w14:textId="77777777"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 – техніка педагогічного спілкування: уміння слухати, ставити запитання, аналізувати відповідь, бути уважним, спостережливим, розуміти інших, орієнтуватися в ситуації; </w:t>
      </w:r>
    </w:p>
    <w:p w14:paraId="364519A4" w14:textId="3856F4AB"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психотехніка: уміння створювати необхідний настрій, знімати зайву напругу, хвилювання, долати власну нерішучість і мобілізувати себе, стримувати себе в стресових ситуаціях, управління своїм настроєм.</w:t>
      </w:r>
    </w:p>
    <w:p w14:paraId="45E2B8A5" w14:textId="77777777"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lastRenderedPageBreak/>
        <w:t>Педагогічна технологія — це системний підхід до організації навчання, що включає використання методик, моделей і засобів навчання для досягнення запланованих результатів. Основні елементи педагогічної технології:</w:t>
      </w:r>
    </w:p>
    <w:p w14:paraId="0326B29A" w14:textId="5B9098E7"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Цілепокладання</w:t>
      </w:r>
      <w:r w:rsidRPr="00EB7A16">
        <w:rPr>
          <w:rFonts w:ascii="Times New Roman" w:hAnsi="Times New Roman" w:cs="Times New Roman"/>
          <w:sz w:val="24"/>
          <w:szCs w:val="24"/>
        </w:rPr>
        <w:t>: чітке визначення мети уроку та результатів, які необхідно досягти.</w:t>
      </w:r>
    </w:p>
    <w:p w14:paraId="7E9E73D1" w14:textId="1E71F955"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Методика навчання</w:t>
      </w:r>
      <w:r w:rsidRPr="00EB7A16">
        <w:rPr>
          <w:rFonts w:ascii="Times New Roman" w:hAnsi="Times New Roman" w:cs="Times New Roman"/>
          <w:sz w:val="24"/>
          <w:szCs w:val="24"/>
        </w:rPr>
        <w:t>: обрання відповідних методів (лекція, дискусія, практична робота) залежно від теми і особливостей учнів.</w:t>
      </w:r>
    </w:p>
    <w:p w14:paraId="1FCE09C6" w14:textId="1A3022E9"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Засоби навчання</w:t>
      </w:r>
      <w:r w:rsidRPr="00EB7A16">
        <w:rPr>
          <w:rFonts w:ascii="Times New Roman" w:hAnsi="Times New Roman" w:cs="Times New Roman"/>
          <w:sz w:val="24"/>
          <w:szCs w:val="24"/>
        </w:rPr>
        <w:t>: використання технологій та інструментів (інтерактивні дошки, комп'ютери, освітні платформи), які підвищують ефективність навчання.</w:t>
      </w:r>
    </w:p>
    <w:p w14:paraId="3E59AA40" w14:textId="6C09F80E"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Контроль та оцінка</w:t>
      </w:r>
      <w:r w:rsidRPr="00EB7A16">
        <w:rPr>
          <w:rFonts w:ascii="Times New Roman" w:hAnsi="Times New Roman" w:cs="Times New Roman"/>
          <w:sz w:val="24"/>
          <w:szCs w:val="24"/>
        </w:rPr>
        <w:t>: систематичне оцінювання успіхів учнів та корекція навчального процесу відповідно до їхніх потреб.</w:t>
      </w:r>
    </w:p>
    <w:p w14:paraId="7AF51976" w14:textId="001FCCEE"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Інтерактивність</w:t>
      </w:r>
      <w:r w:rsidRPr="00EB7A16">
        <w:rPr>
          <w:rFonts w:ascii="Times New Roman" w:hAnsi="Times New Roman" w:cs="Times New Roman"/>
          <w:sz w:val="24"/>
          <w:szCs w:val="24"/>
        </w:rPr>
        <w:t>: впровадження інтерактивних форм навчання (групова робота, проєктна діяльність), що підвищують залученість учнів.</w:t>
      </w:r>
    </w:p>
    <w:p w14:paraId="0902B400" w14:textId="77777777" w:rsidR="00C86CC1"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Комбінація педагогічної техніки та технології дозволяє вчителю гнучко адаптувати навчальний процес під різні умови, забезпечуючи:</w:t>
      </w:r>
    </w:p>
    <w:p w14:paraId="47C01620" w14:textId="77777777" w:rsidR="00C86CC1" w:rsidRPr="00EB7A16" w:rsidRDefault="00C86CC1" w:rsidP="00EB7A16">
      <w:pPr>
        <w:numPr>
          <w:ilvl w:val="0"/>
          <w:numId w:val="15"/>
        </w:numPr>
        <w:spacing w:line="360" w:lineRule="auto"/>
        <w:rPr>
          <w:rFonts w:ascii="Times New Roman" w:hAnsi="Times New Roman" w:cs="Times New Roman"/>
          <w:sz w:val="24"/>
          <w:szCs w:val="24"/>
        </w:rPr>
      </w:pPr>
      <w:r w:rsidRPr="00EB7A16">
        <w:rPr>
          <w:rFonts w:ascii="Times New Roman" w:hAnsi="Times New Roman" w:cs="Times New Roman"/>
          <w:sz w:val="24"/>
          <w:szCs w:val="24"/>
        </w:rPr>
        <w:t>Ефективне досягнення навчальних цілей.</w:t>
      </w:r>
    </w:p>
    <w:p w14:paraId="2F1DB752" w14:textId="77777777" w:rsidR="00C86CC1" w:rsidRPr="00EB7A16" w:rsidRDefault="00C86CC1" w:rsidP="00EB7A16">
      <w:pPr>
        <w:numPr>
          <w:ilvl w:val="0"/>
          <w:numId w:val="15"/>
        </w:numPr>
        <w:spacing w:line="360" w:lineRule="auto"/>
        <w:rPr>
          <w:rFonts w:ascii="Times New Roman" w:hAnsi="Times New Roman" w:cs="Times New Roman"/>
          <w:sz w:val="24"/>
          <w:szCs w:val="24"/>
        </w:rPr>
      </w:pPr>
      <w:r w:rsidRPr="00EB7A16">
        <w:rPr>
          <w:rFonts w:ascii="Times New Roman" w:hAnsi="Times New Roman" w:cs="Times New Roman"/>
          <w:sz w:val="24"/>
          <w:szCs w:val="24"/>
        </w:rPr>
        <w:t>Створення позитивного навчального середовища.</w:t>
      </w:r>
    </w:p>
    <w:p w14:paraId="220E9BA2" w14:textId="77777777" w:rsidR="00C86CC1" w:rsidRPr="00EB7A16" w:rsidRDefault="00C86CC1" w:rsidP="00EB7A16">
      <w:pPr>
        <w:numPr>
          <w:ilvl w:val="0"/>
          <w:numId w:val="15"/>
        </w:numPr>
        <w:spacing w:line="360" w:lineRule="auto"/>
        <w:rPr>
          <w:rFonts w:ascii="Times New Roman" w:hAnsi="Times New Roman" w:cs="Times New Roman"/>
          <w:sz w:val="24"/>
          <w:szCs w:val="24"/>
        </w:rPr>
      </w:pPr>
      <w:r w:rsidRPr="00EB7A16">
        <w:rPr>
          <w:rFonts w:ascii="Times New Roman" w:hAnsi="Times New Roman" w:cs="Times New Roman"/>
          <w:sz w:val="24"/>
          <w:szCs w:val="24"/>
        </w:rPr>
        <w:t>Підвищення мотивації та залученості учнів.</w:t>
      </w:r>
    </w:p>
    <w:p w14:paraId="25755D56" w14:textId="77777777" w:rsidR="00C86CC1" w:rsidRPr="00EB7A16" w:rsidRDefault="00C86CC1" w:rsidP="00EB7A16">
      <w:pPr>
        <w:numPr>
          <w:ilvl w:val="0"/>
          <w:numId w:val="15"/>
        </w:numPr>
        <w:spacing w:line="360" w:lineRule="auto"/>
        <w:rPr>
          <w:rFonts w:ascii="Times New Roman" w:hAnsi="Times New Roman" w:cs="Times New Roman"/>
          <w:sz w:val="24"/>
          <w:szCs w:val="24"/>
        </w:rPr>
      </w:pPr>
      <w:r w:rsidRPr="00EB7A16">
        <w:rPr>
          <w:rFonts w:ascii="Times New Roman" w:hAnsi="Times New Roman" w:cs="Times New Roman"/>
          <w:sz w:val="24"/>
          <w:szCs w:val="24"/>
        </w:rPr>
        <w:t>Застосування інноваційних підходів для розвитку критичного мислення та творчих здібностей учнів.</w:t>
      </w:r>
    </w:p>
    <w:p w14:paraId="1A2FDAF7" w14:textId="55DA55A4" w:rsidR="00BD7778" w:rsidRPr="00EB7A16" w:rsidRDefault="00C86C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Застосування сучасних педагогічних технологій, зокрема цифрових, дозволяє вчителям бути більш гнучкими у своїй професійній діяльності, інтегруючи новітні методи і технічні засоби в освітній процес.</w:t>
      </w:r>
    </w:p>
    <w:p w14:paraId="728A7E15" w14:textId="60FB8DC5" w:rsidR="00235027" w:rsidRPr="00EB7A16" w:rsidRDefault="00235027"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 xml:space="preserve">2. Сутність уваги та уяви як форми психічної діяльності вчителя. </w:t>
      </w:r>
    </w:p>
    <w:p w14:paraId="62058508" w14:textId="77777777" w:rsidR="00DE1466" w:rsidRPr="00EB7A16" w:rsidRDefault="00DE1466"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Увага</w:t>
      </w:r>
      <w:r w:rsidRPr="00EB7A16">
        <w:rPr>
          <w:rFonts w:ascii="Times New Roman" w:hAnsi="Times New Roman" w:cs="Times New Roman"/>
          <w:sz w:val="24"/>
          <w:szCs w:val="24"/>
        </w:rPr>
        <w:t xml:space="preserve"> і </w:t>
      </w:r>
      <w:r w:rsidRPr="00EB7A16">
        <w:rPr>
          <w:rFonts w:ascii="Times New Roman" w:hAnsi="Times New Roman" w:cs="Times New Roman"/>
          <w:b/>
          <w:bCs/>
          <w:sz w:val="24"/>
          <w:szCs w:val="24"/>
        </w:rPr>
        <w:t>уява</w:t>
      </w:r>
      <w:r w:rsidRPr="00EB7A16">
        <w:rPr>
          <w:rFonts w:ascii="Times New Roman" w:hAnsi="Times New Roman" w:cs="Times New Roman"/>
          <w:sz w:val="24"/>
          <w:szCs w:val="24"/>
        </w:rPr>
        <w:t xml:space="preserve"> — це дві ключові форми психічної діяльності, які відіграють важливу роль у роботі вчителя. Вони взаємопов'язані та мають вирішальне значення для ефективного навчального процесу.</w:t>
      </w:r>
    </w:p>
    <w:p w14:paraId="08CD5E63" w14:textId="786FC75F" w:rsidR="00DE1466" w:rsidRPr="00EB7A16" w:rsidRDefault="00DE1466"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Увага як психічна діяльність вчителя</w:t>
      </w:r>
    </w:p>
    <w:p w14:paraId="4D33BD16" w14:textId="41AD4B88" w:rsidR="00AF3095" w:rsidRPr="00EB7A16" w:rsidRDefault="00AF3095"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Увага </w:t>
      </w:r>
      <w:r w:rsidRPr="00EB7A16">
        <w:rPr>
          <w:rFonts w:ascii="Times New Roman" w:hAnsi="Times New Roman" w:cs="Times New Roman"/>
          <w:sz w:val="24"/>
          <w:szCs w:val="24"/>
        </w:rPr>
        <w:t>– це психічний стан, який характеризує інтенсивність психічної активності, насамперед, пізнавальної і виражається в її зосередженості на порівняно вузькій ділянці (дії, предметі, явищі, процесі, внутрішньому стані), який концентрує у собі психологічні та фізичні зусилля людини протягом певного періоду.</w:t>
      </w:r>
    </w:p>
    <w:p w14:paraId="49AAA8EC" w14:textId="0D31DE8F" w:rsidR="00DE1466" w:rsidRPr="00EB7A16" w:rsidRDefault="00DE1466"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lastRenderedPageBreak/>
        <w:t>Увага вчителя — це здатність спрямовувати і зосереджувати свої психічні ресурси на конкретних об'єктах або діях під час навчального процесу. Вона забезпечує ефективність взаємодії з учнями, контроль над ситуацією в класі, а також допомагає підтримувати дисципліну і залученість.</w:t>
      </w:r>
    </w:p>
    <w:p w14:paraId="331F3EFA" w14:textId="77777777" w:rsidR="00DE1466" w:rsidRPr="00EB7A16" w:rsidRDefault="00DE1466"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Функції уваги вчителя:</w:t>
      </w:r>
    </w:p>
    <w:p w14:paraId="50BFBD1C" w14:textId="77777777" w:rsidR="00DE1466" w:rsidRPr="00EB7A16" w:rsidRDefault="00DE1466" w:rsidP="00EB7A16">
      <w:pPr>
        <w:numPr>
          <w:ilvl w:val="0"/>
          <w:numId w:val="1"/>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Організаційна:</w:t>
      </w:r>
      <w:r w:rsidRPr="00EB7A16">
        <w:rPr>
          <w:rFonts w:ascii="Times New Roman" w:hAnsi="Times New Roman" w:cs="Times New Roman"/>
          <w:sz w:val="24"/>
          <w:szCs w:val="24"/>
        </w:rPr>
        <w:t xml:space="preserve"> вчитель контролює клас, концентрується на основних завданнях та надає учням необхідні інструкції.</w:t>
      </w:r>
    </w:p>
    <w:p w14:paraId="66C6AF2A" w14:textId="77777777" w:rsidR="00DE1466" w:rsidRPr="00EB7A16" w:rsidRDefault="00DE1466" w:rsidP="00EB7A16">
      <w:pPr>
        <w:numPr>
          <w:ilvl w:val="0"/>
          <w:numId w:val="1"/>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Орієнтаційна:</w:t>
      </w:r>
      <w:r w:rsidRPr="00EB7A16">
        <w:rPr>
          <w:rFonts w:ascii="Times New Roman" w:hAnsi="Times New Roman" w:cs="Times New Roman"/>
          <w:sz w:val="24"/>
          <w:szCs w:val="24"/>
        </w:rPr>
        <w:t xml:space="preserve"> увага допомагає вчителю спостерігати за змінами в поведінці учнів, оцінювати їхні реакції на матеріал, коригувати план уроку.</w:t>
      </w:r>
    </w:p>
    <w:p w14:paraId="6F3ACFD9" w14:textId="77777777" w:rsidR="00DE1466" w:rsidRPr="00EB7A16" w:rsidRDefault="00DE1466" w:rsidP="00EB7A16">
      <w:pPr>
        <w:numPr>
          <w:ilvl w:val="0"/>
          <w:numId w:val="1"/>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Селективна:</w:t>
      </w:r>
      <w:r w:rsidRPr="00EB7A16">
        <w:rPr>
          <w:rFonts w:ascii="Times New Roman" w:hAnsi="Times New Roman" w:cs="Times New Roman"/>
          <w:sz w:val="24"/>
          <w:szCs w:val="24"/>
        </w:rPr>
        <w:t xml:space="preserve"> вчитель вибирає, на чому зосередитись в процесі навчання, виділяючи важливе і відволікаючись від другорядного.</w:t>
      </w:r>
    </w:p>
    <w:p w14:paraId="69B1ACEA" w14:textId="349379DC" w:rsidR="00DE1466" w:rsidRPr="00EB7A16" w:rsidRDefault="00DE1466"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Уява як психічна діяльність вчителя</w:t>
      </w:r>
    </w:p>
    <w:p w14:paraId="7DEE3404" w14:textId="77777777" w:rsidR="00DE1466" w:rsidRPr="00EB7A16" w:rsidRDefault="00DE1466"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Уява – це відображення предметів та явищ свідомості людини, що не були раніше у сприйнятті, але виникли на основі елементів минулого досвіду. На відміну від відчуттів і сприймань наш ауява функціонує за відсутності об’єкта.</w:t>
      </w:r>
    </w:p>
    <w:p w14:paraId="12BCE9AD" w14:textId="5A1F4D88" w:rsidR="00DE1466" w:rsidRPr="00EB7A16" w:rsidRDefault="00DE1466"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Вона належить до пізнавальних процесів, які виражаються у : 1) побудові образів, засобів і кінцевого результату предметної діяльності суб’єкта; 2) створенні програми поведінки в проблемній ситуації; 3) створенні образів, які відповідають описам об’єкта.</w:t>
      </w:r>
    </w:p>
    <w:p w14:paraId="60438C3C" w14:textId="02AF1B74" w:rsidR="00DE1466" w:rsidRPr="00EB7A16" w:rsidRDefault="00DE1466"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Уява вчителя дозволяє створювати та використовувати нові ідеї, підходи і методи для навчання, що робить уроки цікавими та креативними. Вона сприяє адаптації матеріалу до потреб учнів, створенню індивідуальних завдань і моделюванню різних навчальних ситуацій.</w:t>
      </w:r>
    </w:p>
    <w:p w14:paraId="1A67C3F9" w14:textId="77777777" w:rsidR="00DE1466" w:rsidRPr="00EB7A16" w:rsidRDefault="00DE1466"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Функції уяви вчителя:</w:t>
      </w:r>
    </w:p>
    <w:p w14:paraId="19D5E9B2" w14:textId="77777777" w:rsidR="00DE1466" w:rsidRPr="00EB7A16" w:rsidRDefault="00DE1466" w:rsidP="00EB7A16">
      <w:pPr>
        <w:numPr>
          <w:ilvl w:val="0"/>
          <w:numId w:val="2"/>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Творча:</w:t>
      </w:r>
      <w:r w:rsidRPr="00EB7A16">
        <w:rPr>
          <w:rFonts w:ascii="Times New Roman" w:hAnsi="Times New Roman" w:cs="Times New Roman"/>
          <w:sz w:val="24"/>
          <w:szCs w:val="24"/>
        </w:rPr>
        <w:t xml:space="preserve"> уява допомагає знаходити нові рішення для викладання матеріалу, використання нестандартних методів, які сприяють кращому засвоєнню інформації учнями.</w:t>
      </w:r>
    </w:p>
    <w:p w14:paraId="3E731B05" w14:textId="77777777" w:rsidR="00DE1466" w:rsidRPr="00EB7A16" w:rsidRDefault="00DE1466" w:rsidP="00EB7A16">
      <w:pPr>
        <w:numPr>
          <w:ilvl w:val="0"/>
          <w:numId w:val="2"/>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Емпатична:</w:t>
      </w:r>
      <w:r w:rsidRPr="00EB7A16">
        <w:rPr>
          <w:rFonts w:ascii="Times New Roman" w:hAnsi="Times New Roman" w:cs="Times New Roman"/>
          <w:sz w:val="24"/>
          <w:szCs w:val="24"/>
        </w:rPr>
        <w:t xml:space="preserve"> уява дозволяє вчителю поставити себе на місце учня, зрозуміти його емоційний стан та рівень розуміння матеріалу.</w:t>
      </w:r>
    </w:p>
    <w:p w14:paraId="60E061FC" w14:textId="77777777" w:rsidR="00DE1466" w:rsidRPr="00EB7A16" w:rsidRDefault="00DE1466" w:rsidP="00EB7A16">
      <w:pPr>
        <w:numPr>
          <w:ilvl w:val="0"/>
          <w:numId w:val="2"/>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Моделююча:</w:t>
      </w:r>
      <w:r w:rsidRPr="00EB7A16">
        <w:rPr>
          <w:rFonts w:ascii="Times New Roman" w:hAnsi="Times New Roman" w:cs="Times New Roman"/>
          <w:sz w:val="24"/>
          <w:szCs w:val="24"/>
        </w:rPr>
        <w:t xml:space="preserve"> вчитель за допомогою уяви створює ідеальні уявлення про те, як повинна виглядати навчальна ситуація, і намагається втілити це в реальність.</w:t>
      </w:r>
    </w:p>
    <w:p w14:paraId="78CB11D5" w14:textId="77777777" w:rsidR="00EB7A16" w:rsidRDefault="00EB7A16" w:rsidP="00EB7A16">
      <w:pPr>
        <w:spacing w:line="360" w:lineRule="auto"/>
        <w:ind w:firstLine="426"/>
        <w:rPr>
          <w:rFonts w:ascii="Times New Roman" w:hAnsi="Times New Roman" w:cs="Times New Roman"/>
          <w:b/>
          <w:bCs/>
          <w:sz w:val="24"/>
          <w:szCs w:val="24"/>
        </w:rPr>
      </w:pPr>
    </w:p>
    <w:p w14:paraId="140F6370" w14:textId="77777777" w:rsidR="00EB7A16" w:rsidRDefault="00EB7A16" w:rsidP="00EB7A16">
      <w:pPr>
        <w:spacing w:line="360" w:lineRule="auto"/>
        <w:ind w:firstLine="426"/>
        <w:rPr>
          <w:rFonts w:ascii="Times New Roman" w:hAnsi="Times New Roman" w:cs="Times New Roman"/>
          <w:b/>
          <w:bCs/>
          <w:sz w:val="24"/>
          <w:szCs w:val="24"/>
        </w:rPr>
      </w:pPr>
    </w:p>
    <w:p w14:paraId="1B1BF237" w14:textId="217802C7" w:rsidR="00DE1466" w:rsidRPr="00EB7A16" w:rsidRDefault="00DE1466"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lastRenderedPageBreak/>
        <w:t>Взаємозв'язок уваги та уяви</w:t>
      </w:r>
    </w:p>
    <w:p w14:paraId="62083ADB" w14:textId="754E45DD" w:rsidR="00DE1466" w:rsidRPr="00EB7A16" w:rsidRDefault="00DE1466"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Ефективна діяльність вчителя вимагає поєднання цих двох психічних процесів. Увага допомагає керувати реальними умовами навчання, а уява — створювати нові можливості та підходи для його покращення. Наприклад, вчитель, використовуючи уяву, може створити унікальний навчальний проект, а за допомогою уваги — успішно керувати його виконанням та досягти цілей.</w:t>
      </w:r>
    </w:p>
    <w:p w14:paraId="0653903B" w14:textId="56DB187C" w:rsidR="00235027" w:rsidRPr="00EB7A16" w:rsidRDefault="00235027"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 xml:space="preserve">3. Професійно-педагогічна спостережливість учителя. </w:t>
      </w:r>
    </w:p>
    <w:p w14:paraId="50EAEDA7" w14:textId="77777777" w:rsidR="00E357C1" w:rsidRPr="00EB7A16" w:rsidRDefault="00E357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Для побудови доцільної моделі комунікації важливе значення має спостережливість учителя. Ця властивість дає змогу йому відбирати найістотніші характеристики, що вказують на індивідуальні особливості учня. </w:t>
      </w:r>
    </w:p>
    <w:p w14:paraId="2E4727C9" w14:textId="5FABEFC4" w:rsidR="00E357C1" w:rsidRPr="00EB7A16" w:rsidRDefault="00E357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Спостережливість є психічною властивістю, що базується на відчутті та сприйманні. Завдяки спостережливості людина розрізняє ознаки та об'єкти, які мають незначні відмінності, помічає різницю в подібному, бачить її при швидкому русі, при змінному ракурсі, має можливість скоротити до мінімуму час сприйняття ознаки, об'єкта, процесу.</w:t>
      </w:r>
    </w:p>
    <w:p w14:paraId="621A12B6" w14:textId="046AFC80" w:rsidR="00E357C1" w:rsidRPr="00EB7A16" w:rsidRDefault="00E357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Спостережливість учителя є професійно</w:t>
      </w:r>
      <w:r w:rsidR="006D2A0B" w:rsidRPr="00EB7A16">
        <w:rPr>
          <w:rFonts w:ascii="Times New Roman" w:hAnsi="Times New Roman" w:cs="Times New Roman"/>
          <w:sz w:val="24"/>
          <w:szCs w:val="24"/>
          <w:lang w:val="en-US"/>
        </w:rPr>
        <w:t>-</w:t>
      </w:r>
      <w:r w:rsidRPr="00EB7A16">
        <w:rPr>
          <w:rFonts w:ascii="Times New Roman" w:hAnsi="Times New Roman" w:cs="Times New Roman"/>
          <w:sz w:val="24"/>
          <w:szCs w:val="24"/>
        </w:rPr>
        <w:t>значущою властивістю особистості. Специфічним об'єктом спостереження вчителя є учні (колеги, батьки) і процеси взаємодії з ними.</w:t>
      </w:r>
    </w:p>
    <w:p w14:paraId="62EC4185" w14:textId="77777777" w:rsidR="00E357C1" w:rsidRPr="00EB7A16" w:rsidRDefault="00E357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Вчитель повинен уміти: </w:t>
      </w:r>
    </w:p>
    <w:p w14:paraId="69F6A366" w14:textId="77777777" w:rsidR="00E357C1" w:rsidRPr="00EB7A16" w:rsidRDefault="00E357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1) в зовнішній поведінці або в самій зовнішності дитини побачити її внутрішні психічні стани чи властивості; </w:t>
      </w:r>
    </w:p>
    <w:p w14:paraId="0C1F21F0" w14:textId="77777777" w:rsidR="00E357C1" w:rsidRPr="00EB7A16" w:rsidRDefault="00E357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2) диференціювати ознаки, через які дитина виявляє себе зовні; </w:t>
      </w:r>
    </w:p>
    <w:p w14:paraId="00778454" w14:textId="77777777" w:rsidR="00E357C1" w:rsidRPr="00EB7A16" w:rsidRDefault="00E357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3) відчувати інтерес до дитини як об’єкта сприйняття і спостереження, на підставі чого формується вибірковість сприйняття, швидко набувається досвід спостереження за учнем і усвідомлення його психічних станів; </w:t>
      </w:r>
    </w:p>
    <w:p w14:paraId="4946D92C" w14:textId="77777777" w:rsidR="00E357C1" w:rsidRPr="00EB7A16" w:rsidRDefault="00E357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4) сприймати як об'єкт спостереження не тільки учня, а й процес організації взаємодії з ним. </w:t>
      </w:r>
    </w:p>
    <w:p w14:paraId="26B25D74" w14:textId="5A8354F5" w:rsidR="00E357C1" w:rsidRPr="00EB7A16" w:rsidRDefault="00E357C1"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Тому спостережливість педагога залежить від наявності емпатійного компонента, що забезпечує внутрішнє бачення психічного стану, емоційну ідентифікацію переживань учня.</w:t>
      </w:r>
    </w:p>
    <w:p w14:paraId="4FC9F381" w14:textId="77777777" w:rsidR="00EB7A16" w:rsidRDefault="00EB7A16" w:rsidP="00EB7A16">
      <w:pPr>
        <w:spacing w:line="360" w:lineRule="auto"/>
        <w:ind w:firstLine="426"/>
        <w:rPr>
          <w:rFonts w:ascii="Times New Roman" w:hAnsi="Times New Roman" w:cs="Times New Roman"/>
          <w:b/>
          <w:bCs/>
          <w:sz w:val="24"/>
          <w:szCs w:val="24"/>
        </w:rPr>
      </w:pPr>
    </w:p>
    <w:p w14:paraId="49A0152C" w14:textId="77777777" w:rsidR="00EB7A16" w:rsidRDefault="00EB7A16" w:rsidP="00EB7A16">
      <w:pPr>
        <w:spacing w:line="360" w:lineRule="auto"/>
        <w:ind w:firstLine="426"/>
        <w:rPr>
          <w:rFonts w:ascii="Times New Roman" w:hAnsi="Times New Roman" w:cs="Times New Roman"/>
          <w:b/>
          <w:bCs/>
          <w:sz w:val="24"/>
          <w:szCs w:val="24"/>
        </w:rPr>
      </w:pPr>
    </w:p>
    <w:p w14:paraId="7D0E9C01" w14:textId="77777777" w:rsidR="00EB7A16" w:rsidRDefault="00EB7A16" w:rsidP="00EB7A16">
      <w:pPr>
        <w:spacing w:line="360" w:lineRule="auto"/>
        <w:ind w:firstLine="426"/>
        <w:rPr>
          <w:rFonts w:ascii="Times New Roman" w:hAnsi="Times New Roman" w:cs="Times New Roman"/>
          <w:b/>
          <w:bCs/>
          <w:sz w:val="24"/>
          <w:szCs w:val="24"/>
        </w:rPr>
      </w:pPr>
    </w:p>
    <w:p w14:paraId="3F117B4E" w14:textId="1D5911DA" w:rsidR="00235027" w:rsidRPr="00EB7A16" w:rsidRDefault="00235027"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lastRenderedPageBreak/>
        <w:t xml:space="preserve">4. Вербальна та невербальна комунікація. </w:t>
      </w:r>
    </w:p>
    <w:p w14:paraId="6EC37D86" w14:textId="1482ED99" w:rsidR="00BD7778" w:rsidRPr="00EB7A16" w:rsidRDefault="00BD7778"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Важливим елементом педагогічної техніки вчителя є здатність володіти собою, керувати своїм самопочуттям, тобто внутрішня техніка. Самопочуття педагога не є його особистою справою, оскільки часто відображається на учнях, їхніх батьках, колегах по роботі, впливає на взаємини, атмосферу в класі.</w:t>
      </w:r>
    </w:p>
    <w:p w14:paraId="7DE1CBD0" w14:textId="469868C6" w:rsidR="00BD7778" w:rsidRPr="00EB7A16" w:rsidRDefault="00BD7778"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Здатність володіти собою допомагає вчителеві бути витриманим і наполегливим у здійсненні педагогічних задумів, дає змогу ефективно взаємодіяти у конфліктних ситуаціях, забезпечує продуктивність діяльності педагога та підтримує його працездатність протягом тривалого часу. </w:t>
      </w:r>
    </w:p>
    <w:p w14:paraId="5FF84440" w14:textId="1938E4FF" w:rsidR="0051258A" w:rsidRPr="00EB7A16" w:rsidRDefault="0051258A"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Педагог повинен не лише володіти своїми відчуттями та емоціями, регулювати їх з допомогою волі, але й уміти адекватно та емоційно виявляти свій внутрішній стан, думки, почуття назовні. Звідси і вимога до зовнішнього вигляду педагога – естетика одягу, мімiки, постави, жесту.</w:t>
      </w:r>
    </w:p>
    <w:p w14:paraId="36B5D57E" w14:textId="4373207E" w:rsidR="0051258A" w:rsidRPr="00EB7A16" w:rsidRDefault="0051258A"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Елементами зовнішньої техніки вчителя є невербальні (міміка, пантоміміка) та вербальні (мовні) засоби.</w:t>
      </w:r>
    </w:p>
    <w:p w14:paraId="32B25552" w14:textId="7402B60C" w:rsidR="0051258A" w:rsidRPr="00EB7A16" w:rsidRDefault="0051258A"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Невербальна комунікація – це складний процес взаємодії людей, в якому беруть участь інтонація, жести, рухи всього тіла. Для того, щоб зрозуміти комплексне значення «мови тіла», варто розглянути її основні складові: пантоміміку, жести, міміку, візуальний контакт та міжособистісний простір.</w:t>
      </w:r>
    </w:p>
    <w:p w14:paraId="270EF08F" w14:textId="6B5F8C04" w:rsidR="0051258A" w:rsidRPr="00EB7A16" w:rsidRDefault="0051258A"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Пантоміміка – це виражальні рухи всього тіла або окремої його частини. Вона створює загальний образ людини. Приміром, гарна, виразна постава виражає внутрішню гідність особистості.</w:t>
      </w:r>
    </w:p>
    <w:p w14:paraId="4B8B6519" w14:textId="1674A047" w:rsidR="0051258A" w:rsidRPr="00EB7A16" w:rsidRDefault="0051258A"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Жести вчителя повинні бути естетичними (адже вони є елементом загальної культури людини), невимушеними, стриманими, доцільними, тобто мають відповідати словесним сигналам. Жести з перших хвилин мають створювати певний настрій: плавні, рівномірні жести сприяють встановленню спокійної робочої обстановки. Найкращий жест той, який настільки органічний, що є непомітним</w:t>
      </w:r>
    </w:p>
    <w:p w14:paraId="13358249" w14:textId="55F7F340" w:rsidR="0051258A" w:rsidRPr="00EB7A16" w:rsidRDefault="0051258A"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Міміка – це виражальні рухи м’язів обличчя. Міміка разом з жестами підвищують емоційну значущість інформації, сприяють кращому її засвоєнню.</w:t>
      </w:r>
    </w:p>
    <w:p w14:paraId="243BD11E" w14:textId="6998FC9B" w:rsidR="0051258A" w:rsidRPr="00EB7A16" w:rsidRDefault="0051258A"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Міміка вчителя повинна бути стриманою, вона покликана виражати зацікавленість, доброзичливе ставлення, допомагати у створенні сприятливого клімату на уроках та в позаурочний час.</w:t>
      </w:r>
    </w:p>
    <w:p w14:paraId="7FD2714C" w14:textId="77777777" w:rsidR="0051258A" w:rsidRPr="00EB7A16" w:rsidRDefault="0051258A"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lastRenderedPageBreak/>
        <w:t xml:space="preserve">Візуальний контакт (контакт очей) – це погляд співрозмовників, фіксований один на одному, що означає зацікавленість партнером і зосередженість на тому, що він говорить. </w:t>
      </w:r>
    </w:p>
    <w:p w14:paraId="7889595B" w14:textId="47BB8462" w:rsidR="00BD7778" w:rsidRPr="00EB7A16" w:rsidRDefault="0051258A"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І в навчанні, і в позаурочний час вихованці мають відчувати не лише суворий контроль з боку педагога, а й ласкавий погляд дорослого, що додасть впевненості в собі, у своїх силах. Тому вчителеві важливо навчитися тримати в полі зору всіх учнів.</w:t>
      </w:r>
    </w:p>
    <w:p w14:paraId="02E45ED8" w14:textId="77777777" w:rsidR="0051258A" w:rsidRPr="00EB7A16" w:rsidRDefault="0051258A"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Міжособистісний простір – відстань між тими, хто спілкується, та просторова організація спілкування (розміщення співрозмовників) – теж є ознаками взаємодії. </w:t>
      </w:r>
    </w:p>
    <w:p w14:paraId="6AC371EF" w14:textId="4BC2953F" w:rsidR="00BD7778" w:rsidRPr="00EB7A16" w:rsidRDefault="0051258A"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Зона найбільш ефективного контакту на уроці – перші три парти. Вчителеві для ефективного ведення уроку необхідно досягти рівності: не бігаючи безперервно й хаотично по класу, він, однак, мусить змінювати періодично своє положення в класі, щоб зменшити напругу на одних учнів і активно включити в робочий простір інших. При цьому необхідно пам’ятати про напрямок пересувань у класі. Рекомендується рух вперед і назад, а не в сторони (маячіння перед класом).</w:t>
      </w:r>
    </w:p>
    <w:p w14:paraId="4A2497F5" w14:textId="0E17267D" w:rsidR="00235027" w:rsidRPr="00EB7A16" w:rsidRDefault="00235027"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 xml:space="preserve">5. Техніка мовлення, уміння володіти голосом (висота, тембр, гучність, політність, темп, інтонаційність, паузи), дикція, дихання. </w:t>
      </w:r>
    </w:p>
    <w:p w14:paraId="7D140020" w14:textId="77777777" w:rsidR="00610342" w:rsidRPr="00EB7A16" w:rsidRDefault="00610342"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 </w:t>
      </w:r>
      <w:r w:rsidRPr="00EB7A16">
        <w:rPr>
          <w:rFonts w:ascii="Times New Roman" w:hAnsi="Times New Roman" w:cs="Times New Roman"/>
          <w:b/>
          <w:bCs/>
          <w:sz w:val="24"/>
          <w:szCs w:val="24"/>
        </w:rPr>
        <w:t>Техніка мовлення</w:t>
      </w:r>
      <w:r w:rsidRPr="00EB7A16">
        <w:rPr>
          <w:rFonts w:ascii="Times New Roman" w:hAnsi="Times New Roman" w:cs="Times New Roman"/>
          <w:sz w:val="24"/>
          <w:szCs w:val="24"/>
        </w:rPr>
        <w:t xml:space="preserve"> та </w:t>
      </w:r>
      <w:r w:rsidRPr="00EB7A16">
        <w:rPr>
          <w:rFonts w:ascii="Times New Roman" w:hAnsi="Times New Roman" w:cs="Times New Roman"/>
          <w:b/>
          <w:bCs/>
          <w:sz w:val="24"/>
          <w:szCs w:val="24"/>
        </w:rPr>
        <w:t>уміння володіти голосом</w:t>
      </w:r>
      <w:r w:rsidRPr="00EB7A16">
        <w:rPr>
          <w:rFonts w:ascii="Times New Roman" w:hAnsi="Times New Roman" w:cs="Times New Roman"/>
          <w:sz w:val="24"/>
          <w:szCs w:val="24"/>
        </w:rPr>
        <w:t xml:space="preserve"> є ключовими навичками для вчителя, оскільки саме через голос і мовлення він передає знання, впливає на учнів і створює освітнє середовище. Вчитель, який добре володіє своїм голосом, здатний не тільки ефективно донести матеріал, але й підтримувати увагу та інтерес учнів.</w:t>
      </w:r>
    </w:p>
    <w:p w14:paraId="0355B92D" w14:textId="40B2E963" w:rsidR="00610342" w:rsidRPr="00EB7A16" w:rsidRDefault="00610342"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Основні елементи техніки мовлення</w:t>
      </w:r>
    </w:p>
    <w:p w14:paraId="0AAD960B" w14:textId="6F9AED2A" w:rsidR="00610342" w:rsidRPr="00EB7A16" w:rsidRDefault="00610342"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Висота голосу</w:t>
      </w:r>
    </w:p>
    <w:p w14:paraId="4061DB4B" w14:textId="77777777" w:rsidR="00610342" w:rsidRPr="00EB7A16" w:rsidRDefault="00610342" w:rsidP="00EB7A16">
      <w:pPr>
        <w:numPr>
          <w:ilvl w:val="0"/>
          <w:numId w:val="5"/>
        </w:numPr>
        <w:spacing w:line="360" w:lineRule="auto"/>
        <w:rPr>
          <w:rFonts w:ascii="Times New Roman" w:hAnsi="Times New Roman" w:cs="Times New Roman"/>
          <w:sz w:val="24"/>
          <w:szCs w:val="24"/>
        </w:rPr>
      </w:pPr>
      <w:r w:rsidRPr="00EB7A16">
        <w:rPr>
          <w:rFonts w:ascii="Times New Roman" w:hAnsi="Times New Roman" w:cs="Times New Roman"/>
          <w:sz w:val="24"/>
          <w:szCs w:val="24"/>
        </w:rPr>
        <w:t>Висота голосу залежить від частоти коливань голосових зв'язок. Високий або низький голос впливає на сприйняття мовця. Для вчителя важливо мати середній, приємний для слуху тон. Занадто високий голос може викликати напругу, а надто низький — втому у слухачів.</w:t>
      </w:r>
    </w:p>
    <w:p w14:paraId="0526A80A" w14:textId="000E6860" w:rsidR="00610342" w:rsidRPr="00EB7A16" w:rsidRDefault="00610342"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Тембр</w:t>
      </w:r>
    </w:p>
    <w:p w14:paraId="3709284D" w14:textId="77777777" w:rsidR="00610342" w:rsidRPr="00EB7A16" w:rsidRDefault="00610342" w:rsidP="00EB7A16">
      <w:pPr>
        <w:numPr>
          <w:ilvl w:val="0"/>
          <w:numId w:val="6"/>
        </w:numPr>
        <w:spacing w:line="360" w:lineRule="auto"/>
        <w:rPr>
          <w:rFonts w:ascii="Times New Roman" w:hAnsi="Times New Roman" w:cs="Times New Roman"/>
          <w:sz w:val="24"/>
          <w:szCs w:val="24"/>
        </w:rPr>
      </w:pPr>
      <w:r w:rsidRPr="00EB7A16">
        <w:rPr>
          <w:rFonts w:ascii="Times New Roman" w:hAnsi="Times New Roman" w:cs="Times New Roman"/>
          <w:sz w:val="24"/>
          <w:szCs w:val="24"/>
        </w:rPr>
        <w:t>Тембр — це індивідуальний колір голосу, який залежить від фізіологічних особливостей голосових зв'язок та резонаторів. Він створює емоційний фон мовлення. Теплий, м'який тембр викликає більше довіри та сприяє комфортному сприйняттю.</w:t>
      </w:r>
    </w:p>
    <w:p w14:paraId="755BF34D" w14:textId="6CD35DB3" w:rsidR="00610342" w:rsidRPr="00EB7A16" w:rsidRDefault="00610342"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Гучність</w:t>
      </w:r>
    </w:p>
    <w:p w14:paraId="6391CF4D" w14:textId="56DAAB98" w:rsidR="00610342" w:rsidRPr="00EB7A16" w:rsidRDefault="00610342" w:rsidP="00EB7A16">
      <w:pPr>
        <w:numPr>
          <w:ilvl w:val="0"/>
          <w:numId w:val="7"/>
        </w:numPr>
        <w:spacing w:line="360" w:lineRule="auto"/>
        <w:rPr>
          <w:rFonts w:ascii="Times New Roman" w:hAnsi="Times New Roman" w:cs="Times New Roman"/>
          <w:sz w:val="24"/>
          <w:szCs w:val="24"/>
        </w:rPr>
      </w:pPr>
      <w:r w:rsidRPr="00EB7A16">
        <w:rPr>
          <w:rFonts w:ascii="Times New Roman" w:hAnsi="Times New Roman" w:cs="Times New Roman"/>
          <w:sz w:val="24"/>
          <w:szCs w:val="24"/>
        </w:rPr>
        <w:t xml:space="preserve">Гучність мовлення має бути відповідною до аудиторії та ситуації. Надто гучне мовлення може дратувати, а занадто тихе — знижувати увагу учнів. Вчитель повинен </w:t>
      </w:r>
      <w:r w:rsidRPr="00EB7A16">
        <w:rPr>
          <w:rFonts w:ascii="Times New Roman" w:hAnsi="Times New Roman" w:cs="Times New Roman"/>
          <w:sz w:val="24"/>
          <w:szCs w:val="24"/>
        </w:rPr>
        <w:lastRenderedPageBreak/>
        <w:t xml:space="preserve">вміти варіювати гучність залежно від ситуації: підвищувати її для залучення уваги або знижувати для створення </w:t>
      </w:r>
      <w:r w:rsidR="00AE433D">
        <w:rPr>
          <w:rFonts w:ascii="Times New Roman" w:hAnsi="Times New Roman" w:cs="Times New Roman"/>
          <w:sz w:val="24"/>
          <w:szCs w:val="24"/>
        </w:rPr>
        <w:t>спокійної</w:t>
      </w:r>
      <w:r w:rsidRPr="00EB7A16">
        <w:rPr>
          <w:rFonts w:ascii="Times New Roman" w:hAnsi="Times New Roman" w:cs="Times New Roman"/>
          <w:sz w:val="24"/>
          <w:szCs w:val="24"/>
        </w:rPr>
        <w:t xml:space="preserve"> атмосфери.</w:t>
      </w:r>
    </w:p>
    <w:p w14:paraId="6BCAA066" w14:textId="6C068886" w:rsidR="00610342" w:rsidRPr="00EB7A16" w:rsidRDefault="00610342"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Політність голосу</w:t>
      </w:r>
    </w:p>
    <w:p w14:paraId="57786AAE" w14:textId="77777777" w:rsidR="00610342" w:rsidRPr="00EB7A16" w:rsidRDefault="00610342" w:rsidP="00EB7A16">
      <w:pPr>
        <w:numPr>
          <w:ilvl w:val="0"/>
          <w:numId w:val="8"/>
        </w:numPr>
        <w:spacing w:line="360" w:lineRule="auto"/>
        <w:rPr>
          <w:rFonts w:ascii="Times New Roman" w:hAnsi="Times New Roman" w:cs="Times New Roman"/>
          <w:sz w:val="24"/>
          <w:szCs w:val="24"/>
        </w:rPr>
      </w:pPr>
      <w:r w:rsidRPr="00EB7A16">
        <w:rPr>
          <w:rFonts w:ascii="Times New Roman" w:hAnsi="Times New Roman" w:cs="Times New Roman"/>
          <w:sz w:val="24"/>
          <w:szCs w:val="24"/>
        </w:rPr>
        <w:t>Політність — це здатність голосу добре поширюватись у просторі без додаткових зусиль мовця. Голос із хорошою політністю легко долає відстань і чутний навіть у великій аудиторії. Для цього важливо використовувати резонатори (грудний, головний), що забезпечують насиченість і звучність голосу.</w:t>
      </w:r>
    </w:p>
    <w:p w14:paraId="41A17857" w14:textId="2254A22A" w:rsidR="00610342" w:rsidRPr="00EB7A16" w:rsidRDefault="00610342"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Темп мовлення</w:t>
      </w:r>
    </w:p>
    <w:p w14:paraId="6A92875B" w14:textId="77777777" w:rsidR="00610342" w:rsidRPr="00EB7A16" w:rsidRDefault="00610342" w:rsidP="00EB7A16">
      <w:pPr>
        <w:numPr>
          <w:ilvl w:val="0"/>
          <w:numId w:val="9"/>
        </w:numPr>
        <w:spacing w:line="360" w:lineRule="auto"/>
        <w:rPr>
          <w:rFonts w:ascii="Times New Roman" w:hAnsi="Times New Roman" w:cs="Times New Roman"/>
          <w:sz w:val="24"/>
          <w:szCs w:val="24"/>
        </w:rPr>
      </w:pPr>
      <w:r w:rsidRPr="00EB7A16">
        <w:rPr>
          <w:rFonts w:ascii="Times New Roman" w:hAnsi="Times New Roman" w:cs="Times New Roman"/>
          <w:sz w:val="24"/>
          <w:szCs w:val="24"/>
        </w:rPr>
        <w:t>Темп мовлення — це швидкість вимови слів. Занадто швидкий темп може ускладнити розуміння інформації, а надто повільний — знижувати інтерес. Важливо підтримувати оптимальний темп, адаптуючи його до складності матеріалу та реакції аудиторії. Для складних тем темп можна трохи сповільнити, а для повторення або огляду — прискорити.</w:t>
      </w:r>
    </w:p>
    <w:p w14:paraId="125FA187" w14:textId="23C20DB7" w:rsidR="00610342" w:rsidRPr="00EB7A16" w:rsidRDefault="00610342"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Інтонаційність</w:t>
      </w:r>
    </w:p>
    <w:p w14:paraId="79C467FE" w14:textId="77777777" w:rsidR="00610342" w:rsidRPr="00EB7A16" w:rsidRDefault="00610342" w:rsidP="00EB7A16">
      <w:pPr>
        <w:numPr>
          <w:ilvl w:val="0"/>
          <w:numId w:val="10"/>
        </w:numPr>
        <w:spacing w:line="360" w:lineRule="auto"/>
        <w:rPr>
          <w:rFonts w:ascii="Times New Roman" w:hAnsi="Times New Roman" w:cs="Times New Roman"/>
          <w:sz w:val="24"/>
          <w:szCs w:val="24"/>
        </w:rPr>
      </w:pPr>
      <w:r w:rsidRPr="00EB7A16">
        <w:rPr>
          <w:rFonts w:ascii="Times New Roman" w:hAnsi="Times New Roman" w:cs="Times New Roman"/>
          <w:sz w:val="24"/>
          <w:szCs w:val="24"/>
        </w:rPr>
        <w:t>Інтонація — це музика мовлення, яка передає емоційний настрій і ставлення до сказаного. Монотонне мовлення швидко втомлює слухачів. Інтонаційна різноманітність допомагає тримати увагу та підкреслювати важливі моменти.</w:t>
      </w:r>
    </w:p>
    <w:p w14:paraId="7ED68510" w14:textId="77B6C74C" w:rsidR="00610342" w:rsidRPr="00EB7A16" w:rsidRDefault="00610342"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Паузи</w:t>
      </w:r>
    </w:p>
    <w:p w14:paraId="06BBB884" w14:textId="77777777" w:rsidR="00610342" w:rsidRPr="00EB7A16" w:rsidRDefault="00610342" w:rsidP="00EB7A16">
      <w:pPr>
        <w:numPr>
          <w:ilvl w:val="0"/>
          <w:numId w:val="11"/>
        </w:numPr>
        <w:spacing w:line="360" w:lineRule="auto"/>
        <w:rPr>
          <w:rFonts w:ascii="Times New Roman" w:hAnsi="Times New Roman" w:cs="Times New Roman"/>
          <w:sz w:val="24"/>
          <w:szCs w:val="24"/>
        </w:rPr>
      </w:pPr>
      <w:r w:rsidRPr="00EB7A16">
        <w:rPr>
          <w:rFonts w:ascii="Times New Roman" w:hAnsi="Times New Roman" w:cs="Times New Roman"/>
          <w:sz w:val="24"/>
          <w:szCs w:val="24"/>
        </w:rPr>
        <w:t>Паузи мають важливе значення для структурування мовлення. Вони дають слухачам можливість осмислити почуте, підкреслюють важливі моменти та допомагають уникати монотонності. Важливо навчитися робити паузи в потрібних місцях, щоб вони працювали на користь мовленню.</w:t>
      </w:r>
    </w:p>
    <w:p w14:paraId="72D458B2" w14:textId="77777777" w:rsidR="00610342" w:rsidRPr="00EB7A16" w:rsidRDefault="00610342"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Дикція</w:t>
      </w:r>
      <w:r w:rsidRPr="00EB7A16">
        <w:rPr>
          <w:rFonts w:ascii="Times New Roman" w:hAnsi="Times New Roman" w:cs="Times New Roman"/>
          <w:sz w:val="24"/>
          <w:szCs w:val="24"/>
        </w:rPr>
        <w:t xml:space="preserve"> — це чіткість вимови звуків і слів. Від неї залежить зрозумілість мовлення. Добра дикція важлива для вчителя, щоб учні чітко чули та розуміли кожне слово. Для покращення дикції корисними є спеціальні вправи:</w:t>
      </w:r>
    </w:p>
    <w:p w14:paraId="575B9CA0" w14:textId="77777777" w:rsidR="00610342" w:rsidRPr="00EB7A16" w:rsidRDefault="00610342" w:rsidP="00EB7A16">
      <w:pPr>
        <w:numPr>
          <w:ilvl w:val="0"/>
          <w:numId w:val="12"/>
        </w:numPr>
        <w:spacing w:line="360" w:lineRule="auto"/>
        <w:rPr>
          <w:rFonts w:ascii="Times New Roman" w:hAnsi="Times New Roman" w:cs="Times New Roman"/>
          <w:sz w:val="24"/>
          <w:szCs w:val="24"/>
        </w:rPr>
      </w:pPr>
      <w:r w:rsidRPr="00EB7A16">
        <w:rPr>
          <w:rFonts w:ascii="Times New Roman" w:hAnsi="Times New Roman" w:cs="Times New Roman"/>
          <w:sz w:val="24"/>
          <w:szCs w:val="24"/>
        </w:rPr>
        <w:t>Читання скоромовок.</w:t>
      </w:r>
    </w:p>
    <w:p w14:paraId="7094789E" w14:textId="77777777" w:rsidR="00610342" w:rsidRPr="00EB7A16" w:rsidRDefault="00610342" w:rsidP="00EB7A16">
      <w:pPr>
        <w:numPr>
          <w:ilvl w:val="0"/>
          <w:numId w:val="12"/>
        </w:numPr>
        <w:spacing w:line="360" w:lineRule="auto"/>
        <w:rPr>
          <w:rFonts w:ascii="Times New Roman" w:hAnsi="Times New Roman" w:cs="Times New Roman"/>
          <w:sz w:val="24"/>
          <w:szCs w:val="24"/>
        </w:rPr>
      </w:pPr>
      <w:r w:rsidRPr="00EB7A16">
        <w:rPr>
          <w:rFonts w:ascii="Times New Roman" w:hAnsi="Times New Roman" w:cs="Times New Roman"/>
          <w:sz w:val="24"/>
          <w:szCs w:val="24"/>
        </w:rPr>
        <w:t>Чітка артикуляція при розмові.</w:t>
      </w:r>
    </w:p>
    <w:p w14:paraId="0AE44514" w14:textId="77777777" w:rsidR="00610342" w:rsidRPr="00EB7A16" w:rsidRDefault="00610342" w:rsidP="00EB7A16">
      <w:pPr>
        <w:numPr>
          <w:ilvl w:val="0"/>
          <w:numId w:val="12"/>
        </w:numPr>
        <w:spacing w:line="360" w:lineRule="auto"/>
        <w:rPr>
          <w:rFonts w:ascii="Times New Roman" w:hAnsi="Times New Roman" w:cs="Times New Roman"/>
          <w:sz w:val="24"/>
          <w:szCs w:val="24"/>
        </w:rPr>
      </w:pPr>
      <w:r w:rsidRPr="00EB7A16">
        <w:rPr>
          <w:rFonts w:ascii="Times New Roman" w:hAnsi="Times New Roman" w:cs="Times New Roman"/>
          <w:sz w:val="24"/>
          <w:szCs w:val="24"/>
        </w:rPr>
        <w:t>Тренування роботи губ, язика та щелепи для точного відтворення звуків.</w:t>
      </w:r>
    </w:p>
    <w:p w14:paraId="566AFF8D" w14:textId="77777777" w:rsidR="00610342" w:rsidRPr="00EB7A16" w:rsidRDefault="00610342"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 xml:space="preserve">Правильне </w:t>
      </w:r>
      <w:r w:rsidRPr="00EB7A16">
        <w:rPr>
          <w:rFonts w:ascii="Times New Roman" w:hAnsi="Times New Roman" w:cs="Times New Roman"/>
          <w:b/>
          <w:bCs/>
          <w:sz w:val="24"/>
          <w:szCs w:val="24"/>
        </w:rPr>
        <w:t>дихання</w:t>
      </w:r>
      <w:r w:rsidRPr="00EB7A16">
        <w:rPr>
          <w:rFonts w:ascii="Times New Roman" w:hAnsi="Times New Roman" w:cs="Times New Roman"/>
          <w:sz w:val="24"/>
          <w:szCs w:val="24"/>
        </w:rPr>
        <w:t xml:space="preserve"> є основою для хорошого голосу. Вчитель повинен володіти технікою діафрагмального (глибокого) дихання, яке дозволяє контролювати гучність, </w:t>
      </w:r>
      <w:r w:rsidRPr="00EB7A16">
        <w:rPr>
          <w:rFonts w:ascii="Times New Roman" w:hAnsi="Times New Roman" w:cs="Times New Roman"/>
          <w:sz w:val="24"/>
          <w:szCs w:val="24"/>
        </w:rPr>
        <w:lastRenderedPageBreak/>
        <w:t>тривалість і силу голосу. Глибоке дихання забезпечує рівномірне та насичене мовлення, запобігає втомі голосових зв'язок.</w:t>
      </w:r>
    </w:p>
    <w:p w14:paraId="61DAB656" w14:textId="77777777" w:rsidR="00610342" w:rsidRPr="00EB7A16" w:rsidRDefault="00610342"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Техніка діафрагмального дихання:</w:t>
      </w:r>
    </w:p>
    <w:p w14:paraId="1E91F396" w14:textId="77777777" w:rsidR="00610342" w:rsidRPr="00EB7A16" w:rsidRDefault="00610342" w:rsidP="00EB7A16">
      <w:pPr>
        <w:numPr>
          <w:ilvl w:val="0"/>
          <w:numId w:val="13"/>
        </w:numPr>
        <w:spacing w:line="360" w:lineRule="auto"/>
        <w:rPr>
          <w:rFonts w:ascii="Times New Roman" w:hAnsi="Times New Roman" w:cs="Times New Roman"/>
          <w:sz w:val="24"/>
          <w:szCs w:val="24"/>
        </w:rPr>
      </w:pPr>
      <w:r w:rsidRPr="00EB7A16">
        <w:rPr>
          <w:rFonts w:ascii="Times New Roman" w:hAnsi="Times New Roman" w:cs="Times New Roman"/>
          <w:sz w:val="24"/>
          <w:szCs w:val="24"/>
        </w:rPr>
        <w:t>Вдих потрібно робити через ніс, при цьому живіт має злегка випинатися.</w:t>
      </w:r>
    </w:p>
    <w:p w14:paraId="603A7C02" w14:textId="77777777" w:rsidR="00610342" w:rsidRPr="00EB7A16" w:rsidRDefault="00610342" w:rsidP="00EB7A16">
      <w:pPr>
        <w:numPr>
          <w:ilvl w:val="0"/>
          <w:numId w:val="13"/>
        </w:numPr>
        <w:spacing w:line="360" w:lineRule="auto"/>
        <w:rPr>
          <w:rFonts w:ascii="Times New Roman" w:hAnsi="Times New Roman" w:cs="Times New Roman"/>
          <w:sz w:val="24"/>
          <w:szCs w:val="24"/>
        </w:rPr>
      </w:pPr>
      <w:r w:rsidRPr="00EB7A16">
        <w:rPr>
          <w:rFonts w:ascii="Times New Roman" w:hAnsi="Times New Roman" w:cs="Times New Roman"/>
          <w:sz w:val="24"/>
          <w:szCs w:val="24"/>
        </w:rPr>
        <w:t>Вдих повинен бути глибоким, щоб наповнити нижню частину легень.</w:t>
      </w:r>
    </w:p>
    <w:p w14:paraId="3EB4539C" w14:textId="77777777" w:rsidR="00610342" w:rsidRPr="00EB7A16" w:rsidRDefault="00610342" w:rsidP="00EB7A16">
      <w:pPr>
        <w:numPr>
          <w:ilvl w:val="0"/>
          <w:numId w:val="13"/>
        </w:numPr>
        <w:spacing w:line="360" w:lineRule="auto"/>
        <w:rPr>
          <w:rFonts w:ascii="Times New Roman" w:hAnsi="Times New Roman" w:cs="Times New Roman"/>
          <w:sz w:val="24"/>
          <w:szCs w:val="24"/>
        </w:rPr>
      </w:pPr>
      <w:r w:rsidRPr="00EB7A16">
        <w:rPr>
          <w:rFonts w:ascii="Times New Roman" w:hAnsi="Times New Roman" w:cs="Times New Roman"/>
          <w:sz w:val="24"/>
          <w:szCs w:val="24"/>
        </w:rPr>
        <w:t>Видихати варто плавно, контролюючи потік повітря для тривалого та стабільного мовлення.</w:t>
      </w:r>
    </w:p>
    <w:p w14:paraId="0C95CC9A" w14:textId="77777777" w:rsidR="00610342" w:rsidRPr="00EB7A16" w:rsidRDefault="00610342"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Знання та використання техніки мовлення допомагають вчителю бути ефективним комунікатором і створювати атмосферу довіри та інтересу під час навчального процесу.</w:t>
      </w:r>
    </w:p>
    <w:p w14:paraId="52244BD8" w14:textId="361684D9" w:rsidR="00332A0B" w:rsidRPr="00EB7A16" w:rsidRDefault="00235027" w:rsidP="00EB7A16">
      <w:pPr>
        <w:spacing w:line="360" w:lineRule="auto"/>
        <w:ind w:firstLine="426"/>
        <w:rPr>
          <w:rFonts w:ascii="Times New Roman" w:hAnsi="Times New Roman" w:cs="Times New Roman"/>
          <w:b/>
          <w:bCs/>
          <w:sz w:val="24"/>
          <w:szCs w:val="24"/>
        </w:rPr>
      </w:pPr>
      <w:r w:rsidRPr="00EB7A16">
        <w:rPr>
          <w:rFonts w:ascii="Times New Roman" w:hAnsi="Times New Roman" w:cs="Times New Roman"/>
          <w:b/>
          <w:bCs/>
          <w:sz w:val="24"/>
          <w:szCs w:val="24"/>
        </w:rPr>
        <w:t>6. Культура зовнішнього вигляду вчителя.</w:t>
      </w:r>
    </w:p>
    <w:p w14:paraId="18F33E12" w14:textId="2EB58B66" w:rsidR="00610342" w:rsidRPr="00EB7A16" w:rsidRDefault="00610342"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Культура зовнішнього вигляду педагога</w:t>
      </w:r>
      <w:r w:rsidRPr="00EB7A16">
        <w:rPr>
          <w:rFonts w:ascii="Times New Roman" w:hAnsi="Times New Roman" w:cs="Times New Roman"/>
          <w:sz w:val="24"/>
          <w:szCs w:val="24"/>
        </w:rPr>
        <w:t xml:space="preserve"> — не просто його особиста справа, </w:t>
      </w:r>
      <w:r w:rsidRPr="00EB7A16">
        <w:rPr>
          <w:rFonts w:ascii="Times New Roman" w:hAnsi="Times New Roman" w:cs="Times New Roman"/>
          <w:b/>
          <w:bCs/>
          <w:sz w:val="24"/>
          <w:szCs w:val="24"/>
        </w:rPr>
        <w:t>це обов'язкова професійна вимога, яка ставиться перед учителем внаслідок специфіки його діяльності.</w:t>
      </w:r>
      <w:r w:rsidRPr="00EB7A16">
        <w:rPr>
          <w:rFonts w:ascii="Times New Roman" w:hAnsi="Times New Roman" w:cs="Times New Roman"/>
          <w:sz w:val="24"/>
          <w:szCs w:val="24"/>
        </w:rPr>
        <w:t> Уміння ефективно презентувати себе у спілкуванні з учнями, впливати на них позитивною енергетикою свого погляду, посмішки, жесту, заражати привабливістю своєї особистості — усе це свідчить про майстерність спілкування вчителя.</w:t>
      </w:r>
    </w:p>
    <w:p w14:paraId="30912C66" w14:textId="77777777" w:rsidR="00610342" w:rsidRPr="00EB7A16" w:rsidRDefault="00610342" w:rsidP="00EB7A16">
      <w:pPr>
        <w:spacing w:line="360" w:lineRule="auto"/>
        <w:ind w:firstLine="426"/>
        <w:rPr>
          <w:rFonts w:ascii="Times New Roman" w:hAnsi="Times New Roman" w:cs="Times New Roman"/>
          <w:sz w:val="24"/>
          <w:szCs w:val="24"/>
        </w:rPr>
      </w:pPr>
      <w:r w:rsidRPr="00EB7A16">
        <w:rPr>
          <w:rFonts w:ascii="Times New Roman" w:hAnsi="Times New Roman" w:cs="Times New Roman"/>
          <w:b/>
          <w:bCs/>
          <w:sz w:val="24"/>
          <w:szCs w:val="24"/>
        </w:rPr>
        <w:t>Культура зовнішнього вигляду вчителя</w:t>
      </w:r>
      <w:r w:rsidRPr="00EB7A16">
        <w:rPr>
          <w:rFonts w:ascii="Times New Roman" w:hAnsi="Times New Roman" w:cs="Times New Roman"/>
          <w:sz w:val="24"/>
          <w:szCs w:val="24"/>
        </w:rPr>
        <w:t xml:space="preserve"> є важливим аспектом його професійного образу та впливає на взаємодію з учнями, колегами і батьками. Вона демонструє повагу до професії, навчального закладу та учасників освітнього процесу.</w:t>
      </w:r>
    </w:p>
    <w:p w14:paraId="4C61215E" w14:textId="07484B8E" w:rsidR="00610342" w:rsidRPr="00EB7A16" w:rsidRDefault="00610342" w:rsidP="00EB7A16">
      <w:pPr>
        <w:spacing w:line="360" w:lineRule="auto"/>
        <w:rPr>
          <w:rFonts w:ascii="Times New Roman" w:hAnsi="Times New Roman" w:cs="Times New Roman"/>
          <w:b/>
          <w:bCs/>
          <w:sz w:val="24"/>
          <w:szCs w:val="24"/>
        </w:rPr>
      </w:pPr>
      <w:r w:rsidRPr="00EB7A16">
        <w:rPr>
          <w:rFonts w:ascii="Times New Roman" w:hAnsi="Times New Roman" w:cs="Times New Roman"/>
          <w:b/>
          <w:bCs/>
          <w:sz w:val="24"/>
          <w:szCs w:val="24"/>
        </w:rPr>
        <w:t>Значення культури зовнішнього вигляду вчителя</w:t>
      </w:r>
    </w:p>
    <w:p w14:paraId="4549E498" w14:textId="77777777" w:rsidR="00610342" w:rsidRPr="00EB7A16" w:rsidRDefault="00610342"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Зовнішній вигляд вчителя формує перше враження і є важливим фактором для створення професійного авторитету. Вчитель, який слідкує за своїм зовнішнім виглядом, автоматично викликає повагу та довіру. Крім того, культура зовнішнього вигляду має виховний аспект, оскільки вчитель є прикладом для учнів, і через свій вигляд він передає цінності, пов’язані з самодисципліною, естетикою та повагою до себе та оточуючих.</w:t>
      </w:r>
    </w:p>
    <w:p w14:paraId="3ED38611" w14:textId="0305455A" w:rsidR="00610342" w:rsidRPr="00EB7A16" w:rsidRDefault="00610342" w:rsidP="00EB7A16">
      <w:pPr>
        <w:spacing w:line="360" w:lineRule="auto"/>
        <w:rPr>
          <w:rFonts w:ascii="Times New Roman" w:hAnsi="Times New Roman" w:cs="Times New Roman"/>
          <w:b/>
          <w:bCs/>
          <w:sz w:val="24"/>
          <w:szCs w:val="24"/>
        </w:rPr>
      </w:pPr>
      <w:r w:rsidRPr="00EB7A16">
        <w:rPr>
          <w:rFonts w:ascii="Times New Roman" w:hAnsi="Times New Roman" w:cs="Times New Roman"/>
          <w:b/>
          <w:bCs/>
          <w:sz w:val="24"/>
          <w:szCs w:val="24"/>
        </w:rPr>
        <w:t>Основні принципи культури зовнішнього вигляду вчителя</w:t>
      </w:r>
    </w:p>
    <w:p w14:paraId="53CB14C3" w14:textId="77777777" w:rsidR="00610342" w:rsidRPr="00EB7A16" w:rsidRDefault="00610342" w:rsidP="00EB7A16">
      <w:pPr>
        <w:numPr>
          <w:ilvl w:val="0"/>
          <w:numId w:val="3"/>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Акуратність і чистота.</w:t>
      </w:r>
      <w:r w:rsidRPr="00EB7A16">
        <w:rPr>
          <w:rFonts w:ascii="Times New Roman" w:hAnsi="Times New Roman" w:cs="Times New Roman"/>
          <w:sz w:val="24"/>
          <w:szCs w:val="24"/>
        </w:rPr>
        <w:t xml:space="preserve"> Одяг вчителя має бути чистим, охайним і відповідати діловому стилю. Це демонструє організованість та відповідальність.</w:t>
      </w:r>
    </w:p>
    <w:p w14:paraId="30E86DD5" w14:textId="77777777" w:rsidR="00610342" w:rsidRPr="00EB7A16" w:rsidRDefault="00610342" w:rsidP="00EB7A16">
      <w:pPr>
        <w:numPr>
          <w:ilvl w:val="0"/>
          <w:numId w:val="3"/>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Відповідність ситуації.</w:t>
      </w:r>
      <w:r w:rsidRPr="00EB7A16">
        <w:rPr>
          <w:rFonts w:ascii="Times New Roman" w:hAnsi="Times New Roman" w:cs="Times New Roman"/>
          <w:sz w:val="24"/>
          <w:szCs w:val="24"/>
        </w:rPr>
        <w:t xml:space="preserve"> Важливо обирати одяг відповідно до контексту — звичайного навчального дня, урочистих заходів або позакласних подій. Діловий стиль, як правило, є оптимальним вибором для навчального середовища.</w:t>
      </w:r>
    </w:p>
    <w:p w14:paraId="5FCA5AEB" w14:textId="77777777" w:rsidR="00610342" w:rsidRPr="00EB7A16" w:rsidRDefault="00610342" w:rsidP="00EB7A16">
      <w:pPr>
        <w:numPr>
          <w:ilvl w:val="0"/>
          <w:numId w:val="3"/>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lastRenderedPageBreak/>
        <w:t>Стриманість і елегантність.</w:t>
      </w:r>
      <w:r w:rsidRPr="00EB7A16">
        <w:rPr>
          <w:rFonts w:ascii="Times New Roman" w:hAnsi="Times New Roman" w:cs="Times New Roman"/>
          <w:sz w:val="24"/>
          <w:szCs w:val="24"/>
        </w:rPr>
        <w:t xml:space="preserve"> Одяг має бути поміркованим, не привертати зайвої уваги, але при цьому демонструвати смак. Варто уникати занадто яскравих, екстравагантних елементів, що можуть відволікати учнів від навчального процесу.</w:t>
      </w:r>
    </w:p>
    <w:p w14:paraId="710EE1B4" w14:textId="77777777" w:rsidR="00610342" w:rsidRPr="00EB7A16" w:rsidRDefault="00610342" w:rsidP="00EB7A16">
      <w:pPr>
        <w:numPr>
          <w:ilvl w:val="0"/>
          <w:numId w:val="3"/>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Зручність.</w:t>
      </w:r>
      <w:r w:rsidRPr="00EB7A16">
        <w:rPr>
          <w:rFonts w:ascii="Times New Roman" w:hAnsi="Times New Roman" w:cs="Times New Roman"/>
          <w:sz w:val="24"/>
          <w:szCs w:val="24"/>
        </w:rPr>
        <w:t xml:space="preserve"> Оскільки вчитель проводить значну частину дня в русі, важливо, щоб одяг був комфортним. Зручність не повинна йти на шкоду зовнішньому вигляду, але вона важлива для продуктивності.</w:t>
      </w:r>
    </w:p>
    <w:p w14:paraId="62F5ABA7" w14:textId="17DA5154" w:rsidR="00610342" w:rsidRPr="00EB7A16" w:rsidRDefault="00610342" w:rsidP="00EB7A16">
      <w:pPr>
        <w:numPr>
          <w:ilvl w:val="0"/>
          <w:numId w:val="3"/>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Охайні</w:t>
      </w:r>
      <w:r w:rsidR="00BA3CCD" w:rsidRPr="00EB7A16">
        <w:rPr>
          <w:rFonts w:ascii="Times New Roman" w:hAnsi="Times New Roman" w:cs="Times New Roman"/>
          <w:b/>
          <w:bCs/>
          <w:sz w:val="24"/>
          <w:szCs w:val="24"/>
        </w:rPr>
        <w:t>сть</w:t>
      </w:r>
      <w:r w:rsidRPr="00EB7A16">
        <w:rPr>
          <w:rFonts w:ascii="Times New Roman" w:hAnsi="Times New Roman" w:cs="Times New Roman"/>
          <w:b/>
          <w:bCs/>
          <w:sz w:val="24"/>
          <w:szCs w:val="24"/>
        </w:rPr>
        <w:t xml:space="preserve"> аксесуар</w:t>
      </w:r>
      <w:r w:rsidR="00F808B1">
        <w:rPr>
          <w:rFonts w:ascii="Times New Roman" w:hAnsi="Times New Roman" w:cs="Times New Roman"/>
          <w:b/>
          <w:bCs/>
          <w:sz w:val="24"/>
          <w:szCs w:val="24"/>
        </w:rPr>
        <w:t>ів</w:t>
      </w:r>
      <w:r w:rsidRPr="00EB7A16">
        <w:rPr>
          <w:rFonts w:ascii="Times New Roman" w:hAnsi="Times New Roman" w:cs="Times New Roman"/>
          <w:b/>
          <w:bCs/>
          <w:sz w:val="24"/>
          <w:szCs w:val="24"/>
        </w:rPr>
        <w:t>.</w:t>
      </w:r>
      <w:r w:rsidRPr="00EB7A16">
        <w:rPr>
          <w:rFonts w:ascii="Times New Roman" w:hAnsi="Times New Roman" w:cs="Times New Roman"/>
          <w:sz w:val="24"/>
          <w:szCs w:val="24"/>
        </w:rPr>
        <w:t xml:space="preserve"> До зовнішнього вигляду також належать аксесуари: взуття, прикраси, сумки тощо. Вони мають бути практичними, але також відповідати загальному образу вчителя.</w:t>
      </w:r>
    </w:p>
    <w:p w14:paraId="3FD19E0D" w14:textId="6766716A" w:rsidR="00610342" w:rsidRPr="00EB7A16" w:rsidRDefault="00610342" w:rsidP="00EB7A16">
      <w:pPr>
        <w:spacing w:line="360" w:lineRule="auto"/>
        <w:rPr>
          <w:rFonts w:ascii="Times New Roman" w:hAnsi="Times New Roman" w:cs="Times New Roman"/>
          <w:b/>
          <w:bCs/>
          <w:sz w:val="24"/>
          <w:szCs w:val="24"/>
        </w:rPr>
      </w:pPr>
      <w:r w:rsidRPr="00EB7A16">
        <w:rPr>
          <w:rFonts w:ascii="Times New Roman" w:hAnsi="Times New Roman" w:cs="Times New Roman"/>
          <w:b/>
          <w:bCs/>
          <w:sz w:val="24"/>
          <w:szCs w:val="24"/>
        </w:rPr>
        <w:t>Вплив культури зовнішнього вигляду на педагогічний процес</w:t>
      </w:r>
    </w:p>
    <w:p w14:paraId="67A938DB" w14:textId="77777777" w:rsidR="00610342" w:rsidRPr="00EB7A16" w:rsidRDefault="00610342" w:rsidP="00EB7A16">
      <w:pPr>
        <w:numPr>
          <w:ilvl w:val="0"/>
          <w:numId w:val="4"/>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Професійний авторитет.</w:t>
      </w:r>
      <w:r w:rsidRPr="00EB7A16">
        <w:rPr>
          <w:rFonts w:ascii="Times New Roman" w:hAnsi="Times New Roman" w:cs="Times New Roman"/>
          <w:sz w:val="24"/>
          <w:szCs w:val="24"/>
        </w:rPr>
        <w:t xml:space="preserve"> Зовнішній вигляд допомагає створювати позитивний образ в очах учнів та колег. Вчитель, який виглядає професійно, сприймається серйозніше і викликає більше довіри.</w:t>
      </w:r>
    </w:p>
    <w:p w14:paraId="61F7051F" w14:textId="77777777" w:rsidR="00610342" w:rsidRPr="00EB7A16" w:rsidRDefault="00610342" w:rsidP="00EB7A16">
      <w:pPr>
        <w:numPr>
          <w:ilvl w:val="0"/>
          <w:numId w:val="4"/>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Позитивний приклад для учнів.</w:t>
      </w:r>
      <w:r w:rsidRPr="00EB7A16">
        <w:rPr>
          <w:rFonts w:ascii="Times New Roman" w:hAnsi="Times New Roman" w:cs="Times New Roman"/>
          <w:sz w:val="24"/>
          <w:szCs w:val="24"/>
        </w:rPr>
        <w:t xml:space="preserve"> Вчитель демонструє учням важливість догляду за собою, особистої гігієни та культурних норм одягу, що сприяє їхньому розвитку як особистостей.</w:t>
      </w:r>
    </w:p>
    <w:p w14:paraId="5C8C4EC0" w14:textId="77777777" w:rsidR="00610342" w:rsidRPr="00EB7A16" w:rsidRDefault="00610342" w:rsidP="00EB7A16">
      <w:pPr>
        <w:numPr>
          <w:ilvl w:val="0"/>
          <w:numId w:val="4"/>
        </w:numPr>
        <w:spacing w:line="360" w:lineRule="auto"/>
        <w:rPr>
          <w:rFonts w:ascii="Times New Roman" w:hAnsi="Times New Roman" w:cs="Times New Roman"/>
          <w:sz w:val="24"/>
          <w:szCs w:val="24"/>
        </w:rPr>
      </w:pPr>
      <w:r w:rsidRPr="00EB7A16">
        <w:rPr>
          <w:rFonts w:ascii="Times New Roman" w:hAnsi="Times New Roman" w:cs="Times New Roman"/>
          <w:b/>
          <w:bCs/>
          <w:sz w:val="24"/>
          <w:szCs w:val="24"/>
        </w:rPr>
        <w:t>Формування комфортної атмосфери.</w:t>
      </w:r>
      <w:r w:rsidRPr="00EB7A16">
        <w:rPr>
          <w:rFonts w:ascii="Times New Roman" w:hAnsi="Times New Roman" w:cs="Times New Roman"/>
          <w:sz w:val="24"/>
          <w:szCs w:val="24"/>
        </w:rPr>
        <w:t xml:space="preserve"> Зовнішній вигляд, відповідний ситуації, допомагає створити спокійну і продуктивну атмосферу, яка сприяє кращому засвоєнню матеріалу.</w:t>
      </w:r>
    </w:p>
    <w:p w14:paraId="1B953142" w14:textId="77777777" w:rsidR="00610342" w:rsidRPr="00EB7A16" w:rsidRDefault="00610342" w:rsidP="00EB7A16">
      <w:pPr>
        <w:spacing w:line="360" w:lineRule="auto"/>
        <w:ind w:firstLine="426"/>
        <w:rPr>
          <w:rFonts w:ascii="Times New Roman" w:hAnsi="Times New Roman" w:cs="Times New Roman"/>
          <w:sz w:val="24"/>
          <w:szCs w:val="24"/>
        </w:rPr>
      </w:pPr>
      <w:r w:rsidRPr="00EB7A16">
        <w:rPr>
          <w:rFonts w:ascii="Times New Roman" w:hAnsi="Times New Roman" w:cs="Times New Roman"/>
          <w:sz w:val="24"/>
          <w:szCs w:val="24"/>
        </w:rPr>
        <w:t>Культура зовнішнього вигляду тісно пов'язана з етичними нормами професії вчителя. Стриманість у зовнішньому вигляді відображає внутрішню культуру людини та її готовність діяти відповідно до загальноприйнятих моральних і професійних стандартів.</w:t>
      </w:r>
    </w:p>
    <w:p w14:paraId="05B1989B" w14:textId="77777777" w:rsidR="00610342" w:rsidRPr="00EB7A16" w:rsidRDefault="00610342" w:rsidP="00EB7A16">
      <w:pPr>
        <w:spacing w:line="360" w:lineRule="auto"/>
        <w:ind w:firstLine="426"/>
        <w:rPr>
          <w:rFonts w:ascii="Times New Roman" w:hAnsi="Times New Roman" w:cs="Times New Roman"/>
          <w:sz w:val="24"/>
          <w:szCs w:val="24"/>
        </w:rPr>
      </w:pPr>
    </w:p>
    <w:sectPr w:rsidR="00610342" w:rsidRPr="00EB7A1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3A2"/>
    <w:multiLevelType w:val="multilevel"/>
    <w:tmpl w:val="70D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A1494"/>
    <w:multiLevelType w:val="multilevel"/>
    <w:tmpl w:val="37F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C45A6"/>
    <w:multiLevelType w:val="multilevel"/>
    <w:tmpl w:val="4EA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675EA"/>
    <w:multiLevelType w:val="multilevel"/>
    <w:tmpl w:val="A6A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537D9"/>
    <w:multiLevelType w:val="multilevel"/>
    <w:tmpl w:val="5A62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443BD"/>
    <w:multiLevelType w:val="multilevel"/>
    <w:tmpl w:val="BB88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F5903"/>
    <w:multiLevelType w:val="multilevel"/>
    <w:tmpl w:val="0CCC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C615A"/>
    <w:multiLevelType w:val="multilevel"/>
    <w:tmpl w:val="25F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D5688"/>
    <w:multiLevelType w:val="multilevel"/>
    <w:tmpl w:val="C46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B357A"/>
    <w:multiLevelType w:val="multilevel"/>
    <w:tmpl w:val="B17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31CCE"/>
    <w:multiLevelType w:val="multilevel"/>
    <w:tmpl w:val="9500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D0615"/>
    <w:multiLevelType w:val="multilevel"/>
    <w:tmpl w:val="0776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C319F"/>
    <w:multiLevelType w:val="multilevel"/>
    <w:tmpl w:val="CB4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130F5"/>
    <w:multiLevelType w:val="multilevel"/>
    <w:tmpl w:val="EAE4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03175"/>
    <w:multiLevelType w:val="multilevel"/>
    <w:tmpl w:val="2286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
  </w:num>
  <w:num w:numId="4">
    <w:abstractNumId w:val="4"/>
  </w:num>
  <w:num w:numId="5">
    <w:abstractNumId w:val="5"/>
  </w:num>
  <w:num w:numId="6">
    <w:abstractNumId w:val="10"/>
  </w:num>
  <w:num w:numId="7">
    <w:abstractNumId w:val="8"/>
  </w:num>
  <w:num w:numId="8">
    <w:abstractNumId w:val="2"/>
  </w:num>
  <w:num w:numId="9">
    <w:abstractNumId w:val="6"/>
  </w:num>
  <w:num w:numId="10">
    <w:abstractNumId w:val="0"/>
  </w:num>
  <w:num w:numId="11">
    <w:abstractNumId w:val="9"/>
  </w:num>
  <w:num w:numId="12">
    <w:abstractNumId w:val="14"/>
  </w:num>
  <w:num w:numId="13">
    <w:abstractNumId w:val="13"/>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B8"/>
    <w:rsid w:val="00235027"/>
    <w:rsid w:val="00332A0B"/>
    <w:rsid w:val="0051258A"/>
    <w:rsid w:val="00610342"/>
    <w:rsid w:val="006D2A0B"/>
    <w:rsid w:val="007D5C6A"/>
    <w:rsid w:val="007D72B8"/>
    <w:rsid w:val="0080216D"/>
    <w:rsid w:val="00987563"/>
    <w:rsid w:val="009C44E2"/>
    <w:rsid w:val="00AE433D"/>
    <w:rsid w:val="00AF3095"/>
    <w:rsid w:val="00B25CA9"/>
    <w:rsid w:val="00BA3CCD"/>
    <w:rsid w:val="00BD7778"/>
    <w:rsid w:val="00C86CC1"/>
    <w:rsid w:val="00C93BF1"/>
    <w:rsid w:val="00DE1466"/>
    <w:rsid w:val="00E052D7"/>
    <w:rsid w:val="00E30FD4"/>
    <w:rsid w:val="00E357C1"/>
    <w:rsid w:val="00E95E03"/>
    <w:rsid w:val="00EB7A16"/>
    <w:rsid w:val="00F776D2"/>
    <w:rsid w:val="00F80322"/>
    <w:rsid w:val="00F808B1"/>
    <w:rsid w:val="00FA17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43C8"/>
  <w15:chartTrackingRefBased/>
  <w15:docId w15:val="{9C556E04-39C9-4239-B11C-4F0BC90B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78"/>
    <w:pPr>
      <w:ind w:left="720"/>
      <w:contextualSpacing/>
    </w:pPr>
  </w:style>
  <w:style w:type="paragraph" w:styleId="a4">
    <w:name w:val="Normal (Web)"/>
    <w:basedOn w:val="a"/>
    <w:uiPriority w:val="99"/>
    <w:semiHidden/>
    <w:unhideWhenUsed/>
    <w:rsid w:val="006103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80675">
      <w:bodyDiv w:val="1"/>
      <w:marLeft w:val="0"/>
      <w:marRight w:val="0"/>
      <w:marTop w:val="0"/>
      <w:marBottom w:val="0"/>
      <w:divBdr>
        <w:top w:val="none" w:sz="0" w:space="0" w:color="auto"/>
        <w:left w:val="none" w:sz="0" w:space="0" w:color="auto"/>
        <w:bottom w:val="none" w:sz="0" w:space="0" w:color="auto"/>
        <w:right w:val="none" w:sz="0" w:space="0" w:color="auto"/>
      </w:divBdr>
    </w:div>
    <w:div w:id="250434597">
      <w:bodyDiv w:val="1"/>
      <w:marLeft w:val="0"/>
      <w:marRight w:val="0"/>
      <w:marTop w:val="0"/>
      <w:marBottom w:val="0"/>
      <w:divBdr>
        <w:top w:val="none" w:sz="0" w:space="0" w:color="auto"/>
        <w:left w:val="none" w:sz="0" w:space="0" w:color="auto"/>
        <w:bottom w:val="none" w:sz="0" w:space="0" w:color="auto"/>
        <w:right w:val="none" w:sz="0" w:space="0" w:color="auto"/>
      </w:divBdr>
      <w:divsChild>
        <w:div w:id="1114597147">
          <w:marLeft w:val="0"/>
          <w:marRight w:val="0"/>
          <w:marTop w:val="0"/>
          <w:marBottom w:val="0"/>
          <w:divBdr>
            <w:top w:val="none" w:sz="0" w:space="0" w:color="auto"/>
            <w:left w:val="none" w:sz="0" w:space="0" w:color="auto"/>
            <w:bottom w:val="none" w:sz="0" w:space="0" w:color="auto"/>
            <w:right w:val="none" w:sz="0" w:space="0" w:color="auto"/>
          </w:divBdr>
          <w:divsChild>
            <w:div w:id="877281840">
              <w:marLeft w:val="0"/>
              <w:marRight w:val="0"/>
              <w:marTop w:val="0"/>
              <w:marBottom w:val="0"/>
              <w:divBdr>
                <w:top w:val="none" w:sz="0" w:space="0" w:color="auto"/>
                <w:left w:val="none" w:sz="0" w:space="0" w:color="auto"/>
                <w:bottom w:val="none" w:sz="0" w:space="0" w:color="auto"/>
                <w:right w:val="none" w:sz="0" w:space="0" w:color="auto"/>
              </w:divBdr>
              <w:divsChild>
                <w:div w:id="972633977">
                  <w:marLeft w:val="0"/>
                  <w:marRight w:val="0"/>
                  <w:marTop w:val="0"/>
                  <w:marBottom w:val="0"/>
                  <w:divBdr>
                    <w:top w:val="none" w:sz="0" w:space="0" w:color="auto"/>
                    <w:left w:val="none" w:sz="0" w:space="0" w:color="auto"/>
                    <w:bottom w:val="none" w:sz="0" w:space="0" w:color="auto"/>
                    <w:right w:val="none" w:sz="0" w:space="0" w:color="auto"/>
                  </w:divBdr>
                  <w:divsChild>
                    <w:div w:id="1656299894">
                      <w:marLeft w:val="0"/>
                      <w:marRight w:val="0"/>
                      <w:marTop w:val="0"/>
                      <w:marBottom w:val="0"/>
                      <w:divBdr>
                        <w:top w:val="none" w:sz="0" w:space="0" w:color="auto"/>
                        <w:left w:val="none" w:sz="0" w:space="0" w:color="auto"/>
                        <w:bottom w:val="none" w:sz="0" w:space="0" w:color="auto"/>
                        <w:right w:val="none" w:sz="0" w:space="0" w:color="auto"/>
                      </w:divBdr>
                      <w:divsChild>
                        <w:div w:id="1401519609">
                          <w:marLeft w:val="0"/>
                          <w:marRight w:val="0"/>
                          <w:marTop w:val="0"/>
                          <w:marBottom w:val="0"/>
                          <w:divBdr>
                            <w:top w:val="none" w:sz="0" w:space="0" w:color="auto"/>
                            <w:left w:val="none" w:sz="0" w:space="0" w:color="auto"/>
                            <w:bottom w:val="none" w:sz="0" w:space="0" w:color="auto"/>
                            <w:right w:val="none" w:sz="0" w:space="0" w:color="auto"/>
                          </w:divBdr>
                          <w:divsChild>
                            <w:div w:id="2362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079023">
      <w:bodyDiv w:val="1"/>
      <w:marLeft w:val="0"/>
      <w:marRight w:val="0"/>
      <w:marTop w:val="0"/>
      <w:marBottom w:val="0"/>
      <w:divBdr>
        <w:top w:val="none" w:sz="0" w:space="0" w:color="auto"/>
        <w:left w:val="none" w:sz="0" w:space="0" w:color="auto"/>
        <w:bottom w:val="none" w:sz="0" w:space="0" w:color="auto"/>
        <w:right w:val="none" w:sz="0" w:space="0" w:color="auto"/>
      </w:divBdr>
    </w:div>
    <w:div w:id="341901545">
      <w:bodyDiv w:val="1"/>
      <w:marLeft w:val="0"/>
      <w:marRight w:val="0"/>
      <w:marTop w:val="0"/>
      <w:marBottom w:val="0"/>
      <w:divBdr>
        <w:top w:val="none" w:sz="0" w:space="0" w:color="auto"/>
        <w:left w:val="none" w:sz="0" w:space="0" w:color="auto"/>
        <w:bottom w:val="none" w:sz="0" w:space="0" w:color="auto"/>
        <w:right w:val="none" w:sz="0" w:space="0" w:color="auto"/>
      </w:divBdr>
      <w:divsChild>
        <w:div w:id="1831363244">
          <w:marLeft w:val="0"/>
          <w:marRight w:val="0"/>
          <w:marTop w:val="0"/>
          <w:marBottom w:val="0"/>
          <w:divBdr>
            <w:top w:val="none" w:sz="0" w:space="0" w:color="auto"/>
            <w:left w:val="none" w:sz="0" w:space="0" w:color="auto"/>
            <w:bottom w:val="none" w:sz="0" w:space="0" w:color="auto"/>
            <w:right w:val="none" w:sz="0" w:space="0" w:color="auto"/>
          </w:divBdr>
          <w:divsChild>
            <w:div w:id="1181891474">
              <w:marLeft w:val="0"/>
              <w:marRight w:val="0"/>
              <w:marTop w:val="0"/>
              <w:marBottom w:val="0"/>
              <w:divBdr>
                <w:top w:val="none" w:sz="0" w:space="0" w:color="auto"/>
                <w:left w:val="none" w:sz="0" w:space="0" w:color="auto"/>
                <w:bottom w:val="none" w:sz="0" w:space="0" w:color="auto"/>
                <w:right w:val="none" w:sz="0" w:space="0" w:color="auto"/>
              </w:divBdr>
              <w:divsChild>
                <w:div w:id="262613891">
                  <w:marLeft w:val="0"/>
                  <w:marRight w:val="0"/>
                  <w:marTop w:val="0"/>
                  <w:marBottom w:val="0"/>
                  <w:divBdr>
                    <w:top w:val="none" w:sz="0" w:space="0" w:color="auto"/>
                    <w:left w:val="none" w:sz="0" w:space="0" w:color="auto"/>
                    <w:bottom w:val="none" w:sz="0" w:space="0" w:color="auto"/>
                    <w:right w:val="none" w:sz="0" w:space="0" w:color="auto"/>
                  </w:divBdr>
                  <w:divsChild>
                    <w:div w:id="274556805">
                      <w:marLeft w:val="0"/>
                      <w:marRight w:val="0"/>
                      <w:marTop w:val="0"/>
                      <w:marBottom w:val="0"/>
                      <w:divBdr>
                        <w:top w:val="none" w:sz="0" w:space="0" w:color="auto"/>
                        <w:left w:val="none" w:sz="0" w:space="0" w:color="auto"/>
                        <w:bottom w:val="none" w:sz="0" w:space="0" w:color="auto"/>
                        <w:right w:val="none" w:sz="0" w:space="0" w:color="auto"/>
                      </w:divBdr>
                      <w:divsChild>
                        <w:div w:id="40371157">
                          <w:marLeft w:val="0"/>
                          <w:marRight w:val="0"/>
                          <w:marTop w:val="0"/>
                          <w:marBottom w:val="0"/>
                          <w:divBdr>
                            <w:top w:val="none" w:sz="0" w:space="0" w:color="auto"/>
                            <w:left w:val="none" w:sz="0" w:space="0" w:color="auto"/>
                            <w:bottom w:val="none" w:sz="0" w:space="0" w:color="auto"/>
                            <w:right w:val="none" w:sz="0" w:space="0" w:color="auto"/>
                          </w:divBdr>
                          <w:divsChild>
                            <w:div w:id="3270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464269">
      <w:bodyDiv w:val="1"/>
      <w:marLeft w:val="0"/>
      <w:marRight w:val="0"/>
      <w:marTop w:val="0"/>
      <w:marBottom w:val="0"/>
      <w:divBdr>
        <w:top w:val="none" w:sz="0" w:space="0" w:color="auto"/>
        <w:left w:val="none" w:sz="0" w:space="0" w:color="auto"/>
        <w:bottom w:val="none" w:sz="0" w:space="0" w:color="auto"/>
        <w:right w:val="none" w:sz="0" w:space="0" w:color="auto"/>
      </w:divBdr>
    </w:div>
    <w:div w:id="809712154">
      <w:bodyDiv w:val="1"/>
      <w:marLeft w:val="0"/>
      <w:marRight w:val="0"/>
      <w:marTop w:val="0"/>
      <w:marBottom w:val="0"/>
      <w:divBdr>
        <w:top w:val="none" w:sz="0" w:space="0" w:color="auto"/>
        <w:left w:val="none" w:sz="0" w:space="0" w:color="auto"/>
        <w:bottom w:val="none" w:sz="0" w:space="0" w:color="auto"/>
        <w:right w:val="none" w:sz="0" w:space="0" w:color="auto"/>
      </w:divBdr>
    </w:div>
    <w:div w:id="891817824">
      <w:bodyDiv w:val="1"/>
      <w:marLeft w:val="0"/>
      <w:marRight w:val="0"/>
      <w:marTop w:val="0"/>
      <w:marBottom w:val="0"/>
      <w:divBdr>
        <w:top w:val="none" w:sz="0" w:space="0" w:color="auto"/>
        <w:left w:val="none" w:sz="0" w:space="0" w:color="auto"/>
        <w:bottom w:val="none" w:sz="0" w:space="0" w:color="auto"/>
        <w:right w:val="none" w:sz="0" w:space="0" w:color="auto"/>
      </w:divBdr>
    </w:div>
    <w:div w:id="958727979">
      <w:bodyDiv w:val="1"/>
      <w:marLeft w:val="0"/>
      <w:marRight w:val="0"/>
      <w:marTop w:val="0"/>
      <w:marBottom w:val="0"/>
      <w:divBdr>
        <w:top w:val="none" w:sz="0" w:space="0" w:color="auto"/>
        <w:left w:val="none" w:sz="0" w:space="0" w:color="auto"/>
        <w:bottom w:val="none" w:sz="0" w:space="0" w:color="auto"/>
        <w:right w:val="none" w:sz="0" w:space="0" w:color="auto"/>
      </w:divBdr>
    </w:div>
    <w:div w:id="1002507757">
      <w:bodyDiv w:val="1"/>
      <w:marLeft w:val="0"/>
      <w:marRight w:val="0"/>
      <w:marTop w:val="0"/>
      <w:marBottom w:val="0"/>
      <w:divBdr>
        <w:top w:val="none" w:sz="0" w:space="0" w:color="auto"/>
        <w:left w:val="none" w:sz="0" w:space="0" w:color="auto"/>
        <w:bottom w:val="none" w:sz="0" w:space="0" w:color="auto"/>
        <w:right w:val="none" w:sz="0" w:space="0" w:color="auto"/>
      </w:divBdr>
    </w:div>
    <w:div w:id="1197934196">
      <w:bodyDiv w:val="1"/>
      <w:marLeft w:val="0"/>
      <w:marRight w:val="0"/>
      <w:marTop w:val="0"/>
      <w:marBottom w:val="0"/>
      <w:divBdr>
        <w:top w:val="none" w:sz="0" w:space="0" w:color="auto"/>
        <w:left w:val="none" w:sz="0" w:space="0" w:color="auto"/>
        <w:bottom w:val="none" w:sz="0" w:space="0" w:color="auto"/>
        <w:right w:val="none" w:sz="0" w:space="0" w:color="auto"/>
      </w:divBdr>
    </w:div>
    <w:div w:id="1503475289">
      <w:bodyDiv w:val="1"/>
      <w:marLeft w:val="0"/>
      <w:marRight w:val="0"/>
      <w:marTop w:val="0"/>
      <w:marBottom w:val="0"/>
      <w:divBdr>
        <w:top w:val="none" w:sz="0" w:space="0" w:color="auto"/>
        <w:left w:val="none" w:sz="0" w:space="0" w:color="auto"/>
        <w:bottom w:val="none" w:sz="0" w:space="0" w:color="auto"/>
        <w:right w:val="none" w:sz="0" w:space="0" w:color="auto"/>
      </w:divBdr>
    </w:div>
    <w:div w:id="171083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7E2342719C0BB4FB180C6AE5BDDD5A6" ma:contentTypeVersion="0" ma:contentTypeDescription="Створення нового документа." ma:contentTypeScope="" ma:versionID="643e5b0717bc5e59c59f165c136f02e1">
  <xsd:schema xmlns:xsd="http://www.w3.org/2001/XMLSchema" xmlns:xs="http://www.w3.org/2001/XMLSchema" xmlns:p="http://schemas.microsoft.com/office/2006/metadata/properties" targetNamespace="http://schemas.microsoft.com/office/2006/metadata/properties" ma:root="true" ma:fieldsID="a6d3d7246398fca3f831d78b0645c3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D7BF54-FE51-4A6E-A9C0-1E02DB73FC6D}"/>
</file>

<file path=customXml/itemProps2.xml><?xml version="1.0" encoding="utf-8"?>
<ds:datastoreItem xmlns:ds="http://schemas.openxmlformats.org/officeDocument/2006/customXml" ds:itemID="{94F723EF-489D-4BAD-BA0C-6431EFEC2217}"/>
</file>

<file path=customXml/itemProps3.xml><?xml version="1.0" encoding="utf-8"?>
<ds:datastoreItem xmlns:ds="http://schemas.openxmlformats.org/officeDocument/2006/customXml" ds:itemID="{4438F5B0-E538-407B-88E6-4B8382715C44}"/>
</file>

<file path=docProps/app.xml><?xml version="1.0" encoding="utf-8"?>
<Properties xmlns="http://schemas.openxmlformats.org/officeDocument/2006/extended-properties" xmlns:vt="http://schemas.openxmlformats.org/officeDocument/2006/docPropsVTypes">
  <Template>Normal.dotm</Template>
  <TotalTime>270</TotalTime>
  <Pages>9</Pages>
  <Words>11250</Words>
  <Characters>6413</Characters>
  <Application>Microsoft Office Word</Application>
  <DocSecurity>0</DocSecurity>
  <Lines>53</Lines>
  <Paragraphs>35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Володимир Павелко</dc:creator>
  <cp:keywords/>
  <dc:description/>
  <cp:lastModifiedBy>Володимир Павелко</cp:lastModifiedBy>
  <cp:revision>19</cp:revision>
  <cp:lastPrinted>2024-09-25T12:14:00Z</cp:lastPrinted>
  <dcterms:created xsi:type="dcterms:W3CDTF">2024-09-24T17:06:00Z</dcterms:created>
  <dcterms:modified xsi:type="dcterms:W3CDTF">2024-09-25T15:02:00Z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0x01010067E2342719C0BB4FB180C6AE5BDDD5A6</vt:lpwstr>
  </property>
</Properties>
</file>