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2BD" w:rsidRPr="00746B5E" w:rsidRDefault="008B22BD" w:rsidP="00746B5E">
      <w:pPr>
        <w:jc w:val="center"/>
        <w:rPr>
          <w:b/>
          <w:sz w:val="28"/>
        </w:rPr>
      </w:pPr>
      <w:r w:rsidRPr="00746B5E">
        <w:rPr>
          <w:b/>
          <w:noProof/>
          <w:sz w:val="28"/>
        </w:rPr>
        <w:drawing>
          <wp:inline distT="0" distB="0" distL="0" distR="0" wp14:anchorId="2817FFBB" wp14:editId="3BBA6075">
            <wp:extent cx="2881312" cy="1434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599" t="61848" r="17417" b="23121"/>
                    <a:stretch/>
                  </pic:blipFill>
                  <pic:spPr bwMode="auto">
                    <a:xfrm>
                      <a:off x="0" y="0"/>
                      <a:ext cx="2898411" cy="144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B5E">
        <w:rPr>
          <w:b/>
          <w:noProof/>
          <w:sz w:val="28"/>
        </w:rPr>
        <w:drawing>
          <wp:inline distT="0" distB="0" distL="0" distR="0" wp14:anchorId="781332D4" wp14:editId="1391F66A">
            <wp:extent cx="861060" cy="148102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612" t="42514" r="20285" b="41881"/>
                    <a:stretch/>
                  </pic:blipFill>
                  <pic:spPr bwMode="auto">
                    <a:xfrm>
                      <a:off x="0" y="0"/>
                      <a:ext cx="873852" cy="150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2BD" w:rsidRPr="00746B5E" w:rsidRDefault="008B22BD" w:rsidP="00746B5E">
      <w:pPr>
        <w:jc w:val="center"/>
        <w:rPr>
          <w:b/>
          <w:sz w:val="28"/>
          <w:lang w:val="uk-UA"/>
        </w:rPr>
      </w:pPr>
      <w:r w:rsidRPr="00746B5E">
        <w:rPr>
          <w:b/>
          <w:sz w:val="28"/>
          <w:lang w:val="uk-UA"/>
        </w:rPr>
        <w:t>Імплікація:</w:t>
      </w:r>
    </w:p>
    <w:p w:rsidR="008B22BD" w:rsidRDefault="008B22BD" w:rsidP="008B22BD">
      <w:pPr>
        <w:rPr>
          <w:b/>
        </w:rPr>
      </w:pPr>
      <w:r>
        <w:rPr>
          <w:lang w:val="uk-UA"/>
        </w:rPr>
        <w:t xml:space="preserve">1) </w:t>
      </w:r>
      <w:r>
        <w:rPr>
          <w:b/>
        </w:rPr>
        <w:t>«якщо p, то q»</w:t>
      </w:r>
    </w:p>
    <w:p w:rsidR="008B22BD" w:rsidRDefault="008B22BD" w:rsidP="008B22BD">
      <w:pPr>
        <w:rPr>
          <w:b/>
        </w:rPr>
      </w:pPr>
      <w:r w:rsidRPr="002A6639">
        <w:rPr>
          <w:lang w:val="uk-UA"/>
        </w:rPr>
        <w:t>2)</w:t>
      </w:r>
      <w:r>
        <w:rPr>
          <w:b/>
        </w:rPr>
        <w:t xml:space="preserve"> « з p випливає q»</w:t>
      </w:r>
    </w:p>
    <w:p w:rsidR="008B22BD" w:rsidRDefault="008B22BD" w:rsidP="008B22BD">
      <w:pPr>
        <w:rPr>
          <w:b/>
        </w:rPr>
      </w:pPr>
      <w:r w:rsidRPr="002A6639">
        <w:rPr>
          <w:lang w:val="uk-UA"/>
        </w:rPr>
        <w:t>3)</w:t>
      </w:r>
      <w:r>
        <w:rPr>
          <w:b/>
        </w:rPr>
        <w:t xml:space="preserve"> «p тільки тоді, коли q»</w:t>
      </w:r>
    </w:p>
    <w:p w:rsidR="008B22BD" w:rsidRDefault="008B22BD" w:rsidP="008B22BD">
      <w:pPr>
        <w:rPr>
          <w:b/>
        </w:rPr>
      </w:pPr>
      <w:r w:rsidRPr="002A6639">
        <w:rPr>
          <w:lang w:val="uk-UA"/>
        </w:rPr>
        <w:t>4)</w:t>
      </w:r>
      <w:r>
        <w:rPr>
          <w:b/>
          <w:lang w:val="uk-UA"/>
        </w:rPr>
        <w:t xml:space="preserve"> </w:t>
      </w:r>
      <w:r>
        <w:rPr>
          <w:b/>
        </w:rPr>
        <w:t>«p тільки, якщо q»</w:t>
      </w:r>
    </w:p>
    <w:p w:rsidR="008B22BD" w:rsidRDefault="008B22BD" w:rsidP="008B22BD">
      <w:pPr>
        <w:rPr>
          <w:b/>
        </w:rPr>
      </w:pPr>
      <w:r w:rsidRPr="002A6639">
        <w:rPr>
          <w:lang w:val="uk-UA"/>
        </w:rPr>
        <w:t>5)</w:t>
      </w:r>
      <w:r w:rsidRPr="00741412">
        <w:rPr>
          <w:b/>
        </w:rPr>
        <w:t xml:space="preserve"> </w:t>
      </w:r>
      <w:r>
        <w:rPr>
          <w:b/>
        </w:rPr>
        <w:t>«q, якщо p»</w:t>
      </w:r>
    </w:p>
    <w:p w:rsidR="008B22BD" w:rsidRDefault="008B22BD" w:rsidP="008B22BD">
      <w:pPr>
        <w:rPr>
          <w:b/>
        </w:rPr>
      </w:pPr>
      <w:r w:rsidRPr="002A6639">
        <w:t>6)</w:t>
      </w:r>
      <w:r>
        <w:rPr>
          <w:b/>
        </w:rPr>
        <w:t xml:space="preserve"> «p достатнє для q»</w:t>
      </w:r>
    </w:p>
    <w:p w:rsidR="008B22BD" w:rsidRDefault="008B22BD" w:rsidP="008B22BD">
      <w:r w:rsidRPr="002A6639">
        <w:rPr>
          <w:lang w:val="uk-UA"/>
        </w:rPr>
        <w:t>7)</w:t>
      </w:r>
      <w:r>
        <w:rPr>
          <w:b/>
        </w:rPr>
        <w:t xml:space="preserve"> «</w:t>
      </w:r>
      <w:r w:rsidRPr="00741412">
        <w:rPr>
          <w:b/>
        </w:rPr>
        <w:t>q необхідне для p».</w:t>
      </w:r>
    </w:p>
    <w:p w:rsidR="008B22BD" w:rsidRPr="00746B5E" w:rsidRDefault="008B22BD" w:rsidP="00746B5E">
      <w:pPr>
        <w:jc w:val="center"/>
        <w:rPr>
          <w:b/>
          <w:sz w:val="28"/>
          <w:lang w:val="uk-UA"/>
        </w:rPr>
      </w:pPr>
      <w:r w:rsidRPr="00746B5E">
        <w:rPr>
          <w:b/>
          <w:sz w:val="28"/>
          <w:lang w:val="uk-UA"/>
        </w:rPr>
        <w:t>Еквіваленція:</w:t>
      </w:r>
    </w:p>
    <w:p w:rsidR="008B22BD" w:rsidRDefault="008B22BD" w:rsidP="008B22BD">
      <w:r w:rsidRPr="008B22BD">
        <w:rPr>
          <w:lang w:val="uk-UA"/>
        </w:rPr>
        <w:t>1)</w:t>
      </w:r>
      <w:r>
        <w:rPr>
          <w:b/>
        </w:rPr>
        <w:t xml:space="preserve"> p тоді й тільки тоді, коли q</w:t>
      </w:r>
      <w:r>
        <w:t xml:space="preserve"> </w:t>
      </w:r>
    </w:p>
    <w:p w:rsidR="008B22BD" w:rsidRDefault="008B22BD" w:rsidP="008B22BD">
      <w:r>
        <w:rPr>
          <w:lang w:val="uk-UA"/>
        </w:rPr>
        <w:t>2)</w:t>
      </w:r>
      <w:r>
        <w:t xml:space="preserve"> </w:t>
      </w:r>
      <w:r>
        <w:rPr>
          <w:b/>
        </w:rPr>
        <w:t>p еквівалентне q</w:t>
      </w:r>
    </w:p>
    <w:p w:rsidR="003763EB" w:rsidRDefault="008B22BD" w:rsidP="008B22BD">
      <w:pPr>
        <w:jc w:val="center"/>
      </w:pPr>
      <w:r>
        <w:rPr>
          <w:noProof/>
        </w:rPr>
        <w:drawing>
          <wp:inline distT="0" distB="0" distL="0" distR="0" wp14:anchorId="6902BACE" wp14:editId="28C555B1">
            <wp:extent cx="4641215" cy="1542553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16" t="41178" r="25015" b="29180"/>
                    <a:stretch/>
                  </pic:blipFill>
                  <pic:spPr bwMode="auto">
                    <a:xfrm>
                      <a:off x="0" y="0"/>
                      <a:ext cx="4648326" cy="154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B5E" w:rsidRDefault="00746B5E" w:rsidP="008B22BD">
      <w:pPr>
        <w:jc w:val="center"/>
      </w:pPr>
      <w:r>
        <w:rPr>
          <w:noProof/>
        </w:rPr>
        <w:drawing>
          <wp:inline distT="0" distB="0" distL="0" distR="0" wp14:anchorId="36D5A3E3" wp14:editId="5D2ED058">
            <wp:extent cx="3278974" cy="163754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801" t="37275" r="40333" b="45087"/>
                    <a:stretch/>
                  </pic:blipFill>
                  <pic:spPr bwMode="auto">
                    <a:xfrm>
                      <a:off x="0" y="0"/>
                      <a:ext cx="3304554" cy="165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E37" w:rsidRDefault="00A65E37" w:rsidP="008B22BD">
      <w:pPr>
        <w:jc w:val="center"/>
      </w:pPr>
      <w:r>
        <w:rPr>
          <w:noProof/>
        </w:rPr>
        <w:lastRenderedPageBreak/>
        <w:drawing>
          <wp:inline distT="0" distB="0" distL="0" distR="0" wp14:anchorId="242D7A3D" wp14:editId="7FB73672">
            <wp:extent cx="4966969" cy="4014788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17" t="20054" r="24632" b="6016"/>
                    <a:stretch/>
                  </pic:blipFill>
                  <pic:spPr bwMode="auto">
                    <a:xfrm>
                      <a:off x="0" y="0"/>
                      <a:ext cx="4977354" cy="402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E37" w:rsidRPr="00741412" w:rsidRDefault="00A65E37" w:rsidP="00A65E37">
      <w:pPr>
        <w:jc w:val="center"/>
        <w:rPr>
          <w:rFonts w:ascii="Cambria Math" w:hAnsi="Cambria Math" w:cs="Cambria Math"/>
          <w:sz w:val="28"/>
          <w:szCs w:val="28"/>
        </w:rPr>
      </w:pPr>
      <w:r w:rsidRPr="00741412">
        <w:rPr>
          <w:sz w:val="28"/>
          <w:szCs w:val="28"/>
          <w:lang w:val="uk-UA"/>
        </w:rPr>
        <w:t>КНФ: A = D</w:t>
      </w:r>
      <w:r w:rsidRPr="00741412">
        <w:rPr>
          <w:sz w:val="28"/>
          <w:szCs w:val="28"/>
        </w:rPr>
        <w:t xml:space="preserve"> </w:t>
      </w:r>
      <w:r w:rsidRPr="00741412">
        <w:rPr>
          <w:rFonts w:ascii="Cambria Math" w:hAnsi="Cambria Math" w:cs="Cambria Math"/>
          <w:sz w:val="28"/>
          <w:szCs w:val="28"/>
        </w:rPr>
        <w:t>∧ D ∧ D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       </w:t>
      </w:r>
      <w:r w:rsidRPr="00741412">
        <w:rPr>
          <w:rFonts w:ascii="Cambria Math" w:hAnsi="Cambria Math" w:cs="Cambria Math"/>
          <w:sz w:val="28"/>
          <w:szCs w:val="28"/>
        </w:rPr>
        <w:t xml:space="preserve"> (F 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>у таблиці</w:t>
      </w:r>
      <w:r w:rsidRPr="00741412">
        <w:rPr>
          <w:rFonts w:ascii="Cambria Math" w:hAnsi="Cambria Math" w:cs="Cambria Math"/>
          <w:sz w:val="28"/>
          <w:szCs w:val="28"/>
        </w:rPr>
        <w:t>)</w:t>
      </w:r>
    </w:p>
    <w:p w:rsidR="00A65E37" w:rsidRDefault="00A65E37" w:rsidP="00A65E37">
      <w:pPr>
        <w:jc w:val="center"/>
        <w:rPr>
          <w:rFonts w:ascii="Cambria Math" w:hAnsi="Cambria Math" w:cs="Cambria Math"/>
          <w:sz w:val="28"/>
          <w:szCs w:val="28"/>
          <w:lang w:val="uk-UA"/>
        </w:rPr>
      </w:pP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ДНФ: А = </w:t>
      </w:r>
      <w:r w:rsidRPr="00741412">
        <w:rPr>
          <w:rFonts w:ascii="Cambria Math" w:hAnsi="Cambria Math" w:cs="Cambria Math"/>
          <w:sz w:val="28"/>
          <w:szCs w:val="28"/>
        </w:rPr>
        <w:t>C ∨ C ∨ C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       (</w:t>
      </w:r>
      <w:r w:rsidRPr="00741412">
        <w:rPr>
          <w:rFonts w:ascii="Cambria Math" w:hAnsi="Cambria Math" w:cs="Cambria Math"/>
          <w:sz w:val="28"/>
          <w:szCs w:val="28"/>
        </w:rPr>
        <w:t xml:space="preserve">T 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>у таблиці)</w:t>
      </w:r>
    </w:p>
    <w:p w:rsidR="00A65E37" w:rsidRDefault="00A65E37" w:rsidP="008B22BD">
      <w:pPr>
        <w:jc w:val="center"/>
      </w:pPr>
      <w:r>
        <w:rPr>
          <w:noProof/>
        </w:rPr>
        <w:drawing>
          <wp:inline distT="0" distB="0" distL="0" distR="0" wp14:anchorId="2BE6361D" wp14:editId="39B6BAF2">
            <wp:extent cx="5291138" cy="4052911"/>
            <wp:effectExtent l="0" t="0" r="508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77" t="26605" r="27182" b="9885"/>
                    <a:stretch/>
                  </pic:blipFill>
                  <pic:spPr bwMode="auto">
                    <a:xfrm>
                      <a:off x="0" y="0"/>
                      <a:ext cx="5299631" cy="405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E37" w:rsidRDefault="00A65E37" w:rsidP="008B22BD">
      <w:pPr>
        <w:jc w:val="center"/>
      </w:pPr>
      <w:r>
        <w:rPr>
          <w:noProof/>
        </w:rPr>
        <w:lastRenderedPageBreak/>
        <w:drawing>
          <wp:inline distT="0" distB="0" distL="0" distR="0" wp14:anchorId="20BA718B" wp14:editId="34B9B546">
            <wp:extent cx="5688025" cy="3411109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58" t="20758" r="24281" b="23420"/>
                    <a:stretch/>
                  </pic:blipFill>
                  <pic:spPr bwMode="auto">
                    <a:xfrm>
                      <a:off x="0" y="0"/>
                      <a:ext cx="5698857" cy="341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E37" w:rsidRPr="00A65E37" w:rsidRDefault="00A65E37" w:rsidP="008B22BD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>1. ¬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xA(x)≡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 xml:space="preserve">x¬A(x). </w:t>
      </w:r>
    </w:p>
    <w:p w:rsidR="00A65E37" w:rsidRPr="00A65E37" w:rsidRDefault="00A65E37" w:rsidP="008B22BD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>2. ¬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xA(x) ≡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x¬A(x).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3.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B(x)) ≡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 xml:space="preserve">xA(x) 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 xml:space="preserve">xB(x). 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4.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B(x)) ≡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xB(x).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5.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B) ≡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xA(x)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B. 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6.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B) ≡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B. 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7.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B) ≡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xA(x)</w:t>
      </w:r>
      <w:r w:rsidRPr="00A65E37">
        <w:rPr>
          <w:rFonts w:ascii="Cambria Math" w:hAnsi="Cambria Math" w:cs="Cambria Math"/>
          <w:sz w:val="28"/>
        </w:rPr>
        <w:t>∧</w:t>
      </w:r>
      <w:r w:rsidRPr="00A65E37">
        <w:rPr>
          <w:rFonts w:ascii="Times New Roman" w:hAnsi="Times New Roman" w:cs="Times New Roman"/>
          <w:sz w:val="28"/>
        </w:rPr>
        <w:t xml:space="preserve"> B. 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8.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x(A(x)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B) ≡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xA(x)</w:t>
      </w:r>
      <w:r w:rsidRPr="00A65E37">
        <w:rPr>
          <w:rFonts w:ascii="Cambria Math" w:hAnsi="Cambria Math" w:cs="Cambria Math"/>
          <w:sz w:val="28"/>
        </w:rPr>
        <w:t>∨</w:t>
      </w:r>
      <w:r w:rsidRPr="00A65E37">
        <w:rPr>
          <w:rFonts w:ascii="Times New Roman" w:hAnsi="Times New Roman" w:cs="Times New Roman"/>
          <w:sz w:val="28"/>
        </w:rPr>
        <w:t xml:space="preserve"> B.</w:t>
      </w:r>
    </w:p>
    <w:p w:rsidR="00A65E37" w:rsidRPr="00A65E37" w:rsidRDefault="00A65E37" w:rsidP="00A65E37">
      <w:pPr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9.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x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 xml:space="preserve">yA(x, y) ≡ 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>y</w:t>
      </w:r>
      <w:r w:rsidRPr="00A65E37">
        <w:rPr>
          <w:rFonts w:ascii="Cambria Math" w:hAnsi="Cambria Math" w:cs="Cambria Math"/>
          <w:sz w:val="28"/>
        </w:rPr>
        <w:t>∀</w:t>
      </w:r>
      <w:r w:rsidRPr="00A65E37">
        <w:rPr>
          <w:rFonts w:ascii="Times New Roman" w:hAnsi="Times New Roman" w:cs="Times New Roman"/>
          <w:sz w:val="28"/>
        </w:rPr>
        <w:t xml:space="preserve">xA(x, y). </w:t>
      </w:r>
    </w:p>
    <w:p w:rsidR="00A65E37" w:rsidRPr="00A65E37" w:rsidRDefault="00A65E37" w:rsidP="00EF108A">
      <w:pPr>
        <w:spacing w:line="480" w:lineRule="auto"/>
        <w:jc w:val="center"/>
        <w:rPr>
          <w:rFonts w:ascii="Times New Roman" w:hAnsi="Times New Roman" w:cs="Times New Roman"/>
          <w:sz w:val="28"/>
        </w:rPr>
      </w:pPr>
      <w:r w:rsidRPr="00A65E37">
        <w:rPr>
          <w:rFonts w:ascii="Times New Roman" w:hAnsi="Times New Roman" w:cs="Times New Roman"/>
          <w:sz w:val="28"/>
        </w:rPr>
        <w:t xml:space="preserve">10.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yA(</w:t>
      </w:r>
      <w:bookmarkStart w:id="0" w:name="_GoBack"/>
      <w:bookmarkEnd w:id="0"/>
      <w:r w:rsidRPr="00A65E37">
        <w:rPr>
          <w:rFonts w:ascii="Times New Roman" w:hAnsi="Times New Roman" w:cs="Times New Roman"/>
          <w:sz w:val="28"/>
        </w:rPr>
        <w:t xml:space="preserve">x, y) ≡ 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y</w:t>
      </w:r>
      <w:r w:rsidRPr="00A65E37">
        <w:rPr>
          <w:rFonts w:ascii="Cambria Math" w:hAnsi="Cambria Math" w:cs="Cambria Math"/>
          <w:sz w:val="28"/>
        </w:rPr>
        <w:t>∃</w:t>
      </w:r>
      <w:r w:rsidRPr="00A65E37">
        <w:rPr>
          <w:rFonts w:ascii="Times New Roman" w:hAnsi="Times New Roman" w:cs="Times New Roman"/>
          <w:sz w:val="28"/>
        </w:rPr>
        <w:t>xA(x, y).</w:t>
      </w:r>
    </w:p>
    <w:sectPr w:rsidR="00A65E37" w:rsidRPr="00A65E37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A6A8A"/>
    <w:multiLevelType w:val="hybridMultilevel"/>
    <w:tmpl w:val="1E5C300E"/>
    <w:lvl w:ilvl="0" w:tplc="200497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87DD2"/>
    <w:multiLevelType w:val="hybridMultilevel"/>
    <w:tmpl w:val="360CDEC6"/>
    <w:lvl w:ilvl="0" w:tplc="667E67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57B6A"/>
    <w:multiLevelType w:val="hybridMultilevel"/>
    <w:tmpl w:val="B014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D44F3"/>
    <w:multiLevelType w:val="hybridMultilevel"/>
    <w:tmpl w:val="9B1E6B58"/>
    <w:lvl w:ilvl="0" w:tplc="46A22EA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2F5604"/>
    <w:multiLevelType w:val="hybridMultilevel"/>
    <w:tmpl w:val="A54006D0"/>
    <w:lvl w:ilvl="0" w:tplc="95B6ECF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4F"/>
    <w:rsid w:val="001A402A"/>
    <w:rsid w:val="003763EB"/>
    <w:rsid w:val="005C1DAC"/>
    <w:rsid w:val="00746B5E"/>
    <w:rsid w:val="00890E4F"/>
    <w:rsid w:val="008B22BD"/>
    <w:rsid w:val="00A65E37"/>
    <w:rsid w:val="00D4710B"/>
    <w:rsid w:val="00EF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92246-1C4C-4C6D-91D5-01779E708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2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22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 Kis</dc:creator>
  <cp:keywords/>
  <dc:description/>
  <cp:lastModifiedBy>Ulyana Kis</cp:lastModifiedBy>
  <cp:revision>5</cp:revision>
  <dcterms:created xsi:type="dcterms:W3CDTF">2020-12-06T14:37:00Z</dcterms:created>
  <dcterms:modified xsi:type="dcterms:W3CDTF">2020-12-07T13:47:00Z</dcterms:modified>
</cp:coreProperties>
</file>