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b w:val="0"/>
          <w:bCs/>
          <w:color w:val="000000"/>
          <w:sz w:val="28"/>
          <w:szCs w:val="28"/>
        </w:rPr>
      </w:pPr>
      <w:r>
        <w:rPr>
          <w:rFonts w:ascii="Times New Roman" w:hAnsi="Times New Roman" w:eastAsia="Times New Roman" w:cs="Times New Roman"/>
          <w:b w:val="0"/>
          <w:bCs/>
          <w:color w:val="000000"/>
          <w:sz w:val="28"/>
          <w:szCs w:val="28"/>
        </w:rPr>
        <w:t>Львівський національний університет імені Івана Франка</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w:hAnsi="Times New Roman" w:eastAsia="Times New Roman" w:cs="Times New Roman"/>
          <w:b w:val="0"/>
          <w:bCs/>
          <w:color w:val="000000"/>
          <w:sz w:val="28"/>
          <w:szCs w:val="28"/>
          <w:lang w:val="uk-UA"/>
        </w:rPr>
      </w:pPr>
      <w:r>
        <w:rPr>
          <w:rFonts w:ascii="Times New Roman" w:hAnsi="Times New Roman" w:eastAsia="Times New Roman" w:cs="Times New Roman"/>
          <w:b w:val="0"/>
          <w:bCs/>
          <w:color w:val="000000"/>
          <w:sz w:val="28"/>
          <w:szCs w:val="28"/>
          <w:lang w:val="uk-UA"/>
        </w:rPr>
        <w:t>Ф</w:t>
      </w:r>
      <w:r>
        <w:rPr>
          <w:rFonts w:ascii="Times New Roman" w:hAnsi="Times New Roman" w:eastAsia="Times New Roman" w:cs="Times New Roman"/>
          <w:b w:val="0"/>
          <w:bCs/>
          <w:color w:val="000000"/>
          <w:sz w:val="28"/>
          <w:szCs w:val="28"/>
        </w:rPr>
        <w:t>акультет</w:t>
      </w:r>
      <w:r>
        <w:rPr>
          <w:rFonts w:hint="default" w:ascii="Times New Roman" w:hAnsi="Times New Roman" w:eastAsia="Times New Roman" w:cs="Times New Roman"/>
          <w:b w:val="0"/>
          <w:bCs/>
          <w:color w:val="000000"/>
          <w:sz w:val="28"/>
          <w:szCs w:val="28"/>
          <w:lang w:val="uk-UA"/>
        </w:rPr>
        <w:t xml:space="preserve"> прикладної математики та інформатики</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w:hAnsi="Times New Roman" w:eastAsia="Times New Roman" w:cs="Times New Roman"/>
          <w:color w:val="000000"/>
          <w:sz w:val="28"/>
          <w:szCs w:val="28"/>
          <w:lang w:val="uk-UA"/>
        </w:rPr>
      </w:pPr>
      <w:r>
        <w:rPr>
          <w:rFonts w:ascii="Times New Roman" w:hAnsi="Times New Roman" w:eastAsia="Times New Roman" w:cs="Times New Roman"/>
          <w:color w:val="000000"/>
          <w:sz w:val="28"/>
          <w:szCs w:val="28"/>
          <w:lang w:val="uk-UA"/>
        </w:rPr>
        <w:t>Кафедра</w:t>
      </w:r>
      <w:r>
        <w:rPr>
          <w:rFonts w:hint="default" w:ascii="Times New Roman" w:hAnsi="Times New Roman" w:eastAsia="Times New Roman" w:cs="Times New Roman"/>
          <w:color w:val="000000"/>
          <w:sz w:val="28"/>
          <w:szCs w:val="28"/>
          <w:lang w:val="uk-UA"/>
        </w:rPr>
        <w:t xml:space="preserve"> програмування</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Психологічна характеристика учня </w:t>
      </w:r>
      <w:r>
        <w:rPr>
          <w:rFonts w:hint="default" w:ascii="Times New Roman" w:hAnsi="Times New Roman" w:eastAsia="Times New Roman" w:cs="Times New Roman"/>
          <w:b/>
          <w:color w:val="000000"/>
          <w:sz w:val="28"/>
          <w:szCs w:val="28"/>
          <w:lang w:val="uk-UA"/>
        </w:rPr>
        <w:t>9</w:t>
      </w:r>
      <w:r>
        <w:rPr>
          <w:rFonts w:ascii="Times New Roman" w:hAnsi="Times New Roman" w:eastAsia="Times New Roman" w:cs="Times New Roman"/>
          <w:b/>
          <w:color w:val="000000"/>
          <w:sz w:val="28"/>
          <w:szCs w:val="28"/>
        </w:rPr>
        <w:t xml:space="preserve"> класу</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lang w:val="uk-UA"/>
        </w:rPr>
        <w:t>Коханівської</w:t>
      </w:r>
      <w:r>
        <w:rPr>
          <w:rFonts w:hint="default" w:ascii="Times New Roman" w:hAnsi="Times New Roman" w:eastAsia="Times New Roman" w:cs="Times New Roman"/>
          <w:b/>
          <w:color w:val="000000"/>
          <w:sz w:val="28"/>
          <w:szCs w:val="28"/>
          <w:lang w:val="uk-UA"/>
        </w:rPr>
        <w:t xml:space="preserve"> гімназії</w:t>
      </w:r>
      <w:r>
        <w:rPr>
          <w:rFonts w:ascii="Times New Roman" w:hAnsi="Times New Roman" w:eastAsia="Times New Roman" w:cs="Times New Roman"/>
          <w:b/>
          <w:color w:val="000000"/>
          <w:sz w:val="28"/>
          <w:szCs w:val="28"/>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w:hAnsi="Times New Roman" w:eastAsia="Times New Roman" w:cs="Times New Roman"/>
          <w:b/>
          <w:color w:val="000000"/>
          <w:sz w:val="28"/>
          <w:szCs w:val="28"/>
          <w:lang w:val="uk-UA"/>
        </w:rPr>
      </w:pPr>
      <w:r>
        <w:rPr>
          <w:rFonts w:ascii="Times New Roman" w:hAnsi="Times New Roman" w:eastAsia="Times New Roman" w:cs="Times New Roman"/>
          <w:b/>
          <w:color w:val="000000"/>
          <w:sz w:val="28"/>
          <w:szCs w:val="28"/>
          <w:lang w:val="uk-UA"/>
        </w:rPr>
        <w:t>Мусенка</w:t>
      </w:r>
      <w:r>
        <w:rPr>
          <w:rFonts w:hint="default" w:ascii="Times New Roman" w:hAnsi="Times New Roman" w:eastAsia="Times New Roman" w:cs="Times New Roman"/>
          <w:b/>
          <w:color w:val="000000"/>
          <w:sz w:val="28"/>
          <w:szCs w:val="28"/>
          <w:lang w:val="uk-UA"/>
        </w:rPr>
        <w:t xml:space="preserve"> </w:t>
      </w:r>
      <w:r>
        <w:rPr>
          <w:rFonts w:ascii="Times New Roman" w:hAnsi="Times New Roman" w:eastAsia="Times New Roman" w:cs="Times New Roman"/>
          <w:b/>
          <w:color w:val="000000"/>
          <w:sz w:val="28"/>
          <w:szCs w:val="28"/>
          <w:lang w:val="uk-UA"/>
        </w:rPr>
        <w:t>Володимира</w:t>
      </w:r>
      <w:r>
        <w:rPr>
          <w:rFonts w:hint="default" w:ascii="Times New Roman" w:hAnsi="Times New Roman" w:eastAsia="Times New Roman" w:cs="Times New Roman"/>
          <w:b/>
          <w:color w:val="000000"/>
          <w:sz w:val="28"/>
          <w:szCs w:val="28"/>
          <w:lang w:val="uk-UA"/>
        </w:rPr>
        <w:t xml:space="preserve"> </w:t>
      </w:r>
      <w:r>
        <w:rPr>
          <w:rFonts w:ascii="Times New Roman" w:hAnsi="Times New Roman" w:eastAsia="Times New Roman" w:cs="Times New Roman"/>
          <w:b/>
          <w:color w:val="000000"/>
          <w:sz w:val="28"/>
          <w:szCs w:val="28"/>
          <w:lang w:val="uk-UA"/>
        </w:rPr>
        <w:t>Миколайовича</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firstLine="6379"/>
        <w:jc w:val="both"/>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firstLine="6379"/>
        <w:jc w:val="both"/>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firstLine="6379"/>
        <w:jc w:val="both"/>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firstLine="6379"/>
        <w:jc w:val="both"/>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firstLine="6379"/>
        <w:jc w:val="both"/>
        <w:rPr>
          <w:rFonts w:hint="default" w:ascii="Times New Roman" w:hAnsi="Times New Roman" w:eastAsia="Times New Roman" w:cs="Times New Roman"/>
          <w:color w:val="000000"/>
          <w:sz w:val="28"/>
          <w:szCs w:val="28"/>
          <w:lang w:val="uk-UA"/>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firstLine="6379"/>
        <w:jc w:val="both"/>
        <w:rPr>
          <w:rFonts w:hint="default" w:ascii="Times New Roman" w:hAnsi="Times New Roman" w:eastAsia="Times New Roman" w:cs="Times New Roman"/>
          <w:color w:val="000000"/>
          <w:sz w:val="28"/>
          <w:szCs w:val="28"/>
          <w:lang w:val="uk-UA"/>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8"/>
          <w:szCs w:val="28"/>
          <w:lang w:val="uk-UA"/>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firstLine="6379"/>
        <w:jc w:val="both"/>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firstLine="5670"/>
        <w:jc w:val="righ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Виконала студентка</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firstLine="5670"/>
        <w:jc w:val="righ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4-го курсу, групи </w:t>
      </w:r>
      <w:r>
        <w:rPr>
          <w:rFonts w:ascii="Times New Roman" w:hAnsi="Times New Roman" w:eastAsia="Times New Roman" w:cs="Times New Roman"/>
          <w:color w:val="000000"/>
          <w:sz w:val="28"/>
          <w:szCs w:val="28"/>
          <w:lang w:val="uk-UA"/>
        </w:rPr>
        <w:t>ПМО</w:t>
      </w:r>
      <w:r>
        <w:rPr>
          <w:rFonts w:ascii="Times New Roman" w:hAnsi="Times New Roman" w:eastAsia="Times New Roman" w:cs="Times New Roman"/>
          <w:color w:val="000000"/>
          <w:sz w:val="28"/>
          <w:szCs w:val="28"/>
        </w:rPr>
        <w:t>-41</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right"/>
        <w:rPr>
          <w:rFonts w:hint="default" w:ascii="Times New Roman" w:hAnsi="Times New Roman" w:eastAsia="Times New Roman" w:cs="Times New Roman"/>
          <w:b w:val="0"/>
          <w:bCs/>
          <w:color w:val="000000"/>
          <w:sz w:val="28"/>
          <w:szCs w:val="28"/>
          <w:lang w:val="uk-UA"/>
        </w:rPr>
      </w:pPr>
      <w:r>
        <w:rPr>
          <w:rFonts w:ascii="Times New Roman" w:hAnsi="Times New Roman" w:eastAsia="Times New Roman" w:cs="Times New Roman"/>
          <w:b w:val="0"/>
          <w:bCs/>
          <w:color w:val="000000"/>
          <w:sz w:val="28"/>
          <w:szCs w:val="28"/>
          <w:lang w:val="uk-UA"/>
        </w:rPr>
        <w:t>Ф</w:t>
      </w:r>
      <w:r>
        <w:rPr>
          <w:rFonts w:ascii="Times New Roman" w:hAnsi="Times New Roman" w:eastAsia="Times New Roman" w:cs="Times New Roman"/>
          <w:b w:val="0"/>
          <w:bCs/>
          <w:color w:val="000000"/>
          <w:sz w:val="28"/>
          <w:szCs w:val="28"/>
        </w:rPr>
        <w:t>акультет</w:t>
      </w:r>
      <w:r>
        <w:rPr>
          <w:rFonts w:ascii="Times New Roman" w:hAnsi="Times New Roman" w:eastAsia="Times New Roman" w:cs="Times New Roman"/>
          <w:b w:val="0"/>
          <w:bCs/>
          <w:color w:val="000000"/>
          <w:sz w:val="28"/>
          <w:szCs w:val="28"/>
          <w:lang w:val="uk-UA"/>
        </w:rPr>
        <w:t>у</w:t>
      </w:r>
      <w:r>
        <w:rPr>
          <w:rFonts w:hint="default" w:ascii="Times New Roman" w:hAnsi="Times New Roman" w:eastAsia="Times New Roman" w:cs="Times New Roman"/>
          <w:b w:val="0"/>
          <w:bCs/>
          <w:color w:val="000000"/>
          <w:sz w:val="28"/>
          <w:szCs w:val="28"/>
          <w:lang w:val="uk-UA"/>
        </w:rPr>
        <w:t xml:space="preserve"> прикладної </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right"/>
        <w:rPr>
          <w:rFonts w:hint="default" w:ascii="Times New Roman" w:hAnsi="Times New Roman" w:eastAsia="Times New Roman" w:cs="Times New Roman"/>
          <w:b w:val="0"/>
          <w:bCs/>
          <w:color w:val="000000"/>
          <w:sz w:val="28"/>
          <w:szCs w:val="28"/>
          <w:lang w:val="uk-UA"/>
        </w:rPr>
      </w:pPr>
      <w:r>
        <w:rPr>
          <w:rFonts w:hint="default" w:ascii="Times New Roman" w:hAnsi="Times New Roman" w:eastAsia="Times New Roman" w:cs="Times New Roman"/>
          <w:b w:val="0"/>
          <w:bCs/>
          <w:color w:val="000000"/>
          <w:sz w:val="28"/>
          <w:szCs w:val="28"/>
          <w:lang w:val="uk-UA"/>
        </w:rPr>
        <w:t>математики та інформатики</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firstLine="5670"/>
        <w:jc w:val="righ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Кравець </w:t>
      </w:r>
      <w:r>
        <w:rPr>
          <w:rFonts w:ascii="Times New Roman" w:hAnsi="Times New Roman" w:eastAsia="Times New Roman" w:cs="Times New Roman"/>
          <w:color w:val="000000"/>
          <w:sz w:val="28"/>
          <w:szCs w:val="28"/>
          <w:lang w:val="uk-UA"/>
        </w:rPr>
        <w:t>О</w:t>
      </w:r>
      <w:r>
        <w:rPr>
          <w:rFonts w:ascii="Times New Roman" w:hAnsi="Times New Roman" w:eastAsia="Times New Roman" w:cs="Times New Roman"/>
          <w:color w:val="000000"/>
          <w:sz w:val="28"/>
          <w:szCs w:val="28"/>
        </w:rPr>
        <w:t>. Б.</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ind w:firstLine="5670"/>
        <w:jc w:val="right"/>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w:hAnsi="Times New Roman" w:eastAsia="Times New Roman" w:cs="Times New Roman"/>
          <w:b w:val="0"/>
          <w:bCs/>
          <w:color w:val="000000"/>
          <w:sz w:val="28"/>
          <w:szCs w:val="28"/>
          <w:lang w:val="uk-UA"/>
        </w:rPr>
      </w:pPr>
      <w:r>
        <w:rPr>
          <w:rFonts w:ascii="Times New Roman" w:hAnsi="Times New Roman" w:eastAsia="Times New Roman" w:cs="Times New Roman"/>
          <w:b w:val="0"/>
          <w:bCs/>
          <w:color w:val="000000"/>
          <w:sz w:val="28"/>
          <w:szCs w:val="28"/>
        </w:rPr>
        <w:t>Львів – 20</w:t>
      </w:r>
      <w:bookmarkStart w:id="0" w:name="_GoBack"/>
      <w:bookmarkEnd w:id="0"/>
      <w:r>
        <w:rPr>
          <w:rFonts w:ascii="Times New Roman" w:hAnsi="Times New Roman" w:eastAsia="Times New Roman" w:cs="Times New Roman"/>
          <w:b w:val="0"/>
          <w:bCs/>
          <w:color w:val="000000"/>
          <w:sz w:val="28"/>
          <w:szCs w:val="28"/>
        </w:rPr>
        <w:t>2</w:t>
      </w:r>
      <w:r>
        <w:rPr>
          <w:rFonts w:hint="default" w:ascii="Times New Roman" w:hAnsi="Times New Roman" w:eastAsia="Times New Roman" w:cs="Times New Roman"/>
          <w:b w:val="0"/>
          <w:bCs/>
          <w:color w:val="000000"/>
          <w:sz w:val="28"/>
          <w:szCs w:val="28"/>
          <w:lang w:val="uk-UA"/>
        </w:rPr>
        <w:t>3</w:t>
      </w:r>
    </w:p>
    <w:p>
      <w:pPr>
        <w:widowControl w:val="0"/>
        <w:autoSpaceDE w:val="0"/>
        <w:autoSpaceDN w:val="0"/>
        <w:spacing w:before="1" w:line="360" w:lineRule="auto"/>
        <w:jc w:val="center"/>
        <w:rPr>
          <w:rFonts w:ascii="Times New Roman" w:hAnsi="Times New Roman" w:eastAsia="Times New Roman" w:cs="Times New Roman"/>
          <w:sz w:val="28"/>
          <w:szCs w:val="28"/>
          <w:lang w:eastAsia="en-US"/>
        </w:rPr>
      </w:pPr>
      <w:r>
        <w:rPr>
          <w:rFonts w:ascii="Times New Roman" w:hAnsi="Times New Roman" w:eastAsia="Times New Roman" w:cs="Times New Roman"/>
          <w:b/>
          <w:bCs/>
          <w:iCs/>
          <w:sz w:val="28"/>
          <w:szCs w:val="28"/>
          <w:lang w:eastAsia="en-US"/>
        </w:rPr>
        <w:t>І. Загальні відомості</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sz w:val="28"/>
          <w:szCs w:val="28"/>
          <w:lang w:eastAsia="en-US"/>
        </w:rPr>
        <w:t xml:space="preserve">Учень </w:t>
      </w:r>
      <w:r>
        <w:rPr>
          <w:rFonts w:ascii="Times New Roman" w:hAnsi="Times New Roman" w:eastAsia="Times New Roman" w:cs="Times New Roman"/>
          <w:sz w:val="28"/>
          <w:szCs w:val="28"/>
          <w:lang w:val="uk-UA" w:eastAsia="en-US"/>
        </w:rPr>
        <w:t>Мусенко</w:t>
      </w:r>
      <w:r>
        <w:rPr>
          <w:rFonts w:hint="default" w:ascii="Times New Roman" w:hAnsi="Times New Roman" w:eastAsia="Times New Roman" w:cs="Times New Roman"/>
          <w:sz w:val="28"/>
          <w:szCs w:val="28"/>
          <w:lang w:val="uk-UA" w:eastAsia="en-US"/>
        </w:rPr>
        <w:t xml:space="preserve"> </w:t>
      </w:r>
      <w:r>
        <w:rPr>
          <w:rFonts w:ascii="Times New Roman" w:hAnsi="Times New Roman" w:eastAsia="Times New Roman" w:cs="Times New Roman"/>
          <w:sz w:val="28"/>
          <w:szCs w:val="28"/>
          <w:lang w:val="uk-UA" w:eastAsia="en-US"/>
        </w:rPr>
        <w:t>Володимир</w:t>
      </w:r>
      <w:r>
        <w:rPr>
          <w:rFonts w:hint="default" w:ascii="Times New Roman" w:hAnsi="Times New Roman" w:eastAsia="Times New Roman" w:cs="Times New Roman"/>
          <w:sz w:val="28"/>
          <w:szCs w:val="28"/>
          <w:lang w:val="uk-UA" w:eastAsia="en-US"/>
        </w:rPr>
        <w:t xml:space="preserve"> </w:t>
      </w:r>
      <w:r>
        <w:rPr>
          <w:rFonts w:ascii="Times New Roman" w:hAnsi="Times New Roman" w:eastAsia="Times New Roman" w:cs="Times New Roman"/>
          <w:sz w:val="28"/>
          <w:szCs w:val="28"/>
          <w:lang w:val="uk-UA" w:eastAsia="en-US"/>
        </w:rPr>
        <w:t>Миколайович</w:t>
      </w:r>
      <w:r>
        <w:rPr>
          <w:rFonts w:hint="default" w:ascii="Times New Roman" w:hAnsi="Times New Roman" w:eastAsia="Times New Roman" w:cs="Times New Roman"/>
          <w:sz w:val="28"/>
          <w:szCs w:val="28"/>
          <w:lang w:val="uk-UA" w:eastAsia="en-US"/>
        </w:rPr>
        <w:t xml:space="preserve"> </w:t>
      </w:r>
      <w:r>
        <w:rPr>
          <w:rFonts w:ascii="Times New Roman" w:hAnsi="Times New Roman" w:eastAsia="Times New Roman" w:cs="Times New Roman"/>
          <w:sz w:val="28"/>
          <w:szCs w:val="28"/>
          <w:lang w:eastAsia="en-US"/>
        </w:rPr>
        <w:t xml:space="preserve">навчається у </w:t>
      </w:r>
      <w:r>
        <w:rPr>
          <w:rFonts w:hint="default" w:ascii="Times New Roman" w:hAnsi="Times New Roman" w:eastAsia="Times New Roman" w:cs="Times New Roman"/>
          <w:sz w:val="28"/>
          <w:szCs w:val="28"/>
          <w:lang w:val="uk-UA" w:eastAsia="en-US"/>
        </w:rPr>
        <w:t>9</w:t>
      </w:r>
      <w:r>
        <w:rPr>
          <w:rFonts w:ascii="Times New Roman" w:hAnsi="Times New Roman" w:eastAsia="Times New Roman" w:cs="Times New Roman"/>
          <w:sz w:val="28"/>
          <w:szCs w:val="28"/>
          <w:lang w:eastAsia="en-US"/>
        </w:rPr>
        <w:t xml:space="preserve"> класі, йому 1</w:t>
      </w:r>
      <w:r>
        <w:rPr>
          <w:rFonts w:hint="default" w:ascii="Times New Roman" w:hAnsi="Times New Roman" w:eastAsia="Times New Roman" w:cs="Times New Roman"/>
          <w:sz w:val="28"/>
          <w:szCs w:val="28"/>
          <w:lang w:val="uk-UA" w:eastAsia="en-US"/>
        </w:rPr>
        <w:t>4</w:t>
      </w:r>
      <w:r>
        <w:rPr>
          <w:rFonts w:ascii="Times New Roman" w:hAnsi="Times New Roman" w:eastAsia="Times New Roman" w:cs="Times New Roman"/>
          <w:sz w:val="28"/>
          <w:szCs w:val="28"/>
          <w:lang w:eastAsia="en-US"/>
        </w:rPr>
        <w:t xml:space="preserve"> років. Навчальна успішність – середня</w:t>
      </w:r>
      <w:r>
        <w:rPr>
          <w:rFonts w:ascii="Times New Roman" w:hAnsi="Times New Roman" w:eastAsia="Times New Roman" w:cs="Times New Roman"/>
          <w:iCs/>
          <w:sz w:val="28"/>
          <w:szCs w:val="28"/>
          <w:lang w:eastAsia="en-US"/>
        </w:rPr>
        <w:t xml:space="preserve"> (на основі спостереження в школі та на основі анкетування).</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iCs/>
          <w:sz w:val="28"/>
          <w:szCs w:val="28"/>
          <w:lang w:eastAsia="en-US"/>
        </w:rPr>
        <w:t>Хлопець проживає у повній сім’</w:t>
      </w:r>
      <w:r>
        <w:rPr>
          <w:rFonts w:ascii="Times New Roman" w:hAnsi="Times New Roman" w:eastAsia="Times New Roman" w:cs="Times New Roman"/>
          <w:iCs/>
          <w:sz w:val="28"/>
          <w:szCs w:val="28"/>
          <w:lang w:val="ru-RU" w:eastAsia="en-US"/>
        </w:rPr>
        <w:t>ї. Загальний склад сім’ї: мати, батько,</w:t>
      </w:r>
      <w:r>
        <w:rPr>
          <w:rFonts w:ascii="Times New Roman" w:hAnsi="Times New Roman" w:eastAsia="Times New Roman" w:cs="Times New Roman"/>
          <w:iCs/>
          <w:sz w:val="28"/>
          <w:szCs w:val="28"/>
          <w:lang w:eastAsia="en-US"/>
        </w:rPr>
        <w:t xml:space="preserve"> </w:t>
      </w:r>
      <w:r>
        <w:rPr>
          <w:rFonts w:ascii="Times New Roman" w:hAnsi="Times New Roman" w:eastAsia="Times New Roman" w:cs="Times New Roman"/>
          <w:iCs/>
          <w:sz w:val="28"/>
          <w:szCs w:val="28"/>
          <w:lang w:val="uk-UA" w:eastAsia="en-US"/>
        </w:rPr>
        <w:t>молодший</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val="uk-UA" w:eastAsia="en-US"/>
        </w:rPr>
        <w:t>брат</w:t>
      </w:r>
      <w:r>
        <w:rPr>
          <w:rFonts w:ascii="Times New Roman" w:hAnsi="Times New Roman" w:eastAsia="Times New Roman" w:cs="Times New Roman"/>
          <w:iCs/>
          <w:sz w:val="28"/>
          <w:szCs w:val="28"/>
          <w:lang w:val="ru-RU" w:eastAsia="en-US"/>
        </w:rPr>
        <w:t xml:space="preserve">. Бабусі та дідусі мешкають окремо. </w:t>
      </w:r>
      <w:r>
        <w:rPr>
          <w:rFonts w:ascii="Times New Roman" w:hAnsi="Times New Roman" w:eastAsia="Times New Roman" w:cs="Times New Roman"/>
          <w:iCs/>
          <w:sz w:val="28"/>
          <w:szCs w:val="28"/>
          <w:lang w:eastAsia="en-US"/>
        </w:rPr>
        <w:t>У юнака досить теплі та хороші відносини з батьками. Дуже любить та піклується про сво</w:t>
      </w:r>
      <w:r>
        <w:rPr>
          <w:rFonts w:ascii="Times New Roman" w:hAnsi="Times New Roman" w:eastAsia="Times New Roman" w:cs="Times New Roman"/>
          <w:iCs/>
          <w:sz w:val="28"/>
          <w:szCs w:val="28"/>
          <w:lang w:val="uk-UA" w:eastAsia="en-US"/>
        </w:rPr>
        <w:t>го</w:t>
      </w:r>
      <w:r>
        <w:rPr>
          <w:rFonts w:hint="default" w:ascii="Times New Roman" w:hAnsi="Times New Roman" w:eastAsia="Times New Roman" w:cs="Times New Roman"/>
          <w:iCs/>
          <w:sz w:val="28"/>
          <w:szCs w:val="28"/>
          <w:lang w:val="uk-UA" w:eastAsia="en-US"/>
        </w:rPr>
        <w:t xml:space="preserve"> брата, якому 2 роки</w:t>
      </w:r>
      <w:r>
        <w:rPr>
          <w:rFonts w:ascii="Times New Roman" w:hAnsi="Times New Roman" w:eastAsia="Times New Roman" w:cs="Times New Roman"/>
          <w:iCs/>
          <w:sz w:val="28"/>
          <w:szCs w:val="28"/>
          <w:lang w:eastAsia="en-US"/>
        </w:rPr>
        <w:t xml:space="preserve">. Завжди з радістю та бажанням допомагає та наглядає за </w:t>
      </w:r>
      <w:r>
        <w:rPr>
          <w:rFonts w:ascii="Times New Roman" w:hAnsi="Times New Roman" w:eastAsia="Times New Roman" w:cs="Times New Roman"/>
          <w:iCs/>
          <w:sz w:val="28"/>
          <w:szCs w:val="28"/>
          <w:lang w:val="uk-UA" w:eastAsia="en-US"/>
        </w:rPr>
        <w:t>ним</w:t>
      </w:r>
      <w:r>
        <w:rPr>
          <w:rFonts w:ascii="Times New Roman" w:hAnsi="Times New Roman" w:eastAsia="Times New Roman" w:cs="Times New Roman"/>
          <w:iCs/>
          <w:sz w:val="28"/>
          <w:szCs w:val="28"/>
          <w:lang w:eastAsia="en-US"/>
        </w:rPr>
        <w:t xml:space="preserve">. Батьки </w:t>
      </w:r>
      <w:r>
        <w:rPr>
          <w:rFonts w:ascii="Times New Roman" w:hAnsi="Times New Roman" w:eastAsia="Times New Roman" w:cs="Times New Roman"/>
          <w:sz w:val="28"/>
          <w:szCs w:val="28"/>
          <w:lang w:val="uk-UA" w:eastAsia="en-US"/>
        </w:rPr>
        <w:t>Володимира</w:t>
      </w:r>
      <w:r>
        <w:rPr>
          <w:rFonts w:hint="default" w:ascii="Times New Roman" w:hAnsi="Times New Roman" w:eastAsia="Times New Roman" w:cs="Times New Roman"/>
          <w:sz w:val="28"/>
          <w:szCs w:val="28"/>
          <w:lang w:val="uk-UA" w:eastAsia="en-US"/>
        </w:rPr>
        <w:t xml:space="preserve"> </w:t>
      </w:r>
      <w:r>
        <w:rPr>
          <w:rFonts w:ascii="Times New Roman" w:hAnsi="Times New Roman" w:eastAsia="Times New Roman" w:cs="Times New Roman"/>
          <w:iCs/>
          <w:sz w:val="28"/>
          <w:szCs w:val="28"/>
          <w:lang w:eastAsia="en-US"/>
        </w:rPr>
        <w:t>контролюють його навчання та серйозно відносяться до цього аспекту життя хлопця. Мати допомагаємо йому у вирішенні домашнього завдання, якщо у цьому є потреба, інколи це робить і батько</w:t>
      </w:r>
      <w:r>
        <w:rPr>
          <w:rFonts w:hint="default" w:ascii="Times New Roman" w:hAnsi="Times New Roman" w:eastAsia="Times New Roman" w:cs="Times New Roman"/>
          <w:iCs/>
          <w:sz w:val="28"/>
          <w:szCs w:val="28"/>
          <w:lang w:val="uk-UA" w:eastAsia="en-US"/>
        </w:rPr>
        <w:t xml:space="preserve"> (служить в ЗСУ, тому рідко вдома)</w:t>
      </w:r>
      <w:r>
        <w:rPr>
          <w:rFonts w:ascii="Times New Roman" w:hAnsi="Times New Roman" w:eastAsia="Times New Roman" w:cs="Times New Roman"/>
          <w:iCs/>
          <w:sz w:val="28"/>
          <w:szCs w:val="28"/>
          <w:lang w:eastAsia="en-US"/>
        </w:rPr>
        <w:t xml:space="preserve">. Батьки юнака завжди прислухаються до нього та підтримують всі інтереси сина. Хлопчика привчають до порядку та чистоти. </w:t>
      </w:r>
      <w:r>
        <w:rPr>
          <w:rFonts w:ascii="Times New Roman" w:hAnsi="Times New Roman" w:eastAsia="Times New Roman" w:cs="Times New Roman"/>
          <w:iCs/>
          <w:sz w:val="28"/>
          <w:szCs w:val="28"/>
          <w:lang w:val="uk-UA" w:eastAsia="en-US"/>
        </w:rPr>
        <w:t>У</w:t>
      </w:r>
      <w:r>
        <w:rPr>
          <w:rFonts w:ascii="Times New Roman" w:hAnsi="Times New Roman" w:eastAsia="Times New Roman" w:cs="Times New Roman"/>
          <w:iCs/>
          <w:sz w:val="28"/>
          <w:szCs w:val="28"/>
          <w:lang w:eastAsia="en-US"/>
        </w:rPr>
        <w:t xml:space="preserve"> його домашні обов’язки входить прибирання</w:t>
      </w:r>
      <w:r>
        <w:rPr>
          <w:rFonts w:hint="default" w:ascii="Times New Roman" w:hAnsi="Times New Roman" w:eastAsia="Times New Roman" w:cs="Times New Roman"/>
          <w:iCs/>
          <w:sz w:val="28"/>
          <w:szCs w:val="28"/>
          <w:lang w:val="uk-UA" w:eastAsia="en-US"/>
        </w:rPr>
        <w:t xml:space="preserve"> своєї кімнати, </w:t>
      </w:r>
      <w:r>
        <w:rPr>
          <w:rFonts w:ascii="Times New Roman" w:hAnsi="Times New Roman" w:eastAsia="Times New Roman" w:cs="Times New Roman"/>
          <w:iCs/>
          <w:sz w:val="28"/>
          <w:szCs w:val="28"/>
          <w:lang w:eastAsia="en-US"/>
        </w:rPr>
        <w:t>інколи миття посуду</w:t>
      </w:r>
      <w:r>
        <w:rPr>
          <w:rFonts w:hint="default" w:ascii="Times New Roman" w:hAnsi="Times New Roman" w:eastAsia="Times New Roman" w:cs="Times New Roman"/>
          <w:iCs/>
          <w:sz w:val="28"/>
          <w:szCs w:val="28"/>
          <w:lang w:val="uk-UA" w:eastAsia="en-US"/>
        </w:rPr>
        <w:t xml:space="preserve"> та допомога мамі у приготуванні ввечері</w:t>
      </w:r>
      <w:r>
        <w:rPr>
          <w:rFonts w:ascii="Times New Roman" w:hAnsi="Times New Roman" w:eastAsia="Times New Roman" w:cs="Times New Roman"/>
          <w:iCs/>
          <w:sz w:val="28"/>
          <w:szCs w:val="28"/>
          <w:lang w:eastAsia="en-US"/>
        </w:rPr>
        <w:t>. Свої відносини з батька</w:t>
      </w:r>
      <w:r>
        <w:rPr>
          <w:rFonts w:ascii="Times New Roman" w:hAnsi="Times New Roman" w:eastAsia="Times New Roman" w:cs="Times New Roman"/>
          <w:iCs/>
          <w:sz w:val="28"/>
          <w:szCs w:val="28"/>
          <w:lang w:val="uk-UA" w:eastAsia="en-US"/>
        </w:rPr>
        <w:t>ми</w:t>
      </w:r>
      <w:r>
        <w:rPr>
          <w:rFonts w:ascii="Times New Roman" w:hAnsi="Times New Roman" w:eastAsia="Times New Roman" w:cs="Times New Roman"/>
          <w:iCs/>
          <w:sz w:val="28"/>
          <w:szCs w:val="28"/>
          <w:lang w:eastAsia="en-US"/>
        </w:rPr>
        <w:t xml:space="preserve"> вважає нормальними, адже вони підтримують його та допомагають у всіх починаннях. У сім’ї бувають конфлікти, які швидко вирішуються за допомогою розмов. Найбільше любить молодш</w:t>
      </w:r>
      <w:r>
        <w:rPr>
          <w:rFonts w:ascii="Times New Roman" w:hAnsi="Times New Roman" w:eastAsia="Times New Roman" w:cs="Times New Roman"/>
          <w:iCs/>
          <w:sz w:val="28"/>
          <w:szCs w:val="28"/>
          <w:lang w:val="uk-UA" w:eastAsia="en-US"/>
        </w:rPr>
        <w:t>ого</w:t>
      </w:r>
      <w:r>
        <w:rPr>
          <w:rFonts w:hint="default" w:ascii="Times New Roman" w:hAnsi="Times New Roman" w:eastAsia="Times New Roman" w:cs="Times New Roman"/>
          <w:iCs/>
          <w:sz w:val="28"/>
          <w:szCs w:val="28"/>
          <w:lang w:val="uk-UA" w:eastAsia="en-US"/>
        </w:rPr>
        <w:t xml:space="preserve"> брата</w:t>
      </w:r>
      <w:r>
        <w:rPr>
          <w:rFonts w:ascii="Times New Roman" w:hAnsi="Times New Roman" w:eastAsia="Times New Roman" w:cs="Times New Roman"/>
          <w:iCs/>
          <w:sz w:val="28"/>
          <w:szCs w:val="28"/>
          <w:lang w:eastAsia="en-US"/>
        </w:rPr>
        <w:t>, за як</w:t>
      </w:r>
      <w:r>
        <w:rPr>
          <w:rFonts w:ascii="Times New Roman" w:hAnsi="Times New Roman" w:eastAsia="Times New Roman" w:cs="Times New Roman"/>
          <w:iCs/>
          <w:sz w:val="28"/>
          <w:szCs w:val="28"/>
          <w:lang w:val="uk-UA" w:eastAsia="en-US"/>
        </w:rPr>
        <w:t>им</w:t>
      </w:r>
      <w:r>
        <w:rPr>
          <w:rFonts w:ascii="Times New Roman" w:hAnsi="Times New Roman" w:eastAsia="Times New Roman" w:cs="Times New Roman"/>
          <w:iCs/>
          <w:sz w:val="28"/>
          <w:szCs w:val="28"/>
          <w:lang w:eastAsia="en-US"/>
        </w:rPr>
        <w:t xml:space="preserve"> часто наглядає. </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iCs/>
          <w:sz w:val="28"/>
          <w:szCs w:val="28"/>
          <w:lang w:eastAsia="en-US"/>
        </w:rPr>
        <w:t xml:space="preserve">Загальна атмосфера в домі </w:t>
      </w:r>
      <w:r>
        <w:rPr>
          <w:rFonts w:ascii="Times New Roman" w:hAnsi="Times New Roman" w:eastAsia="Times New Roman" w:cs="Times New Roman"/>
          <w:iCs/>
          <w:sz w:val="28"/>
          <w:szCs w:val="28"/>
          <w:lang w:val="uk-UA" w:eastAsia="en-US"/>
        </w:rPr>
        <w:t>Володимира</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сімейна та хороша. Батьки та діти люблять од</w:t>
      </w:r>
      <w:r>
        <w:rPr>
          <w:rFonts w:ascii="Times New Roman" w:hAnsi="Times New Roman" w:eastAsia="Times New Roman" w:cs="Times New Roman"/>
          <w:iCs/>
          <w:sz w:val="28"/>
          <w:szCs w:val="28"/>
          <w:lang w:val="uk-UA" w:eastAsia="en-US"/>
        </w:rPr>
        <w:t>не</w:t>
      </w:r>
      <w:r>
        <w:rPr>
          <w:rFonts w:ascii="Times New Roman" w:hAnsi="Times New Roman" w:eastAsia="Times New Roman" w:cs="Times New Roman"/>
          <w:iCs/>
          <w:sz w:val="28"/>
          <w:szCs w:val="28"/>
          <w:lang w:eastAsia="en-US"/>
        </w:rPr>
        <w:t xml:space="preserve"> одного та завжди приходять на допомогу, якщо потрібно. </w:t>
      </w:r>
    </w:p>
    <w:p>
      <w:pPr>
        <w:widowControl w:val="0"/>
        <w:autoSpaceDE w:val="0"/>
        <w:autoSpaceDN w:val="0"/>
        <w:spacing w:before="1" w:line="360" w:lineRule="auto"/>
        <w:ind w:firstLine="709"/>
        <w:jc w:val="center"/>
        <w:rPr>
          <w:rFonts w:ascii="Times New Roman" w:hAnsi="Times New Roman" w:eastAsia="Times New Roman" w:cs="Times New Roman"/>
          <w:iCs/>
          <w:sz w:val="28"/>
          <w:szCs w:val="28"/>
          <w:lang w:eastAsia="en-US"/>
        </w:rPr>
      </w:pPr>
    </w:p>
    <w:p>
      <w:pPr>
        <w:spacing w:line="360" w:lineRule="auto"/>
        <w:jc w:val="center"/>
        <w:textAlignment w:val="baseline"/>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ІІ. Особистісна сфера учня</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iCs/>
          <w:sz w:val="28"/>
          <w:szCs w:val="28"/>
          <w:lang w:val="uk-UA" w:eastAsia="en-US"/>
        </w:rPr>
        <w:t>Володимир</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комунікабельний</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 xml:space="preserve">впевнений у своїх силах, спокійний, добрий та веселий. Учень оцінює свою навчальну успішність середньо, що відповідає дійсності. Вона змінювалась протягом навчання у школі. Уважно слухає все, що пояснює вчитель. Якщо він чогось не розуміє, то не соромиться запитати у вчителя. Юнак тверезо оцінює свої можливості та адекватно реагує на будь-які оцінки. Він розуміє свої помилки та намагається їх виправити, прагне покращити оцінки. </w:t>
      </w:r>
      <w:r>
        <w:rPr>
          <w:rFonts w:ascii="Times New Roman" w:hAnsi="Times New Roman" w:eastAsia="Times New Roman" w:cs="Times New Roman"/>
          <w:iCs/>
          <w:sz w:val="28"/>
          <w:szCs w:val="28"/>
          <w:lang w:val="uk-UA" w:eastAsia="en-US"/>
        </w:rPr>
        <w:t>Володимир</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знає свої сильні та слабкі сторони та вміє їх використати у навчальному процесі. Учень є досить здібним, талановитим та креативним.</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iCs/>
          <w:sz w:val="28"/>
          <w:szCs w:val="28"/>
          <w:lang w:val="uk-UA" w:eastAsia="en-US"/>
        </w:rPr>
        <w:t>Володимир</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 xml:space="preserve">емоційний і з легкістю висловлює свої думки з різних питань. Якщо йому щось не подобається або він чимось не задоволений, то дуже рідко промовчить про це. При тому хлопець контролює свої емоції і здатний керувати своїми діями практично </w:t>
      </w:r>
      <w:r>
        <w:rPr>
          <w:rFonts w:ascii="Times New Roman" w:hAnsi="Times New Roman" w:eastAsia="Times New Roman" w:cs="Times New Roman"/>
          <w:iCs/>
          <w:sz w:val="28"/>
          <w:szCs w:val="28"/>
          <w:lang w:val="uk-UA" w:eastAsia="en-US"/>
        </w:rPr>
        <w:t>в</w:t>
      </w:r>
      <w:r>
        <w:rPr>
          <w:rFonts w:ascii="Times New Roman" w:hAnsi="Times New Roman" w:eastAsia="Times New Roman" w:cs="Times New Roman"/>
          <w:iCs/>
          <w:sz w:val="28"/>
          <w:szCs w:val="28"/>
          <w:lang w:eastAsia="en-US"/>
        </w:rPr>
        <w:t xml:space="preserve"> </w:t>
      </w:r>
      <w:r>
        <w:rPr>
          <w:rFonts w:ascii="Times New Roman" w:hAnsi="Times New Roman" w:eastAsia="Times New Roman" w:cs="Times New Roman"/>
          <w:iCs/>
          <w:sz w:val="28"/>
          <w:szCs w:val="28"/>
          <w:lang w:val="uk-UA" w:eastAsia="en-US"/>
        </w:rPr>
        <w:t>у</w:t>
      </w:r>
      <w:r>
        <w:rPr>
          <w:rFonts w:ascii="Times New Roman" w:hAnsi="Times New Roman" w:eastAsia="Times New Roman" w:cs="Times New Roman"/>
          <w:iCs/>
          <w:sz w:val="28"/>
          <w:szCs w:val="28"/>
          <w:lang w:eastAsia="en-US"/>
        </w:rPr>
        <w:t xml:space="preserve">сіх ситуаціях. </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iCs/>
          <w:sz w:val="28"/>
          <w:szCs w:val="28"/>
          <w:lang w:eastAsia="en-US"/>
        </w:rPr>
        <w:t xml:space="preserve">Активність учня на уроках різна, </w:t>
      </w:r>
      <w:r>
        <w:rPr>
          <w:rFonts w:ascii="Times New Roman" w:hAnsi="Times New Roman" w:eastAsia="Times New Roman" w:cs="Times New Roman"/>
          <w:iCs/>
          <w:sz w:val="28"/>
          <w:szCs w:val="28"/>
          <w:lang w:val="uk-UA" w:eastAsia="en-US"/>
        </w:rPr>
        <w:t>у</w:t>
      </w:r>
      <w:r>
        <w:rPr>
          <w:rFonts w:ascii="Times New Roman" w:hAnsi="Times New Roman" w:eastAsia="Times New Roman" w:cs="Times New Roman"/>
          <w:iCs/>
          <w:sz w:val="28"/>
          <w:szCs w:val="28"/>
          <w:lang w:eastAsia="en-US"/>
        </w:rPr>
        <w:t xml:space="preserve"> залежності від предмета та вчителя. Якщо йому подобається предмет, або вчитель, або тема, то він активний та приймає участь у роботі на уроці. </w:t>
      </w:r>
      <w:r>
        <w:rPr>
          <w:rFonts w:ascii="Times New Roman" w:hAnsi="Times New Roman" w:eastAsia="Times New Roman" w:cs="Times New Roman"/>
          <w:iCs/>
          <w:sz w:val="28"/>
          <w:szCs w:val="28"/>
          <w:lang w:val="uk-UA" w:eastAsia="en-US"/>
        </w:rPr>
        <w:t>Володимир</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досить організований і намагається спланувати власне навчання. Складні завдання не лякають його, а навпаки спонукають до вирішення. Любить виклики у навчанні і всіма силами намагається вирішити їх.</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val="ru-RU" w:eastAsia="en-US"/>
        </w:rPr>
      </w:pPr>
      <w:r>
        <w:rPr>
          <w:rFonts w:ascii="Times New Roman" w:hAnsi="Times New Roman" w:eastAsia="Times New Roman" w:cs="Times New Roman"/>
          <w:iCs/>
          <w:sz w:val="28"/>
          <w:szCs w:val="28"/>
          <w:lang w:eastAsia="en-US"/>
        </w:rPr>
        <w:t xml:space="preserve">У </w:t>
      </w:r>
      <w:r>
        <w:rPr>
          <w:rFonts w:ascii="Times New Roman" w:hAnsi="Times New Roman" w:eastAsia="Times New Roman" w:cs="Times New Roman"/>
          <w:iCs/>
          <w:sz w:val="28"/>
          <w:szCs w:val="28"/>
          <w:lang w:val="uk-UA" w:eastAsia="en-US"/>
        </w:rPr>
        <w:t>Володимира</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середня пам’ять</w:t>
      </w:r>
      <w:r>
        <w:rPr>
          <w:rFonts w:ascii="Times New Roman" w:hAnsi="Times New Roman" w:eastAsia="Times New Roman" w:cs="Times New Roman"/>
          <w:iCs/>
          <w:sz w:val="28"/>
          <w:szCs w:val="28"/>
          <w:lang w:val="ru-RU" w:eastAsia="en-US"/>
        </w:rPr>
        <w:t>. Йому трохи важко зберігати великий об'єм інформації, але потрібна мала кількість повторів, щоб запам'ятати матеріал. При ві</w:t>
      </w:r>
      <w:r>
        <w:rPr>
          <w:rFonts w:ascii="Times New Roman" w:hAnsi="Times New Roman" w:eastAsia="Times New Roman" w:cs="Times New Roman"/>
          <w:iCs/>
          <w:sz w:val="28"/>
          <w:szCs w:val="28"/>
          <w:lang w:val="uk-UA" w:eastAsia="en-US"/>
        </w:rPr>
        <w:t>дт</w:t>
      </w:r>
      <w:r>
        <w:rPr>
          <w:rFonts w:ascii="Times New Roman" w:hAnsi="Times New Roman" w:eastAsia="Times New Roman" w:cs="Times New Roman"/>
          <w:iCs/>
          <w:sz w:val="28"/>
          <w:szCs w:val="28"/>
          <w:lang w:val="ru-RU" w:eastAsia="en-US"/>
        </w:rPr>
        <w:t>воренні дуже рідко допускає помилки, але не може дуже довго зберігати сприйнятий матеріал у пам'яті. Учень швидко мислить на уроці та бачить проблеми, рішення яких намагаться знайти, але йому важко працювати без зразка роботи</w:t>
      </w:r>
      <w:r>
        <w:rPr>
          <w:rFonts w:ascii="Times New Roman" w:hAnsi="Times New Roman" w:eastAsia="Times New Roman" w:cs="Times New Roman"/>
          <w:iCs/>
          <w:sz w:val="28"/>
          <w:szCs w:val="28"/>
          <w:lang w:eastAsia="en-US"/>
        </w:rPr>
        <w:t xml:space="preserve">. Якщо він у </w:t>
      </w:r>
      <w:r>
        <w:rPr>
          <w:rFonts w:ascii="Times New Roman" w:hAnsi="Times New Roman" w:eastAsia="Times New Roman" w:cs="Times New Roman"/>
          <w:iCs/>
          <w:sz w:val="28"/>
          <w:szCs w:val="28"/>
          <w:lang w:val="uk-UA" w:eastAsia="en-US"/>
        </w:rPr>
        <w:t>Володимира</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 xml:space="preserve">є, то швидко знаходить суть задачі та її вирішення. </w:t>
      </w:r>
      <w:r>
        <w:rPr>
          <w:rFonts w:ascii="Times New Roman" w:hAnsi="Times New Roman" w:eastAsia="Times New Roman" w:cs="Times New Roman"/>
          <w:iCs/>
          <w:sz w:val="28"/>
          <w:szCs w:val="28"/>
          <w:lang w:val="ru-RU" w:eastAsia="en-US"/>
        </w:rPr>
        <w:t xml:space="preserve">Він досить уважний та зосереджений під час уроків та самостійного навчання. Пишучи контрольну чи самостійну роботу, хлопець не відволікається і намагається виконати все правильно. Учень вміло висловлює свою думку. </w:t>
      </w:r>
      <w:r>
        <w:rPr>
          <w:rFonts w:ascii="Times New Roman" w:hAnsi="Times New Roman" w:eastAsia="Times New Roman" w:cs="Times New Roman"/>
          <w:iCs/>
          <w:sz w:val="28"/>
          <w:szCs w:val="28"/>
          <w:lang w:eastAsia="en-US"/>
        </w:rPr>
        <w:t xml:space="preserve"> Якщо </w:t>
      </w:r>
      <w:r>
        <w:rPr>
          <w:rFonts w:ascii="Times New Roman" w:hAnsi="Times New Roman" w:eastAsia="Times New Roman" w:cs="Times New Roman"/>
          <w:iCs/>
          <w:sz w:val="28"/>
          <w:szCs w:val="28"/>
          <w:lang w:val="uk-UA" w:eastAsia="en-US"/>
        </w:rPr>
        <w:t>Володимиру</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 xml:space="preserve">цікава тема на уроці </w:t>
      </w:r>
      <w:r>
        <w:rPr>
          <w:rFonts w:ascii="Times New Roman" w:hAnsi="Times New Roman" w:eastAsia="Times New Roman" w:cs="Times New Roman"/>
          <w:iCs/>
          <w:sz w:val="28"/>
          <w:szCs w:val="28"/>
          <w:lang w:val="uk-UA" w:eastAsia="en-US"/>
        </w:rPr>
        <w:t>інформатики</w:t>
      </w:r>
      <w:r>
        <w:rPr>
          <w:rFonts w:ascii="Times New Roman" w:hAnsi="Times New Roman" w:eastAsia="Times New Roman" w:cs="Times New Roman"/>
          <w:iCs/>
          <w:sz w:val="28"/>
          <w:szCs w:val="28"/>
          <w:lang w:eastAsia="en-US"/>
        </w:rPr>
        <w:t xml:space="preserve">, то він жваво приймає участь в обговорення та висловлює свої міркування стосовно тих чи інших питань. Якщо тема менш цікава або не подобається йому, то хлопцю трохи важко зосередитись на роботі, він може відволікатись на щось інше. </w:t>
      </w:r>
      <w:r>
        <w:rPr>
          <w:rFonts w:ascii="Times New Roman" w:hAnsi="Times New Roman" w:eastAsia="Times New Roman" w:cs="Times New Roman"/>
          <w:iCs/>
          <w:sz w:val="28"/>
          <w:szCs w:val="28"/>
          <w:lang w:val="ru-RU" w:eastAsia="en-US"/>
        </w:rPr>
        <w:t>У нього правильна та чітка вимова.</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iCs/>
          <w:sz w:val="28"/>
          <w:szCs w:val="28"/>
          <w:lang w:val="uk-UA" w:eastAsia="en-US"/>
        </w:rPr>
        <w:t>Володимир</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val="ru-RU" w:eastAsia="en-US"/>
        </w:rPr>
        <w:t xml:space="preserve">інколи бере участь у шкільних конкурсах. Учень гарно декламує вірші, тому виступає майже на усіх концертах. </w:t>
      </w:r>
      <w:r>
        <w:rPr>
          <w:rFonts w:ascii="Times New Roman" w:hAnsi="Times New Roman" w:eastAsia="Times New Roman" w:cs="Times New Roman"/>
          <w:iCs/>
          <w:sz w:val="28"/>
          <w:szCs w:val="28"/>
          <w:lang w:val="uk-UA" w:eastAsia="en-US"/>
        </w:rPr>
        <w:t>Раніше</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val="ru-RU" w:eastAsia="en-US"/>
        </w:rPr>
        <w:t>відвідував спортивну секцію</w:t>
      </w:r>
      <w:r>
        <w:rPr>
          <w:rFonts w:hint="default" w:ascii="Times New Roman" w:hAnsi="Times New Roman" w:eastAsia="Times New Roman" w:cs="Times New Roman"/>
          <w:iCs/>
          <w:sz w:val="28"/>
          <w:szCs w:val="28"/>
          <w:lang w:val="uk-UA" w:eastAsia="en-US"/>
        </w:rPr>
        <w:t xml:space="preserve"> з боксу</w:t>
      </w:r>
      <w:r>
        <w:rPr>
          <w:rFonts w:ascii="Times New Roman" w:hAnsi="Times New Roman" w:eastAsia="Times New Roman" w:cs="Times New Roman"/>
          <w:iCs/>
          <w:sz w:val="28"/>
          <w:szCs w:val="28"/>
          <w:lang w:val="ru-RU" w:eastAsia="en-US"/>
        </w:rPr>
        <w:t xml:space="preserve">, але припинив через травму. Юнак захопюється </w:t>
      </w:r>
      <w:r>
        <w:rPr>
          <w:rFonts w:ascii="Times New Roman" w:hAnsi="Times New Roman" w:eastAsia="Times New Roman" w:cs="Times New Roman"/>
          <w:iCs/>
          <w:sz w:val="28"/>
          <w:szCs w:val="28"/>
          <w:lang w:val="uk-UA" w:eastAsia="en-US"/>
        </w:rPr>
        <w:t>комп</w:t>
      </w:r>
      <w:r>
        <w:rPr>
          <w:rFonts w:hint="default" w:ascii="Times New Roman" w:hAnsi="Times New Roman" w:eastAsia="Times New Roman" w:cs="Times New Roman"/>
          <w:iCs/>
          <w:sz w:val="28"/>
          <w:szCs w:val="28"/>
          <w:lang w:val="uk-UA" w:eastAsia="en-US"/>
        </w:rPr>
        <w:t>’ютерними іграми</w:t>
      </w:r>
      <w:r>
        <w:rPr>
          <w:rFonts w:ascii="Times New Roman" w:hAnsi="Times New Roman" w:eastAsia="Times New Roman" w:cs="Times New Roman"/>
          <w:iCs/>
          <w:sz w:val="28"/>
          <w:szCs w:val="28"/>
          <w:lang w:val="ru-RU" w:eastAsia="en-US"/>
        </w:rPr>
        <w:t xml:space="preserve"> й музикою, малює</w:t>
      </w:r>
      <w:r>
        <w:rPr>
          <w:rFonts w:hint="default" w:ascii="Times New Roman" w:hAnsi="Times New Roman" w:eastAsia="Times New Roman" w:cs="Times New Roman"/>
          <w:iCs/>
          <w:sz w:val="28"/>
          <w:szCs w:val="28"/>
          <w:lang w:val="uk-UA" w:eastAsia="en-US"/>
        </w:rPr>
        <w:t xml:space="preserve"> та бігає</w:t>
      </w:r>
      <w:r>
        <w:rPr>
          <w:rFonts w:ascii="Times New Roman" w:hAnsi="Times New Roman" w:eastAsia="Times New Roman" w:cs="Times New Roman"/>
          <w:iCs/>
          <w:sz w:val="28"/>
          <w:szCs w:val="28"/>
          <w:lang w:val="ru-RU" w:eastAsia="en-US"/>
        </w:rPr>
        <w:t>.</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iCs/>
          <w:sz w:val="28"/>
          <w:szCs w:val="28"/>
          <w:lang w:val="uk-UA" w:eastAsia="en-US"/>
        </w:rPr>
        <w:t>Володимир</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 xml:space="preserve">хоче стати </w:t>
      </w:r>
      <w:r>
        <w:rPr>
          <w:rFonts w:ascii="Times New Roman" w:hAnsi="Times New Roman" w:eastAsia="Times New Roman" w:cs="Times New Roman"/>
          <w:iCs/>
          <w:sz w:val="28"/>
          <w:szCs w:val="28"/>
          <w:lang w:val="uk-UA" w:eastAsia="en-US"/>
        </w:rPr>
        <w:t>військовим</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 xml:space="preserve">у майбутньому та досягнути успіху у цій сфері. Прагне достатку та реалізувати себе у професії, житті та як особистість. Мріє відвідати </w:t>
      </w:r>
      <w:r>
        <w:rPr>
          <w:rFonts w:ascii="Times New Roman" w:hAnsi="Times New Roman" w:eastAsia="Times New Roman" w:cs="Times New Roman"/>
          <w:iCs/>
          <w:sz w:val="28"/>
          <w:szCs w:val="28"/>
          <w:lang w:val="uk-UA" w:eastAsia="en-US"/>
        </w:rPr>
        <w:t>Африку</w:t>
      </w:r>
      <w:r>
        <w:rPr>
          <w:rFonts w:ascii="Times New Roman" w:hAnsi="Times New Roman" w:eastAsia="Times New Roman" w:cs="Times New Roman"/>
          <w:iCs/>
          <w:sz w:val="28"/>
          <w:szCs w:val="28"/>
          <w:lang w:eastAsia="en-US"/>
        </w:rPr>
        <w:t>.</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p>
    <w:p>
      <w:pPr>
        <w:spacing w:line="360" w:lineRule="auto"/>
        <w:ind w:firstLine="709"/>
        <w:jc w:val="center"/>
        <w:textAlignment w:val="baseline"/>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ІІІ. Соціальна сфера учня</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iCs/>
          <w:sz w:val="28"/>
          <w:szCs w:val="28"/>
          <w:lang w:eastAsia="en-US"/>
        </w:rPr>
        <w:t>Учень комунікабельний та дружній. Прагне спілкування т</w:t>
      </w:r>
      <w:r>
        <w:rPr>
          <w:rFonts w:ascii="Times New Roman" w:hAnsi="Times New Roman" w:eastAsia="Times New Roman" w:cs="Times New Roman"/>
          <w:iCs/>
          <w:sz w:val="28"/>
          <w:szCs w:val="28"/>
          <w:lang w:val="uk-UA" w:eastAsia="en-US"/>
        </w:rPr>
        <w:t>а</w:t>
      </w:r>
      <w:r>
        <w:rPr>
          <w:rFonts w:ascii="Times New Roman" w:hAnsi="Times New Roman" w:eastAsia="Times New Roman" w:cs="Times New Roman"/>
          <w:iCs/>
          <w:sz w:val="28"/>
          <w:szCs w:val="28"/>
          <w:lang w:eastAsia="en-US"/>
        </w:rPr>
        <w:t xml:space="preserve"> виявляє свою ініціативу у цьому. Легко знаходить спільну мову з людьми. Прислуховується до інших, але остаточне рішення приймає сам і не сприймає нав’язування йому думки інших. У конфліктних ситуаціях намагається діяти спокійно та розважливо. Легко знаходить шлях вирішення проблеми. Схильний до співпраці та завжди має чудові стосунки з </w:t>
      </w:r>
      <w:r>
        <w:rPr>
          <w:rFonts w:ascii="Times New Roman" w:hAnsi="Times New Roman" w:eastAsia="Times New Roman" w:cs="Times New Roman"/>
          <w:iCs/>
          <w:sz w:val="28"/>
          <w:szCs w:val="28"/>
          <w:lang w:val="uk-UA" w:eastAsia="en-US"/>
        </w:rPr>
        <w:t>однокласниками</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val="uk-UA" w:eastAsia="en-US"/>
        </w:rPr>
        <w:t>під</w:t>
      </w:r>
      <w:r>
        <w:rPr>
          <w:rFonts w:hint="default" w:ascii="Times New Roman" w:hAnsi="Times New Roman" w:eastAsia="Times New Roman" w:cs="Times New Roman"/>
          <w:iCs/>
          <w:sz w:val="28"/>
          <w:szCs w:val="28"/>
          <w:lang w:val="uk-UA" w:eastAsia="en-US"/>
        </w:rPr>
        <w:t xml:space="preserve"> час</w:t>
      </w:r>
      <w:r>
        <w:rPr>
          <w:rFonts w:ascii="Times New Roman" w:hAnsi="Times New Roman" w:eastAsia="Times New Roman" w:cs="Times New Roman"/>
          <w:iCs/>
          <w:sz w:val="28"/>
          <w:szCs w:val="28"/>
          <w:lang w:eastAsia="en-US"/>
        </w:rPr>
        <w:t xml:space="preserve"> робот</w:t>
      </w:r>
      <w:r>
        <w:rPr>
          <w:rFonts w:ascii="Times New Roman" w:hAnsi="Times New Roman" w:eastAsia="Times New Roman" w:cs="Times New Roman"/>
          <w:iCs/>
          <w:sz w:val="28"/>
          <w:szCs w:val="28"/>
          <w:lang w:val="uk-UA" w:eastAsia="en-US"/>
        </w:rPr>
        <w:t>и</w:t>
      </w:r>
      <w:r>
        <w:rPr>
          <w:rFonts w:ascii="Times New Roman" w:hAnsi="Times New Roman" w:eastAsia="Times New Roman" w:cs="Times New Roman"/>
          <w:iCs/>
          <w:sz w:val="28"/>
          <w:szCs w:val="28"/>
          <w:lang w:eastAsia="en-US"/>
        </w:rPr>
        <w:t>.</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iCs/>
          <w:sz w:val="28"/>
          <w:szCs w:val="28"/>
          <w:lang w:eastAsia="en-US"/>
        </w:rPr>
        <w:t xml:space="preserve">У </w:t>
      </w:r>
      <w:r>
        <w:rPr>
          <w:rFonts w:ascii="Times New Roman" w:hAnsi="Times New Roman" w:eastAsia="Times New Roman" w:cs="Times New Roman"/>
          <w:iCs/>
          <w:sz w:val="28"/>
          <w:szCs w:val="28"/>
          <w:lang w:val="uk-UA" w:eastAsia="en-US"/>
        </w:rPr>
        <w:t>Володимира</w:t>
      </w:r>
      <w:r>
        <w:rPr>
          <w:rFonts w:hint="default" w:ascii="Times New Roman" w:hAnsi="Times New Roman" w:eastAsia="Times New Roman" w:cs="Times New Roman"/>
          <w:iCs/>
          <w:sz w:val="28"/>
          <w:szCs w:val="28"/>
          <w:lang w:val="uk-UA" w:eastAsia="en-US"/>
        </w:rPr>
        <w:t xml:space="preserve"> б</w:t>
      </w:r>
      <w:r>
        <w:rPr>
          <w:rFonts w:ascii="Times New Roman" w:hAnsi="Times New Roman" w:eastAsia="Times New Roman" w:cs="Times New Roman"/>
          <w:iCs/>
          <w:sz w:val="28"/>
          <w:szCs w:val="28"/>
          <w:lang w:eastAsia="en-US"/>
        </w:rPr>
        <w:t xml:space="preserve">агато друзів, але лише </w:t>
      </w:r>
      <w:r>
        <w:rPr>
          <w:rFonts w:hint="default" w:ascii="Times New Roman" w:hAnsi="Times New Roman" w:eastAsia="Times New Roman" w:cs="Times New Roman"/>
          <w:iCs/>
          <w:sz w:val="28"/>
          <w:szCs w:val="28"/>
          <w:lang w:val="uk-UA" w:eastAsia="en-US"/>
        </w:rPr>
        <w:t>2</w:t>
      </w:r>
      <w:r>
        <w:rPr>
          <w:rFonts w:ascii="Times New Roman" w:hAnsi="Times New Roman" w:eastAsia="Times New Roman" w:cs="Times New Roman"/>
          <w:iCs/>
          <w:sz w:val="28"/>
          <w:szCs w:val="28"/>
          <w:lang w:eastAsia="en-US"/>
        </w:rPr>
        <w:t xml:space="preserve"> найближчих</w:t>
      </w:r>
      <w:r>
        <w:rPr>
          <w:rFonts w:hint="default" w:ascii="Times New Roman" w:hAnsi="Times New Roman" w:eastAsia="Times New Roman" w:cs="Times New Roman"/>
          <w:iCs/>
          <w:sz w:val="28"/>
          <w:szCs w:val="28"/>
          <w:lang w:val="uk-UA" w:eastAsia="en-US"/>
        </w:rPr>
        <w:t>,</w:t>
      </w:r>
      <w:r>
        <w:rPr>
          <w:rFonts w:ascii="Times New Roman" w:hAnsi="Times New Roman" w:eastAsia="Times New Roman" w:cs="Times New Roman"/>
          <w:iCs/>
          <w:sz w:val="28"/>
          <w:szCs w:val="28"/>
          <w:lang w:eastAsia="en-US"/>
        </w:rPr>
        <w:t xml:space="preserve"> з якими він може бути максимально відкритим та обговорити будь-що. У друзях він цінує довіру та підтримку. Вони часто гуляють разом та розмовляють на різні теми, обговорюють особисті переживання та проблеми, завжди</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допомагають один одному</w:t>
      </w:r>
      <w:r>
        <w:rPr>
          <w:rFonts w:hint="default" w:ascii="Times New Roman" w:hAnsi="Times New Roman" w:eastAsia="Times New Roman" w:cs="Times New Roman"/>
          <w:iCs/>
          <w:sz w:val="28"/>
          <w:szCs w:val="28"/>
          <w:lang w:val="uk-UA" w:eastAsia="en-US"/>
        </w:rPr>
        <w:t>.</w:t>
      </w:r>
      <w:r>
        <w:rPr>
          <w:rFonts w:ascii="Times New Roman" w:hAnsi="Times New Roman" w:eastAsia="Times New Roman" w:cs="Times New Roman"/>
          <w:iCs/>
          <w:sz w:val="28"/>
          <w:szCs w:val="28"/>
          <w:lang w:eastAsia="en-US"/>
        </w:rPr>
        <w:t xml:space="preserve"> Хлопець ніколи не пробачив би другу лицемірства. Учень прагне до домінування, але не «тисне» на інших та не виявляє власних переваг щодо інших. Не прагне першості шляхом зневаги інших. Він є толерантним та товариським. Виявляє повагу до інших людей і дослухається до думки старших. Легко сприймає критику та дослухається до неї.</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iCs/>
          <w:sz w:val="28"/>
          <w:szCs w:val="28"/>
          <w:lang w:eastAsia="en-US"/>
        </w:rPr>
        <w:t>Учень досить популярний, має багато друзів у школі та спілкується з усіма однокласниками. У класі до його думки прислуховуються та поважають. Він часто виступає ініціатором різних спільних заходів або ігор. Наприклад, під час повітряних тривог у бомбосховищі саме він вигадує різні ігри, щоб згаяти час і виступає у них ведучим або головним гравцем. Має прекрасні стосунки з однокласниками. У них дружній клас, але деколи виникають конфлікти, які вирішуюють шляхом обговорення. Учень любить та поважає своїх однокласників та прислух</w:t>
      </w:r>
      <w:r>
        <w:rPr>
          <w:rFonts w:ascii="Times New Roman" w:hAnsi="Times New Roman" w:eastAsia="Times New Roman" w:cs="Times New Roman"/>
          <w:iCs/>
          <w:sz w:val="28"/>
          <w:szCs w:val="28"/>
          <w:lang w:val="uk-UA" w:eastAsia="en-US"/>
        </w:rPr>
        <w:t>ається</w:t>
      </w:r>
      <w:r>
        <w:rPr>
          <w:rFonts w:ascii="Times New Roman" w:hAnsi="Times New Roman" w:eastAsia="Times New Roman" w:cs="Times New Roman"/>
          <w:iCs/>
          <w:sz w:val="28"/>
          <w:szCs w:val="28"/>
          <w:lang w:eastAsia="en-US"/>
        </w:rPr>
        <w:t xml:space="preserve"> до їхн</w:t>
      </w:r>
      <w:r>
        <w:rPr>
          <w:rFonts w:ascii="Times New Roman" w:hAnsi="Times New Roman" w:eastAsia="Times New Roman" w:cs="Times New Roman"/>
          <w:iCs/>
          <w:sz w:val="28"/>
          <w:szCs w:val="28"/>
          <w:lang w:val="uk-UA" w:eastAsia="en-US"/>
        </w:rPr>
        <w:t>іх</w:t>
      </w:r>
      <w:r>
        <w:rPr>
          <w:rFonts w:ascii="Times New Roman" w:hAnsi="Times New Roman" w:eastAsia="Times New Roman" w:cs="Times New Roman"/>
          <w:iCs/>
          <w:sz w:val="28"/>
          <w:szCs w:val="28"/>
          <w:lang w:eastAsia="en-US"/>
        </w:rPr>
        <w:t xml:space="preserve"> дум</w:t>
      </w:r>
      <w:r>
        <w:rPr>
          <w:rFonts w:ascii="Times New Roman" w:hAnsi="Times New Roman" w:eastAsia="Times New Roman" w:cs="Times New Roman"/>
          <w:iCs/>
          <w:sz w:val="28"/>
          <w:szCs w:val="28"/>
          <w:lang w:val="uk-UA" w:eastAsia="en-US"/>
        </w:rPr>
        <w:t>ок</w:t>
      </w:r>
      <w:r>
        <w:rPr>
          <w:rFonts w:ascii="Times New Roman" w:hAnsi="Times New Roman" w:eastAsia="Times New Roman" w:cs="Times New Roman"/>
          <w:iCs/>
          <w:sz w:val="28"/>
          <w:szCs w:val="28"/>
          <w:lang w:eastAsia="en-US"/>
        </w:rPr>
        <w:t xml:space="preserve">, допомагає у вирішенні проблем. </w:t>
      </w:r>
    </w:p>
    <w:p>
      <w:pPr>
        <w:widowControl w:val="0"/>
        <w:autoSpaceDE w:val="0"/>
        <w:autoSpaceDN w:val="0"/>
        <w:spacing w:before="1" w:line="360" w:lineRule="auto"/>
        <w:ind w:firstLine="709"/>
        <w:jc w:val="center"/>
        <w:rPr>
          <w:rFonts w:ascii="Times New Roman" w:hAnsi="Times New Roman" w:eastAsia="Times New Roman" w:cs="Times New Roman"/>
          <w:iCs/>
          <w:sz w:val="28"/>
          <w:szCs w:val="28"/>
          <w:lang w:eastAsia="en-US"/>
        </w:rPr>
      </w:pPr>
    </w:p>
    <w:p>
      <w:pPr>
        <w:spacing w:line="360" w:lineRule="auto"/>
        <w:jc w:val="center"/>
        <w:textAlignment w:val="baseline"/>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І</w:t>
      </w:r>
      <w:r>
        <w:rPr>
          <w:rFonts w:ascii="Times New Roman" w:hAnsi="Times New Roman" w:eastAsia="Times New Roman" w:cs="Times New Roman"/>
          <w:b/>
          <w:bCs/>
          <w:sz w:val="28"/>
          <w:szCs w:val="28"/>
          <w:lang w:val="en-US"/>
        </w:rPr>
        <w:t>V</w:t>
      </w:r>
      <w:r>
        <w:rPr>
          <w:rFonts w:ascii="Times New Roman" w:hAnsi="Times New Roman" w:eastAsia="Times New Roman" w:cs="Times New Roman"/>
          <w:b/>
          <w:bCs/>
          <w:sz w:val="28"/>
          <w:szCs w:val="28"/>
        </w:rPr>
        <w:t>. Особливості навчальної діяльності</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iCs/>
          <w:sz w:val="28"/>
          <w:szCs w:val="28"/>
          <w:lang w:eastAsia="en-US"/>
        </w:rPr>
        <w:t xml:space="preserve">Ставлення  до навчальної діяльності у </w:t>
      </w:r>
      <w:r>
        <w:rPr>
          <w:rFonts w:ascii="Times New Roman" w:hAnsi="Times New Roman" w:eastAsia="Times New Roman" w:cs="Times New Roman"/>
          <w:iCs/>
          <w:sz w:val="28"/>
          <w:szCs w:val="28"/>
          <w:lang w:val="uk-UA" w:eastAsia="en-US"/>
        </w:rPr>
        <w:t>Володимира</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 xml:space="preserve">хороше. Спочатку </w:t>
      </w:r>
      <w:r>
        <w:rPr>
          <w:rFonts w:ascii="Times New Roman" w:hAnsi="Times New Roman" w:eastAsia="Times New Roman" w:cs="Times New Roman"/>
          <w:iCs/>
          <w:sz w:val="28"/>
          <w:szCs w:val="28"/>
          <w:lang w:val="uk-UA" w:eastAsia="en-US"/>
        </w:rPr>
        <w:t>хлопець</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 xml:space="preserve">займається своїми справами, а потім виконує домашні завдання. На виконання він витрачає приблизно </w:t>
      </w:r>
      <w:r>
        <w:rPr>
          <w:rFonts w:hint="default" w:ascii="Times New Roman" w:hAnsi="Times New Roman" w:eastAsia="Times New Roman" w:cs="Times New Roman"/>
          <w:iCs/>
          <w:sz w:val="28"/>
          <w:szCs w:val="28"/>
          <w:lang w:val="uk-UA" w:eastAsia="en-US"/>
        </w:rPr>
        <w:t>2</w:t>
      </w:r>
      <w:r>
        <w:rPr>
          <w:rFonts w:ascii="Times New Roman" w:hAnsi="Times New Roman" w:eastAsia="Times New Roman" w:cs="Times New Roman"/>
          <w:iCs/>
          <w:sz w:val="28"/>
          <w:szCs w:val="28"/>
          <w:lang w:eastAsia="en-US"/>
        </w:rPr>
        <w:t xml:space="preserve"> год. і робить це самостійно, лише за потреби звертається за допомогою до батьків або вчителів. У зошитах пише акуратно та без помилок. </w:t>
      </w:r>
      <w:r>
        <w:rPr>
          <w:rFonts w:ascii="Times New Roman" w:hAnsi="Times New Roman" w:eastAsia="Times New Roman" w:cs="Times New Roman"/>
          <w:iCs/>
          <w:sz w:val="28"/>
          <w:szCs w:val="28"/>
          <w:lang w:val="uk-UA" w:eastAsia="en-US"/>
        </w:rPr>
        <w:t>У</w:t>
      </w:r>
      <w:r>
        <w:rPr>
          <w:rFonts w:ascii="Times New Roman" w:hAnsi="Times New Roman" w:eastAsia="Times New Roman" w:cs="Times New Roman"/>
          <w:iCs/>
          <w:sz w:val="28"/>
          <w:szCs w:val="28"/>
          <w:lang w:eastAsia="en-US"/>
        </w:rPr>
        <w:t xml:space="preserve">сі завдання виконує вчасно. </w:t>
      </w:r>
      <w:r>
        <w:rPr>
          <w:rFonts w:ascii="Times New Roman" w:hAnsi="Times New Roman" w:eastAsia="Times New Roman" w:cs="Times New Roman"/>
          <w:iCs/>
          <w:sz w:val="28"/>
          <w:szCs w:val="28"/>
          <w:lang w:val="uk-UA" w:eastAsia="en-US"/>
        </w:rPr>
        <w:t>У</w:t>
      </w:r>
      <w:r>
        <w:rPr>
          <w:rFonts w:ascii="Times New Roman" w:hAnsi="Times New Roman" w:eastAsia="Times New Roman" w:cs="Times New Roman"/>
          <w:iCs/>
          <w:sz w:val="28"/>
          <w:szCs w:val="28"/>
          <w:lang w:eastAsia="en-US"/>
        </w:rPr>
        <w:t xml:space="preserve">читись йому подобається з тих предметів, які він любить, а решту виконує, бо розуміє потребу навчання. Найкраще учню вдається </w:t>
      </w:r>
      <w:r>
        <w:rPr>
          <w:rFonts w:ascii="Times New Roman" w:hAnsi="Times New Roman" w:eastAsia="Times New Roman" w:cs="Times New Roman"/>
          <w:iCs/>
          <w:sz w:val="28"/>
          <w:szCs w:val="28"/>
          <w:lang w:val="uk-UA" w:eastAsia="en-US"/>
        </w:rPr>
        <w:t>математика</w:t>
      </w:r>
      <w:r>
        <w:rPr>
          <w:rFonts w:ascii="Times New Roman" w:hAnsi="Times New Roman" w:eastAsia="Times New Roman" w:cs="Times New Roman"/>
          <w:iCs/>
          <w:sz w:val="28"/>
          <w:szCs w:val="28"/>
          <w:lang w:eastAsia="en-US"/>
        </w:rPr>
        <w:t xml:space="preserve">, яку разом із </w:t>
      </w:r>
      <w:r>
        <w:rPr>
          <w:rFonts w:ascii="Times New Roman" w:hAnsi="Times New Roman" w:eastAsia="Times New Roman" w:cs="Times New Roman"/>
          <w:iCs/>
          <w:sz w:val="28"/>
          <w:szCs w:val="28"/>
          <w:lang w:val="uk-UA" w:eastAsia="en-US"/>
        </w:rPr>
        <w:t>географією</w:t>
      </w:r>
      <w:r>
        <w:rPr>
          <w:rFonts w:ascii="Times New Roman" w:hAnsi="Times New Roman" w:eastAsia="Times New Roman" w:cs="Times New Roman"/>
          <w:iCs/>
          <w:sz w:val="28"/>
          <w:szCs w:val="28"/>
          <w:lang w:eastAsia="en-US"/>
        </w:rPr>
        <w:t>, фізичною культурою</w:t>
      </w:r>
      <w:r>
        <w:rPr>
          <w:rFonts w:hint="default" w:ascii="Times New Roman" w:hAnsi="Times New Roman" w:eastAsia="Times New Roman" w:cs="Times New Roman"/>
          <w:iCs/>
          <w:sz w:val="28"/>
          <w:szCs w:val="28"/>
          <w:lang w:val="uk-UA" w:eastAsia="en-US"/>
        </w:rPr>
        <w:t xml:space="preserve"> та</w:t>
      </w:r>
      <w:r>
        <w:rPr>
          <w:rFonts w:ascii="Times New Roman" w:hAnsi="Times New Roman" w:eastAsia="Times New Roman" w:cs="Times New Roman"/>
          <w:iCs/>
          <w:sz w:val="28"/>
          <w:szCs w:val="28"/>
          <w:lang w:eastAsia="en-US"/>
        </w:rPr>
        <w:t xml:space="preserve"> </w:t>
      </w:r>
      <w:r>
        <w:rPr>
          <w:rFonts w:ascii="Times New Roman" w:hAnsi="Times New Roman" w:eastAsia="Times New Roman" w:cs="Times New Roman"/>
          <w:iCs/>
          <w:sz w:val="28"/>
          <w:szCs w:val="28"/>
          <w:lang w:val="uk-UA" w:eastAsia="en-US"/>
        </w:rPr>
        <w:t>інформатикою</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 xml:space="preserve">найбільше любить. З цих предметів він шукає і додаткову інформацію, яка не входить у шкільну програму. На уроці </w:t>
      </w:r>
      <w:r>
        <w:rPr>
          <w:rFonts w:ascii="Times New Roman" w:hAnsi="Times New Roman" w:eastAsia="Times New Roman" w:cs="Times New Roman"/>
          <w:iCs/>
          <w:sz w:val="28"/>
          <w:szCs w:val="28"/>
          <w:lang w:val="uk-UA" w:eastAsia="en-US"/>
        </w:rPr>
        <w:t>інформатики</w:t>
      </w:r>
      <w:r>
        <w:rPr>
          <w:rFonts w:ascii="Times New Roman" w:hAnsi="Times New Roman" w:eastAsia="Times New Roman" w:cs="Times New Roman"/>
          <w:iCs/>
          <w:sz w:val="28"/>
          <w:szCs w:val="28"/>
          <w:lang w:eastAsia="en-US"/>
        </w:rPr>
        <w:t xml:space="preserve"> показав знання з матеріалу, який ще не проходили у школі, але юнак знаходив по ньому дані тому, що його цікавить ця тема. На успішність предмету та зацікавленість у ньому </w:t>
      </w:r>
      <w:r>
        <w:rPr>
          <w:rFonts w:ascii="Times New Roman" w:hAnsi="Times New Roman" w:eastAsia="Times New Roman" w:cs="Times New Roman"/>
          <w:iCs/>
          <w:sz w:val="28"/>
          <w:szCs w:val="28"/>
          <w:lang w:val="uk-UA" w:eastAsia="en-US"/>
        </w:rPr>
        <w:t>Володимира</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 xml:space="preserve">впливають вчителі. Йому подобаються </w:t>
      </w:r>
      <w:r>
        <w:rPr>
          <w:rFonts w:ascii="Times New Roman" w:hAnsi="Times New Roman" w:eastAsia="Times New Roman" w:cs="Times New Roman"/>
          <w:iCs/>
          <w:sz w:val="28"/>
          <w:szCs w:val="28"/>
          <w:lang w:val="uk-UA" w:eastAsia="en-US"/>
        </w:rPr>
        <w:t>в</w:t>
      </w:r>
      <w:r>
        <w:rPr>
          <w:rFonts w:ascii="Times New Roman" w:hAnsi="Times New Roman" w:eastAsia="Times New Roman" w:cs="Times New Roman"/>
          <w:iCs/>
          <w:sz w:val="28"/>
          <w:szCs w:val="28"/>
          <w:lang w:eastAsia="en-US"/>
        </w:rPr>
        <w:t xml:space="preserve">чителі </w:t>
      </w:r>
      <w:r>
        <w:rPr>
          <w:rFonts w:ascii="Times New Roman" w:hAnsi="Times New Roman" w:eastAsia="Times New Roman" w:cs="Times New Roman"/>
          <w:iCs/>
          <w:sz w:val="28"/>
          <w:szCs w:val="28"/>
          <w:lang w:val="uk-UA" w:eastAsia="en-US"/>
        </w:rPr>
        <w:t>географії</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 xml:space="preserve">та </w:t>
      </w:r>
      <w:r>
        <w:rPr>
          <w:rFonts w:ascii="Times New Roman" w:hAnsi="Times New Roman" w:eastAsia="Times New Roman" w:cs="Times New Roman"/>
          <w:iCs/>
          <w:sz w:val="28"/>
          <w:szCs w:val="28"/>
          <w:lang w:val="uk-UA" w:eastAsia="en-US"/>
        </w:rPr>
        <w:t>інформатики</w:t>
      </w:r>
      <w:r>
        <w:rPr>
          <w:rFonts w:ascii="Times New Roman" w:hAnsi="Times New Roman" w:eastAsia="Times New Roman" w:cs="Times New Roman"/>
          <w:iCs/>
          <w:sz w:val="28"/>
          <w:szCs w:val="28"/>
          <w:lang w:eastAsia="en-US"/>
        </w:rPr>
        <w:t xml:space="preserve"> тому, що гарно та доступно пояснюють матеріал. Юнак спокійно реагує на критику вчителів і вважає її корисною тому, що це допомагає йому зрозуміти до чого потрібно докласти більше зусиль. На уроці </w:t>
      </w:r>
      <w:r>
        <w:rPr>
          <w:rFonts w:ascii="Times New Roman" w:hAnsi="Times New Roman" w:eastAsia="Times New Roman" w:cs="Times New Roman"/>
          <w:iCs/>
          <w:sz w:val="28"/>
          <w:szCs w:val="28"/>
          <w:lang w:val="uk-UA" w:eastAsia="en-US"/>
        </w:rPr>
        <w:t>інформатики</w:t>
      </w:r>
      <w:r>
        <w:rPr>
          <w:rFonts w:ascii="Times New Roman" w:hAnsi="Times New Roman" w:eastAsia="Times New Roman" w:cs="Times New Roman"/>
          <w:iCs/>
          <w:sz w:val="28"/>
          <w:szCs w:val="28"/>
          <w:lang w:eastAsia="en-US"/>
        </w:rPr>
        <w:t xml:space="preserve"> легко сприйняв зауваження про помилк</w:t>
      </w:r>
      <w:r>
        <w:rPr>
          <w:rFonts w:ascii="Times New Roman" w:hAnsi="Times New Roman" w:eastAsia="Times New Roman" w:cs="Times New Roman"/>
          <w:iCs/>
          <w:sz w:val="28"/>
          <w:szCs w:val="28"/>
          <w:lang w:val="uk-UA" w:eastAsia="en-US"/>
        </w:rPr>
        <w:t>и</w:t>
      </w:r>
      <w:r>
        <w:rPr>
          <w:rFonts w:ascii="Times New Roman" w:hAnsi="Times New Roman" w:eastAsia="Times New Roman" w:cs="Times New Roman"/>
          <w:iCs/>
          <w:sz w:val="28"/>
          <w:szCs w:val="28"/>
          <w:lang w:eastAsia="en-US"/>
        </w:rPr>
        <w:t xml:space="preserve"> і </w:t>
      </w:r>
      <w:r>
        <w:rPr>
          <w:rFonts w:ascii="Times New Roman" w:hAnsi="Times New Roman" w:eastAsia="Times New Roman" w:cs="Times New Roman"/>
          <w:iCs/>
          <w:sz w:val="28"/>
          <w:szCs w:val="28"/>
          <w:lang w:val="uk-UA" w:eastAsia="en-US"/>
        </w:rPr>
        <w:t>виправив</w:t>
      </w:r>
      <w:r>
        <w:rPr>
          <w:rFonts w:ascii="Times New Roman" w:hAnsi="Times New Roman" w:eastAsia="Times New Roman" w:cs="Times New Roman"/>
          <w:iCs/>
          <w:sz w:val="28"/>
          <w:szCs w:val="28"/>
          <w:lang w:eastAsia="en-US"/>
        </w:rPr>
        <w:t xml:space="preserve">, </w:t>
      </w:r>
      <w:r>
        <w:rPr>
          <w:rFonts w:ascii="Times New Roman" w:hAnsi="Times New Roman" w:eastAsia="Times New Roman" w:cs="Times New Roman"/>
          <w:iCs/>
          <w:sz w:val="28"/>
          <w:szCs w:val="28"/>
          <w:lang w:val="uk-UA" w:eastAsia="en-US"/>
        </w:rPr>
        <w:t>у</w:t>
      </w:r>
      <w:r>
        <w:rPr>
          <w:rFonts w:hint="default" w:ascii="Times New Roman" w:hAnsi="Times New Roman" w:eastAsia="Times New Roman" w:cs="Times New Roman"/>
          <w:iCs/>
          <w:sz w:val="28"/>
          <w:szCs w:val="28"/>
          <w:lang w:val="uk-UA" w:eastAsia="en-US"/>
        </w:rPr>
        <w:t xml:space="preserve"> кінці спитав </w:t>
      </w:r>
      <w:r>
        <w:rPr>
          <w:rFonts w:ascii="Times New Roman" w:hAnsi="Times New Roman" w:eastAsia="Times New Roman" w:cs="Times New Roman"/>
          <w:iCs/>
          <w:sz w:val="28"/>
          <w:szCs w:val="28"/>
          <w:lang w:eastAsia="en-US"/>
        </w:rPr>
        <w:t xml:space="preserve">що </w:t>
      </w:r>
      <w:r>
        <w:rPr>
          <w:rFonts w:ascii="Times New Roman" w:hAnsi="Times New Roman" w:eastAsia="Times New Roman" w:cs="Times New Roman"/>
          <w:iCs/>
          <w:sz w:val="28"/>
          <w:szCs w:val="28"/>
          <w:lang w:val="uk-UA" w:eastAsia="en-US"/>
        </w:rPr>
        <w:t>саме</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потрібно краще вивчити з цього матеріалу.</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p>
    <w:p>
      <w:pPr>
        <w:spacing w:line="360" w:lineRule="auto"/>
        <w:ind w:firstLine="709"/>
        <w:jc w:val="center"/>
        <w:textAlignment w:val="baseline"/>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lang w:val="en-US"/>
        </w:rPr>
        <w:t>V</w:t>
      </w:r>
      <w:r>
        <w:rPr>
          <w:rFonts w:ascii="Times New Roman" w:hAnsi="Times New Roman" w:eastAsia="Times New Roman" w:cs="Times New Roman"/>
          <w:b/>
          <w:bCs/>
          <w:sz w:val="28"/>
          <w:szCs w:val="28"/>
        </w:rPr>
        <w:t>. Висновки та рекомендації</w:t>
      </w:r>
    </w:p>
    <w:p>
      <w:pPr>
        <w:widowControl w:val="0"/>
        <w:autoSpaceDE w:val="0"/>
        <w:autoSpaceDN w:val="0"/>
        <w:spacing w:before="1" w:line="360" w:lineRule="auto"/>
        <w:ind w:firstLine="709"/>
        <w:jc w:val="both"/>
        <w:rPr>
          <w:rFonts w:ascii="Times New Roman" w:hAnsi="Times New Roman" w:eastAsia="Times New Roman" w:cs="Times New Roman"/>
          <w:iCs/>
          <w:sz w:val="28"/>
          <w:szCs w:val="28"/>
          <w:lang w:eastAsia="en-US"/>
        </w:rPr>
      </w:pPr>
      <w:r>
        <w:rPr>
          <w:rFonts w:ascii="Times New Roman" w:hAnsi="Times New Roman" w:eastAsia="Times New Roman" w:cs="Times New Roman"/>
          <w:iCs/>
          <w:sz w:val="28"/>
          <w:szCs w:val="28"/>
          <w:lang w:eastAsia="en-US"/>
        </w:rPr>
        <w:t xml:space="preserve">Отже, </w:t>
      </w:r>
      <w:r>
        <w:rPr>
          <w:rFonts w:ascii="Times New Roman" w:hAnsi="Times New Roman" w:eastAsia="Times New Roman" w:cs="Times New Roman"/>
          <w:iCs/>
          <w:sz w:val="28"/>
          <w:szCs w:val="28"/>
          <w:lang w:val="uk-UA" w:eastAsia="en-US"/>
        </w:rPr>
        <w:t>Володимир</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 xml:space="preserve">досить розумний, здібний, вихований, талановитий, активний та креативний хлопець. Має чудові відносини зі сім’єю. Знає свої слабкі та сильні сторони і використовує ці знання. Добре мислить та намагається швидко та правильно вирішити поставлене перед ним завдання. Розуміє важливість навчання і старається покращити свої знання з предметів, які йому важко вивчити. Хлопець комунікабельний і має чудові стосунки з однокласниками. Прагне бути першим, але не «тисне» на інших, щоб досягнути вершини. Знає чого хоче у майбутньому і намагається досягнути своєї мети. Хлопець вміє знайти вихід із складних ситуацій та вирішувати конфлікти. Я б рекомендували </w:t>
      </w:r>
      <w:r>
        <w:rPr>
          <w:rFonts w:ascii="Times New Roman" w:hAnsi="Times New Roman" w:eastAsia="Times New Roman" w:cs="Times New Roman"/>
          <w:iCs/>
          <w:sz w:val="28"/>
          <w:szCs w:val="28"/>
          <w:lang w:val="uk-UA" w:eastAsia="en-US"/>
        </w:rPr>
        <w:t>Володимиру</w:t>
      </w:r>
      <w:r>
        <w:rPr>
          <w:rFonts w:hint="default" w:ascii="Times New Roman" w:hAnsi="Times New Roman" w:eastAsia="Times New Roman" w:cs="Times New Roman"/>
          <w:iCs/>
          <w:sz w:val="28"/>
          <w:szCs w:val="28"/>
          <w:lang w:val="uk-UA" w:eastAsia="en-US"/>
        </w:rPr>
        <w:t xml:space="preserve"> </w:t>
      </w:r>
      <w:r>
        <w:rPr>
          <w:rFonts w:ascii="Times New Roman" w:hAnsi="Times New Roman" w:eastAsia="Times New Roman" w:cs="Times New Roman"/>
          <w:iCs/>
          <w:sz w:val="28"/>
          <w:szCs w:val="28"/>
          <w:lang w:eastAsia="en-US"/>
        </w:rPr>
        <w:t>бути більш наполегливим і краще проявляти свої лідерські якості, які він інколи не бажає показувати, тоді юнак з легкістю досягне успіху у житті.</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pPr>
      <w:r>
        <w:br w:type="page"/>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8"/>
          <w:szCs w:val="28"/>
        </w:rPr>
        <w:t>Додаток 2. Орієнтовна схема спостереження за учнем</w:t>
      </w:r>
    </w:p>
    <w:tbl>
      <w:tblPr>
        <w:tblStyle w:val="15"/>
        <w:tblW w:w="9133" w:type="dxa"/>
        <w:tblInd w:w="2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84"/>
        <w:gridCol w:w="2777"/>
        <w:gridCol w:w="378"/>
        <w:gridCol w:w="377"/>
        <w:gridCol w:w="378"/>
        <w:gridCol w:w="378"/>
        <w:gridCol w:w="378"/>
        <w:gridCol w:w="25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Параметри спостереження</w:t>
            </w:r>
          </w:p>
        </w:tc>
        <w:tc>
          <w:tcPr>
            <w:tcW w:w="7249" w:type="dxa"/>
            <w:gridSpan w:val="7"/>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Міра вияву якості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27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5</w:t>
            </w:r>
          </w:p>
        </w:tc>
        <w:tc>
          <w:tcPr>
            <w:tcW w:w="3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4</w:t>
            </w: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3</w:t>
            </w: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2</w:t>
            </w: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1</w:t>
            </w:r>
          </w:p>
        </w:tc>
        <w:tc>
          <w:tcPr>
            <w:tcW w:w="258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Особистісні характеристики</w:t>
            </w: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Впевнений у власних силах</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eastAsia="Times New Roman" w:cs="Segoe UI Symbol"/>
                <w:b/>
                <w:bCs/>
                <w:color w:val="202124"/>
                <w:sz w:val="36"/>
                <w:szCs w:val="36"/>
                <w:shd w:val="clear" w:color="auto" w:fill="FFFFFF"/>
                <w:lang w:eastAsia="en-US"/>
              </w:rPr>
              <w:t>✓</w:t>
            </w: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Ставиться до себе байдуже; не впевнений у правильності власних дій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Знає власні переваги, вміє їх використовувати, не соромиться, коли його хвалять</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eastAsia="Times New Roman" w:cs="Segoe UI Symbol"/>
                <w:b/>
                <w:bCs/>
                <w:color w:val="202124"/>
                <w:sz w:val="36"/>
                <w:szCs w:val="36"/>
                <w:shd w:val="clear" w:color="auto" w:fill="FFFFFF"/>
                <w:lang w:eastAsia="en-US"/>
              </w:rPr>
              <w:t>✓</w:t>
            </w: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Не знає власних переваг та не вміє їх використовувати, соромиться, коли його хвалять у присутності інших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38" w:hRule="atLeast"/>
        </w:trPr>
        <w:tc>
          <w:tcPr>
            <w:tcW w:w="1884"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Особливості емоційно-вольової сфери</w:t>
            </w: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Схильний до вияву емоцій.</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eastAsia="Times New Roman" w:cs="Segoe UI Symbol"/>
                <w:b/>
                <w:bCs/>
                <w:color w:val="202124"/>
                <w:sz w:val="36"/>
                <w:szCs w:val="36"/>
                <w:shd w:val="clear" w:color="auto" w:fill="FFFFFF"/>
                <w:lang w:eastAsia="en-US"/>
              </w:rPr>
              <w:t>✓</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Практично не виявляє власних емоцій.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Врівноважений, спокійний. Здатний керувати своїми діями практично в усіх ситуаціях.</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Неврівноважений. Схильний до імпульсивних дій.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Особливості діяльності та поведінки</w:t>
            </w: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Активний, одразу включається в роботу</w:t>
            </w: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Пасивний, не виявляє ініціативи.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Організований, намагається спланувати власну діяльність</w:t>
            </w: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Хаотичний, дезорганізований, не доводить розпочату справу до кінця. Переключається з однієї справи на іншу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Наполегливий у вирішенні складних навчальних завдань.</w:t>
            </w: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378"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Не виявляє наполегливості у виконанні завдань, при найменших труднощах припиняє роботу.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Спілкування та взаємодія з оточуючими</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Прагне спілкування, виявляє ініціативу, висуває пропозиції</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Уникає спілкування, замкнутий. Не прагне долучатися до спільної розмови чи діяльності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Самостійний, здатний до незалежного прийняття рішень</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Потребує підтримки у прийнятті рішення та діях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В конфліктних ситуаціях намагається діяти спокійно, розважливо; схильний до співпраці</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В конфліктних ситуаціях намагається в будь-який спосіб довести власну думку, не схильний до співпраці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Ставлення до ровесників</w:t>
            </w: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Прагне до домінування, виявляє власні переваги щодо інших, схильний "тиснути" на інших</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Схильний підпорядковуватися лідеру, не виявляє лідерських якостей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Товариський, толерантний</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Схильний до виявів агресії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Ставлення до старших (наприклад, вчителів)</w:t>
            </w: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Виявляє повагу. Дослухається до думки старших.</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Виявляє неповагу до старших.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Дослухається до критики</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Бурхливо реагує на критику, виявляє негативізм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Становище (статус) в класі (групі)</w:t>
            </w: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Популярний, має багато друзів, контактує практично з усіма однокласниками</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Дещо ізольований; уникає контактів в класі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84"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Є авторитетом для однокласників. До його думки дослухаються.</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Не користується авторитетом в класі.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84"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Зовнішній вигляд</w:t>
            </w:r>
          </w:p>
        </w:tc>
        <w:tc>
          <w:tcPr>
            <w:tcW w:w="2777"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Охайний,чистий, доглянутий</w:t>
            </w: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r>
              <w:rPr>
                <w:rFonts w:ascii="Segoe UI Symbol" w:hAnsi="Segoe UI Symbol" w:cs="Segoe UI Symbol"/>
                <w:b/>
                <w:bCs/>
                <w:color w:val="202124"/>
                <w:sz w:val="36"/>
                <w:szCs w:val="36"/>
                <w:shd w:val="clear" w:color="auto" w:fill="FFFFFF"/>
              </w:rPr>
              <w:t>✓</w:t>
            </w:r>
          </w:p>
        </w:tc>
        <w:tc>
          <w:tcPr>
            <w:tcW w:w="377"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378"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jc w:val="both"/>
              <w:rPr>
                <w:rFonts w:ascii="Times New Roman" w:hAnsi="Times New Roman" w:eastAsia="Times New Roman" w:cs="Times New Roman"/>
                <w:color w:val="000000"/>
                <w:sz w:val="22"/>
                <w:szCs w:val="22"/>
              </w:rPr>
            </w:pPr>
          </w:p>
        </w:tc>
        <w:tc>
          <w:tcPr>
            <w:tcW w:w="2583" w:type="dxa"/>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Неохайний, одяг не завжди чистий, не слідкує за собою</w:t>
            </w:r>
          </w:p>
        </w:tc>
      </w:tr>
    </w:tbl>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before="200" w:after="200" w:line="276" w:lineRule="auto"/>
        <w:rPr>
          <w:rFonts w:ascii="Times New Roman" w:hAnsi="Times New Roman" w:eastAsia="Times New Roman" w:cs="Times New Roman"/>
          <w:color w:val="00000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pacing w:before="200" w:after="200" w:line="276" w:lineRule="auto"/>
        <w:jc w:val="center"/>
        <w:rPr>
          <w:rFonts w:ascii="Times New Roman" w:hAnsi="Times New Roman" w:eastAsia="Times New Roman" w:cs="Times New Roman"/>
          <w:color w:val="000000"/>
          <w:sz w:val="28"/>
          <w:szCs w:val="28"/>
        </w:rPr>
      </w:pPr>
      <w:r>
        <w:br w:type="page"/>
      </w:r>
      <w:r>
        <w:rPr>
          <w:rFonts w:ascii="Times New Roman" w:hAnsi="Times New Roman" w:eastAsia="Times New Roman" w:cs="Times New Roman"/>
          <w:b/>
          <w:color w:val="000000"/>
          <w:sz w:val="28"/>
          <w:szCs w:val="28"/>
        </w:rPr>
        <w:t xml:space="preserve"> Додаток 3. Схема аналізу пізнавальної сфери учня</w:t>
      </w:r>
    </w:p>
    <w:tbl>
      <w:tblPr>
        <w:tblStyle w:val="16"/>
        <w:tblW w:w="985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77"/>
        <w:gridCol w:w="3035"/>
        <w:gridCol w:w="1590"/>
        <w:gridCol w:w="36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935" w:hRule="atLeast"/>
        </w:trPr>
        <w:tc>
          <w:tcPr>
            <w:tcW w:w="1577"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right="-108"/>
              <w:jc w:val="center"/>
              <w:rPr>
                <w:rFonts w:ascii="Times New Roman" w:hAnsi="Times New Roman" w:eastAsia="Times New Roman" w:cs="Times New Roman"/>
                <w:color w:val="000000"/>
                <w:sz w:val="22"/>
                <w:szCs w:val="22"/>
              </w:rPr>
            </w:pPr>
            <w:r>
              <w:rPr>
                <w:rFonts w:ascii="Times New Roman" w:hAnsi="Times New Roman" w:eastAsia="Times New Roman" w:cs="Times New Roman"/>
                <w:b/>
                <w:i/>
                <w:color w:val="000000"/>
                <w:sz w:val="22"/>
                <w:szCs w:val="22"/>
              </w:rPr>
              <w:t>Особливості пам’яті</w:t>
            </w: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здатний зберігати великий об’єм інформації</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Обсяг</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5  4  </w:t>
            </w:r>
            <w:r>
              <w:rPr>
                <w:rFonts w:ascii="Times New Roman" w:hAnsi="Times New Roman" w:eastAsia="Times New Roman" w:cs="Times New Roman"/>
                <w:b/>
                <w:color w:val="000000"/>
                <w:sz w:val="32"/>
                <w:szCs w:val="22"/>
              </w:rPr>
              <w:t>3</w:t>
            </w:r>
            <w:r>
              <w:rPr>
                <w:rFonts w:ascii="Times New Roman" w:hAnsi="Times New Roman" w:eastAsia="Times New Roman" w:cs="Times New Roman"/>
                <w:color w:val="000000"/>
                <w:sz w:val="22"/>
                <w:szCs w:val="22"/>
              </w:rPr>
              <w:t xml:space="preserve">  2  1 </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нездатний зберігати великий об’єм інформації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57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 мала кількість повторів, необхідних для запам’ятовування</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Швидкість</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b/>
                <w:color w:val="000000"/>
                <w:sz w:val="32"/>
                <w:szCs w:val="22"/>
              </w:rPr>
              <w:t>5</w:t>
            </w:r>
            <w:r>
              <w:rPr>
                <w:rFonts w:ascii="Times New Roman" w:hAnsi="Times New Roman" w:eastAsia="Times New Roman" w:cs="Times New Roman"/>
                <w:color w:val="000000"/>
                <w:sz w:val="22"/>
                <w:szCs w:val="22"/>
              </w:rPr>
              <w:t xml:space="preserve">  4  3  2  1</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велика кількість повторів, необхідних для запам’ятовування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57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 мала кількість помилок при відтворенні</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Точність</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5  </w:t>
            </w:r>
            <w:r>
              <w:rPr>
                <w:rFonts w:ascii="Times New Roman" w:hAnsi="Times New Roman" w:eastAsia="Times New Roman" w:cs="Times New Roman"/>
                <w:b/>
                <w:color w:val="000000"/>
                <w:sz w:val="32"/>
                <w:szCs w:val="22"/>
              </w:rPr>
              <w:t>4</w:t>
            </w:r>
            <w:r>
              <w:rPr>
                <w:rFonts w:ascii="Times New Roman" w:hAnsi="Times New Roman" w:eastAsia="Times New Roman" w:cs="Times New Roman"/>
                <w:color w:val="000000"/>
                <w:sz w:val="32"/>
                <w:szCs w:val="22"/>
              </w:rPr>
              <w:t xml:space="preserve">  </w:t>
            </w:r>
            <w:r>
              <w:rPr>
                <w:rFonts w:ascii="Times New Roman" w:hAnsi="Times New Roman" w:eastAsia="Times New Roman" w:cs="Times New Roman"/>
                <w:color w:val="000000"/>
                <w:sz w:val="22"/>
                <w:szCs w:val="22"/>
              </w:rPr>
              <w:t>3  2  1</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велика кількість помилок при відтворенні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57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 спроможний в продовж тривалого часу зберігати сприйнятий матеріал</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Тривалість</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5  4  </w:t>
            </w:r>
            <w:r>
              <w:rPr>
                <w:rFonts w:ascii="Times New Roman" w:hAnsi="Times New Roman" w:eastAsia="Times New Roman" w:cs="Times New Roman"/>
                <w:b/>
                <w:color w:val="000000"/>
                <w:sz w:val="32"/>
                <w:szCs w:val="22"/>
              </w:rPr>
              <w:t>3</w:t>
            </w:r>
            <w:r>
              <w:rPr>
                <w:rFonts w:ascii="Times New Roman" w:hAnsi="Times New Roman" w:eastAsia="Times New Roman" w:cs="Times New Roman"/>
                <w:color w:val="000000"/>
                <w:sz w:val="22"/>
                <w:szCs w:val="22"/>
              </w:rPr>
              <w:t xml:space="preserve">  2  1</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зберігає сприйнятий матеріал протягом нетривалого часу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577"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right="-108"/>
              <w:jc w:val="center"/>
              <w:rPr>
                <w:rFonts w:ascii="Times New Roman" w:hAnsi="Times New Roman" w:eastAsia="Times New Roman" w:cs="Times New Roman"/>
                <w:color w:val="000000"/>
                <w:sz w:val="22"/>
                <w:szCs w:val="22"/>
              </w:rPr>
            </w:pPr>
            <w:r>
              <w:rPr>
                <w:rFonts w:ascii="Times New Roman" w:hAnsi="Times New Roman" w:eastAsia="Times New Roman" w:cs="Times New Roman"/>
                <w:b/>
                <w:i/>
                <w:color w:val="000000"/>
                <w:sz w:val="22"/>
                <w:szCs w:val="22"/>
              </w:rPr>
              <w:t>Особливості мислення</w:t>
            </w: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вміє побачити і поставити нову проблему</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Самостійність</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5  </w:t>
            </w:r>
            <w:r>
              <w:rPr>
                <w:rFonts w:ascii="Times New Roman" w:hAnsi="Times New Roman" w:eastAsia="Times New Roman" w:cs="Times New Roman"/>
                <w:b/>
                <w:color w:val="000000"/>
                <w:sz w:val="32"/>
                <w:szCs w:val="22"/>
              </w:rPr>
              <w:t>4</w:t>
            </w:r>
            <w:r>
              <w:rPr>
                <w:rFonts w:ascii="Times New Roman" w:hAnsi="Times New Roman" w:eastAsia="Times New Roman" w:cs="Times New Roman"/>
                <w:color w:val="000000"/>
                <w:sz w:val="22"/>
                <w:szCs w:val="22"/>
              </w:rPr>
              <w:t xml:space="preserve">  3  2  1</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працює лише з поставленими вчителем проблемами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57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 вміє змінювати початковий план розв’язання задачі</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Гнучкість</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5  4  </w:t>
            </w:r>
            <w:r>
              <w:rPr>
                <w:rFonts w:ascii="Times New Roman" w:hAnsi="Times New Roman" w:eastAsia="Times New Roman" w:cs="Times New Roman"/>
                <w:b/>
                <w:color w:val="000000"/>
                <w:sz w:val="32"/>
                <w:szCs w:val="22"/>
              </w:rPr>
              <w:t>3</w:t>
            </w:r>
            <w:r>
              <w:rPr>
                <w:rFonts w:ascii="Times New Roman" w:hAnsi="Times New Roman" w:eastAsia="Times New Roman" w:cs="Times New Roman"/>
                <w:color w:val="000000"/>
                <w:sz w:val="32"/>
                <w:szCs w:val="22"/>
              </w:rPr>
              <w:t xml:space="preserve">  </w:t>
            </w:r>
            <w:r>
              <w:rPr>
                <w:rFonts w:ascii="Times New Roman" w:hAnsi="Times New Roman" w:eastAsia="Times New Roman" w:cs="Times New Roman"/>
                <w:color w:val="000000"/>
                <w:sz w:val="22"/>
                <w:szCs w:val="22"/>
              </w:rPr>
              <w:t>2  1</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розв’язує задачі за шаблоном, в процесі розв’язання не може переключитись на інший спосіб роботи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57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невелика кількість часу, необхідна для розв’язання задачі</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Швидкість</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5  </w:t>
            </w:r>
            <w:r>
              <w:rPr>
                <w:rFonts w:ascii="Times New Roman" w:hAnsi="Times New Roman" w:eastAsia="Times New Roman" w:cs="Times New Roman"/>
                <w:b/>
                <w:color w:val="000000"/>
                <w:sz w:val="32"/>
                <w:szCs w:val="22"/>
              </w:rPr>
              <w:t>4</w:t>
            </w:r>
            <w:r>
              <w:rPr>
                <w:rFonts w:ascii="Times New Roman" w:hAnsi="Times New Roman" w:eastAsia="Times New Roman" w:cs="Times New Roman"/>
                <w:color w:val="000000"/>
                <w:sz w:val="22"/>
                <w:szCs w:val="22"/>
              </w:rPr>
              <w:t xml:space="preserve">  3  2  1</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велика кількість часу необхідна для розв’язання задачі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091" w:hRule="atLeast"/>
        </w:trPr>
        <w:tc>
          <w:tcPr>
            <w:tcW w:w="157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здатний створювати нові алгоритми, необхідні для розв’язання задачі</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Творчість</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5  4  3  </w:t>
            </w:r>
            <w:r>
              <w:rPr>
                <w:rFonts w:ascii="Times New Roman" w:hAnsi="Times New Roman" w:eastAsia="Times New Roman" w:cs="Times New Roman"/>
                <w:b/>
                <w:color w:val="000000"/>
                <w:sz w:val="32"/>
                <w:szCs w:val="22"/>
              </w:rPr>
              <w:t>2</w:t>
            </w:r>
            <w:r>
              <w:rPr>
                <w:rFonts w:ascii="Times New Roman" w:hAnsi="Times New Roman" w:eastAsia="Times New Roman" w:cs="Times New Roman"/>
                <w:color w:val="000000"/>
                <w:sz w:val="22"/>
                <w:szCs w:val="22"/>
              </w:rPr>
              <w:t xml:space="preserve">  1</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нездатний створювати нові алгоритми, необхідні для розв’язання задачі, працює лише за зразком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57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здатний проникати  суть явищ</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Глибина</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5  </w:t>
            </w:r>
            <w:r>
              <w:rPr>
                <w:rFonts w:ascii="Times New Roman" w:hAnsi="Times New Roman" w:eastAsia="Times New Roman" w:cs="Times New Roman"/>
                <w:b/>
                <w:color w:val="000000"/>
                <w:sz w:val="32"/>
                <w:szCs w:val="22"/>
              </w:rPr>
              <w:t>4</w:t>
            </w:r>
            <w:r>
              <w:rPr>
                <w:rFonts w:ascii="Times New Roman" w:hAnsi="Times New Roman" w:eastAsia="Times New Roman" w:cs="Times New Roman"/>
                <w:color w:val="000000"/>
                <w:sz w:val="22"/>
                <w:szCs w:val="22"/>
              </w:rPr>
              <w:t xml:space="preserve">  3  2  1 </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бачить лише ситуативні зв’язки, нездатний проникати в суть явищ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57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здатний об’єктивно оцінювати себе, події, інших</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Критичність</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b/>
                <w:color w:val="000000"/>
                <w:sz w:val="32"/>
                <w:szCs w:val="22"/>
              </w:rPr>
              <w:t>5</w:t>
            </w:r>
            <w:r>
              <w:rPr>
                <w:rFonts w:ascii="Times New Roman" w:hAnsi="Times New Roman" w:eastAsia="Times New Roman" w:cs="Times New Roman"/>
                <w:color w:val="000000"/>
                <w:sz w:val="22"/>
                <w:szCs w:val="22"/>
              </w:rPr>
              <w:t xml:space="preserve">  4  3  2  1</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нездатний об’єктивно оцінювати себе, події, інших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577"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right="-108"/>
              <w:jc w:val="center"/>
              <w:rPr>
                <w:rFonts w:ascii="Times New Roman" w:hAnsi="Times New Roman" w:eastAsia="Times New Roman" w:cs="Times New Roman"/>
                <w:color w:val="000000"/>
                <w:sz w:val="22"/>
                <w:szCs w:val="22"/>
              </w:rPr>
            </w:pPr>
            <w:r>
              <w:rPr>
                <w:rFonts w:ascii="Times New Roman" w:hAnsi="Times New Roman" w:eastAsia="Times New Roman" w:cs="Times New Roman"/>
                <w:b/>
                <w:i/>
                <w:color w:val="000000"/>
                <w:sz w:val="22"/>
                <w:szCs w:val="22"/>
              </w:rPr>
              <w:t>Особливості уваги</w:t>
            </w: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 здатний зосередитись на діяльності і предметі</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Концентрація</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b/>
                <w:color w:val="000000"/>
                <w:sz w:val="32"/>
                <w:szCs w:val="22"/>
              </w:rPr>
              <w:t>5</w:t>
            </w:r>
            <w:r>
              <w:rPr>
                <w:rFonts w:ascii="Times New Roman" w:hAnsi="Times New Roman" w:eastAsia="Times New Roman" w:cs="Times New Roman"/>
                <w:color w:val="000000"/>
                <w:sz w:val="22"/>
                <w:szCs w:val="22"/>
              </w:rPr>
              <w:t xml:space="preserve">  4  3  2  1</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нездатний зосередитись на діяльності і предметі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57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здатний одночасно приділяти увагу кільком об’єктам</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Розподіл</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5  </w:t>
            </w:r>
            <w:r>
              <w:rPr>
                <w:rFonts w:ascii="Times New Roman" w:hAnsi="Times New Roman" w:eastAsia="Times New Roman" w:cs="Times New Roman"/>
                <w:b/>
                <w:color w:val="000000"/>
                <w:sz w:val="32"/>
                <w:szCs w:val="22"/>
              </w:rPr>
              <w:t>4</w:t>
            </w:r>
            <w:r>
              <w:rPr>
                <w:rFonts w:ascii="Times New Roman" w:hAnsi="Times New Roman" w:eastAsia="Times New Roman" w:cs="Times New Roman"/>
                <w:color w:val="000000"/>
                <w:sz w:val="22"/>
                <w:szCs w:val="22"/>
              </w:rPr>
              <w:t xml:space="preserve">  3  2  1</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здатний приділяти увагу лише одному об’єкту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57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2"/>
                <w:szCs w:val="22"/>
              </w:rPr>
            </w:pPr>
          </w:p>
        </w:tc>
        <w:tc>
          <w:tcPr>
            <w:tcW w:w="3035"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висока тривалість зосередження на діяльності і предметі</w:t>
            </w:r>
          </w:p>
        </w:tc>
        <w:tc>
          <w:tcPr>
            <w:tcW w:w="1590"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Стійкість</w:t>
            </w:r>
          </w:p>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jc w:val="cente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5  4  </w:t>
            </w:r>
            <w:r>
              <w:rPr>
                <w:rFonts w:ascii="Times New Roman" w:hAnsi="Times New Roman" w:eastAsia="Times New Roman" w:cs="Times New Roman"/>
                <w:b/>
                <w:color w:val="000000"/>
                <w:sz w:val="32"/>
                <w:szCs w:val="22"/>
              </w:rPr>
              <w:t>3</w:t>
            </w:r>
            <w:r>
              <w:rPr>
                <w:rFonts w:ascii="Times New Roman" w:hAnsi="Times New Roman" w:eastAsia="Times New Roman" w:cs="Times New Roman"/>
                <w:color w:val="000000"/>
                <w:sz w:val="22"/>
                <w:szCs w:val="22"/>
              </w:rPr>
              <w:t xml:space="preserve">  2  1</w:t>
            </w:r>
          </w:p>
        </w:tc>
        <w:tc>
          <w:tcPr>
            <w:tcW w:w="3653" w:type="dxa"/>
          </w:tcPr>
          <w:p>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ind w:left="34"/>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низька тривалість зосередження на діяльності і предметі</w:t>
            </w:r>
          </w:p>
        </w:tc>
      </w:tr>
    </w:tbl>
    <w:p>
      <w:pPr>
        <w:pBdr>
          <w:top w:val="none" w:color="auto" w:sz="0" w:space="0"/>
          <w:left w:val="none" w:color="auto" w:sz="0" w:space="0"/>
          <w:bottom w:val="none" w:color="auto" w:sz="0" w:space="0"/>
          <w:right w:val="none" w:color="auto" w:sz="0" w:space="0"/>
          <w:between w:val="none" w:color="auto" w:sz="0" w:space="0"/>
        </w:pBdr>
        <w:spacing w:after="200" w:line="276" w:lineRule="auto"/>
        <w:rPr>
          <w:color w:val="000000"/>
          <w:sz w:val="22"/>
          <w:szCs w:val="22"/>
        </w:rPr>
      </w:pPr>
    </w:p>
    <w:sectPr>
      <w:headerReference r:id="rId3" w:type="default"/>
      <w:pgSz w:w="11906" w:h="16838"/>
      <w:pgMar w:top="850" w:right="850" w:bottom="850" w:left="1417" w:header="708" w:footer="708"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CC"/>
    <w:family w:val="roman"/>
    <w:pitch w:val="default"/>
    <w:sig w:usb0="00000287" w:usb1="00000000" w:usb2="00000000" w:usb3="00000000" w:csb0="2000009F" w:csb1="00000000"/>
  </w:font>
  <w:font w:name="Segoe UI Symbol">
    <w:panose1 w:val="020B0502040204020203"/>
    <w:charset w:val="00"/>
    <w:family w:val="swiss"/>
    <w:pitch w:val="default"/>
    <w:sig w:usb0="800001E3" w:usb1="1200FFEF" w:usb2="00040000" w:usb3="04000000" w:csb0="00000001" w:csb1="4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819"/>
        <w:tab w:val="right" w:pos="9639"/>
      </w:tabs>
      <w:spacing w:after="200" w:line="276" w:lineRule="auto"/>
      <w:jc w:val="center"/>
      <w:rPr>
        <w:color w:val="000000"/>
        <w:sz w:val="22"/>
        <w:szCs w:val="22"/>
      </w:rPr>
    </w:pPr>
    <w:r>
      <w:rPr>
        <w:color w:val="000000"/>
        <w:sz w:val="22"/>
        <w:szCs w:val="22"/>
      </w:rPr>
      <w:fldChar w:fldCharType="begin"/>
    </w:r>
    <w:r>
      <w:rPr>
        <w:color w:val="000000"/>
        <w:sz w:val="22"/>
        <w:szCs w:val="22"/>
      </w:rPr>
      <w:instrText xml:space="preserve">PAGE</w:instrText>
    </w:r>
    <w:r>
      <w:rPr>
        <w:color w:val="000000"/>
        <w:sz w:val="22"/>
        <w:szCs w:val="22"/>
      </w:rPr>
      <w:fldChar w:fldCharType="separate"/>
    </w:r>
    <w:r>
      <w:rPr>
        <w:color w:val="000000"/>
        <w:sz w:val="22"/>
        <w:szCs w:val="22"/>
      </w:rPr>
      <w:t>9</w:t>
    </w:r>
    <w:r>
      <w:rPr>
        <w:color w:val="000000"/>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6D"/>
    <w:rsid w:val="00015176"/>
    <w:rsid w:val="000257E1"/>
    <w:rsid w:val="000413E5"/>
    <w:rsid w:val="000C0779"/>
    <w:rsid w:val="000D3D7B"/>
    <w:rsid w:val="0018259C"/>
    <w:rsid w:val="001A267F"/>
    <w:rsid w:val="00231D25"/>
    <w:rsid w:val="00246BAC"/>
    <w:rsid w:val="00340493"/>
    <w:rsid w:val="0037175C"/>
    <w:rsid w:val="00374362"/>
    <w:rsid w:val="00393954"/>
    <w:rsid w:val="0040607F"/>
    <w:rsid w:val="00531A78"/>
    <w:rsid w:val="00534796"/>
    <w:rsid w:val="0055376D"/>
    <w:rsid w:val="00583215"/>
    <w:rsid w:val="0075219F"/>
    <w:rsid w:val="007C6A35"/>
    <w:rsid w:val="007D0205"/>
    <w:rsid w:val="00A25C77"/>
    <w:rsid w:val="00A54A0E"/>
    <w:rsid w:val="00B141A1"/>
    <w:rsid w:val="00C25696"/>
    <w:rsid w:val="00C43EA1"/>
    <w:rsid w:val="00CB4A90"/>
    <w:rsid w:val="00CD4048"/>
    <w:rsid w:val="00CD7B75"/>
    <w:rsid w:val="00D168F9"/>
    <w:rsid w:val="00D91CB4"/>
    <w:rsid w:val="00E60E1C"/>
    <w:rsid w:val="00EA4352"/>
    <w:rsid w:val="00FC5B60"/>
    <w:rsid w:val="025575E2"/>
    <w:rsid w:val="029E5458"/>
    <w:rsid w:val="055E4FDC"/>
    <w:rsid w:val="074573FA"/>
    <w:rsid w:val="07886BEA"/>
    <w:rsid w:val="099B5350"/>
    <w:rsid w:val="0AAE1995"/>
    <w:rsid w:val="0BA27CA4"/>
    <w:rsid w:val="10154C70"/>
    <w:rsid w:val="14173F06"/>
    <w:rsid w:val="190A4CA3"/>
    <w:rsid w:val="1D771F63"/>
    <w:rsid w:val="23734838"/>
    <w:rsid w:val="28855E8A"/>
    <w:rsid w:val="289528A1"/>
    <w:rsid w:val="2D8B7E46"/>
    <w:rsid w:val="2E2A44CC"/>
    <w:rsid w:val="34C3689E"/>
    <w:rsid w:val="35B31A2A"/>
    <w:rsid w:val="37364124"/>
    <w:rsid w:val="38DD7958"/>
    <w:rsid w:val="3CFA521A"/>
    <w:rsid w:val="3EAA16DD"/>
    <w:rsid w:val="3F5D4A04"/>
    <w:rsid w:val="415625C0"/>
    <w:rsid w:val="418F019B"/>
    <w:rsid w:val="448117F3"/>
    <w:rsid w:val="461B37AC"/>
    <w:rsid w:val="4653738F"/>
    <w:rsid w:val="49A17BDC"/>
    <w:rsid w:val="4B5E33B5"/>
    <w:rsid w:val="4BC11DD5"/>
    <w:rsid w:val="4C0B0F4F"/>
    <w:rsid w:val="516D3625"/>
    <w:rsid w:val="52784DDC"/>
    <w:rsid w:val="553D0DE7"/>
    <w:rsid w:val="55DD2EEF"/>
    <w:rsid w:val="574014B2"/>
    <w:rsid w:val="58684797"/>
    <w:rsid w:val="5B204D10"/>
    <w:rsid w:val="5D5071A3"/>
    <w:rsid w:val="5E4567B6"/>
    <w:rsid w:val="60D300EA"/>
    <w:rsid w:val="64AC2938"/>
    <w:rsid w:val="64B51049"/>
    <w:rsid w:val="684C792C"/>
    <w:rsid w:val="68623CCE"/>
    <w:rsid w:val="6A0618B0"/>
    <w:rsid w:val="6D3754BB"/>
    <w:rsid w:val="6E056E0D"/>
    <w:rsid w:val="6F7A7FF3"/>
    <w:rsid w:val="6F9C3A2B"/>
    <w:rsid w:val="70CE181E"/>
    <w:rsid w:val="7105557C"/>
    <w:rsid w:val="71640E18"/>
    <w:rsid w:val="719E4475"/>
    <w:rsid w:val="72314CE9"/>
    <w:rsid w:val="72AE42B2"/>
    <w:rsid w:val="72D679F5"/>
    <w:rsid w:val="74003C5F"/>
    <w:rsid w:val="74DF584C"/>
    <w:rsid w:val="75DD1EEC"/>
    <w:rsid w:val="7A2F6982"/>
    <w:rsid w:val="7AFE5D56"/>
    <w:rsid w:val="7CA02F04"/>
    <w:rsid w:val="7D5E45BC"/>
    <w:rsid w:val="7D85447B"/>
    <w:rsid w:val="7F724027"/>
    <w:rsid w:val="7FD75F49"/>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uk-UA" w:eastAsia="uk-UA"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0"/>
    <w:unhideWhenUsed/>
    <w:qFormat/>
    <w:uiPriority w:val="99"/>
    <w:pPr>
      <w:tabs>
        <w:tab w:val="center" w:pos="4819"/>
        <w:tab w:val="right" w:pos="9639"/>
      </w:tabs>
    </w:pPr>
  </w:style>
  <w:style w:type="paragraph" w:styleId="11">
    <w:name w:val="header"/>
    <w:basedOn w:val="1"/>
    <w:link w:val="19"/>
    <w:unhideWhenUsed/>
    <w:qFormat/>
    <w:uiPriority w:val="99"/>
    <w:pPr>
      <w:tabs>
        <w:tab w:val="center" w:pos="4819"/>
        <w:tab w:val="right" w:pos="9639"/>
      </w:tabs>
    </w:p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tblPr>
      <w:tblCellMar>
        <w:top w:w="0" w:type="dxa"/>
        <w:left w:w="0" w:type="dxa"/>
        <w:bottom w:w="0" w:type="dxa"/>
        <w:right w:w="0" w:type="dxa"/>
      </w:tblCellMar>
    </w:tblPr>
  </w:style>
  <w:style w:type="table" w:customStyle="1" w:styleId="15">
    <w:name w:val="_Style 12"/>
    <w:basedOn w:val="14"/>
    <w:qFormat/>
    <w:uiPriority w:val="0"/>
    <w:tblPr>
      <w:tblCellMar>
        <w:left w:w="108" w:type="dxa"/>
        <w:right w:w="108" w:type="dxa"/>
      </w:tblCellMar>
    </w:tblPr>
  </w:style>
  <w:style w:type="table" w:customStyle="1" w:styleId="16">
    <w:name w:val="_Style 13"/>
    <w:basedOn w:val="14"/>
    <w:qFormat/>
    <w:uiPriority w:val="0"/>
    <w:tblPr>
      <w:tblCellMar>
        <w:left w:w="108" w:type="dxa"/>
        <w:right w:w="108" w:type="dxa"/>
      </w:tblCellMar>
    </w:tblPr>
  </w:style>
  <w:style w:type="table" w:customStyle="1" w:styleId="17">
    <w:name w:val="_Style 14"/>
    <w:basedOn w:val="14"/>
    <w:qFormat/>
    <w:uiPriority w:val="0"/>
    <w:tblPr>
      <w:tblCellMar>
        <w:left w:w="108" w:type="dxa"/>
        <w:right w:w="108" w:type="dxa"/>
      </w:tblCellMar>
    </w:tblPr>
  </w:style>
  <w:style w:type="table" w:customStyle="1" w:styleId="18">
    <w:name w:val="_Style 15"/>
    <w:basedOn w:val="14"/>
    <w:qFormat/>
    <w:uiPriority w:val="0"/>
    <w:tblPr>
      <w:tblCellMar>
        <w:left w:w="108" w:type="dxa"/>
        <w:right w:w="108" w:type="dxa"/>
      </w:tblCellMar>
    </w:tblPr>
  </w:style>
  <w:style w:type="character" w:customStyle="1" w:styleId="19">
    <w:name w:val="Верхній колонтитул Знак"/>
    <w:basedOn w:val="8"/>
    <w:link w:val="11"/>
    <w:qFormat/>
    <w:uiPriority w:val="99"/>
  </w:style>
  <w:style w:type="character" w:customStyle="1" w:styleId="20">
    <w:name w:val="Нижній колонтитул Знак"/>
    <w:basedOn w:val="8"/>
    <w:link w:val="10"/>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BEB5C-2AD6-48BF-94FD-698F05FF41C0}">
  <ds:schemaRefs/>
</ds:datastoreItem>
</file>

<file path=docProps/app.xml><?xml version="1.0" encoding="utf-8"?>
<Properties xmlns="http://schemas.openxmlformats.org/officeDocument/2006/extended-properties" xmlns:vt="http://schemas.openxmlformats.org/officeDocument/2006/docPropsVTypes">
  <Template>Normal</Template>
  <Pages>9</Pages>
  <Words>7870</Words>
  <Characters>4487</Characters>
  <Lines>37</Lines>
  <Paragraphs>24</Paragraphs>
  <TotalTime>1</TotalTime>
  <ScaleCrop>false</ScaleCrop>
  <LinksUpToDate>false</LinksUpToDate>
  <CharactersWithSpaces>12333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2022-11-18T14:25:00Z</dcterms:created>
  <dc:creator>Lenovo</dc:creator>
  <cp:lastModifiedBy>Olia Kravets</cp:lastModifiedBy>
  <dcterms:modified xsi:type="dcterms:W3CDTF">2023-12-17T14:26:25Z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E27DFF13942E4142B0DAF153C6A348D0_12</vt:lpwstr>
  </property>
</Properties>
</file>