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60978B6">
      <w:pPr>
        <w:widowControl w:val="0"/>
        <w:pBdr>
          <w:top w:val="none" w:color="auto" w:sz="0" w:space="0"/>
          <w:left w:val="none" w:color="auto" w:sz="0" w:space="0"/>
          <w:bottom w:val="none" w:color="auto" w:sz="0" w:space="0"/>
          <w:right w:val="none" w:color="auto" w:sz="0" w:space="0"/>
          <w:between w:val="none" w:color="auto" w:sz="0" w:space="0"/>
        </w:pBdr>
        <w:spacing w:line="360" w:lineRule="auto"/>
        <w:jc w:val="center"/>
        <w:rPr>
          <w:rFonts w:ascii="Times New Roman" w:hAnsi="Times New Roman" w:eastAsia="Times New Roman" w:cs="Times New Roman"/>
          <w:b w:val="0"/>
          <w:bCs/>
          <w:color w:val="000000"/>
          <w:sz w:val="28"/>
          <w:szCs w:val="28"/>
        </w:rPr>
      </w:pPr>
      <w:r>
        <w:rPr>
          <w:rFonts w:ascii="Times New Roman" w:hAnsi="Times New Roman" w:eastAsia="Times New Roman" w:cs="Times New Roman"/>
          <w:b w:val="0"/>
          <w:bCs/>
          <w:color w:val="000000"/>
          <w:sz w:val="28"/>
          <w:szCs w:val="28"/>
        </w:rPr>
        <w:t>Львівський національний університет імені Івана Франка</w:t>
      </w:r>
    </w:p>
    <w:p w14:paraId="1792567E">
      <w:pPr>
        <w:widowControl w:val="0"/>
        <w:pBdr>
          <w:top w:val="none" w:color="auto" w:sz="0" w:space="0"/>
          <w:left w:val="none" w:color="auto" w:sz="0" w:space="0"/>
          <w:bottom w:val="none" w:color="auto" w:sz="0" w:space="0"/>
          <w:right w:val="none" w:color="auto" w:sz="0" w:space="0"/>
          <w:between w:val="none" w:color="auto" w:sz="0" w:space="0"/>
        </w:pBdr>
        <w:spacing w:line="360" w:lineRule="auto"/>
        <w:jc w:val="center"/>
        <w:rPr>
          <w:rFonts w:hint="default" w:ascii="Times New Roman" w:hAnsi="Times New Roman" w:eastAsia="Times New Roman" w:cs="Times New Roman"/>
          <w:b w:val="0"/>
          <w:bCs/>
          <w:color w:val="000000"/>
          <w:sz w:val="28"/>
          <w:szCs w:val="28"/>
          <w:lang w:val="uk-UA"/>
        </w:rPr>
      </w:pPr>
      <w:r>
        <w:rPr>
          <w:rFonts w:ascii="Times New Roman" w:hAnsi="Times New Roman" w:eastAsia="Times New Roman" w:cs="Times New Roman"/>
          <w:b w:val="0"/>
          <w:bCs/>
          <w:color w:val="000000"/>
          <w:sz w:val="28"/>
          <w:szCs w:val="28"/>
          <w:lang w:val="uk-UA"/>
        </w:rPr>
        <w:t>Ф</w:t>
      </w:r>
      <w:r>
        <w:rPr>
          <w:rFonts w:ascii="Times New Roman" w:hAnsi="Times New Roman" w:eastAsia="Times New Roman" w:cs="Times New Roman"/>
          <w:b w:val="0"/>
          <w:bCs/>
          <w:color w:val="000000"/>
          <w:sz w:val="28"/>
          <w:szCs w:val="28"/>
        </w:rPr>
        <w:t>акультет</w:t>
      </w:r>
      <w:r>
        <w:rPr>
          <w:rFonts w:hint="default" w:ascii="Times New Roman" w:hAnsi="Times New Roman" w:eastAsia="Times New Roman" w:cs="Times New Roman"/>
          <w:b w:val="0"/>
          <w:bCs/>
          <w:color w:val="000000"/>
          <w:sz w:val="28"/>
          <w:szCs w:val="28"/>
          <w:lang w:val="uk-UA"/>
        </w:rPr>
        <w:t xml:space="preserve"> прикладної математики та інформатики</w:t>
      </w:r>
    </w:p>
    <w:p w14:paraId="4357C78F">
      <w:pPr>
        <w:widowControl w:val="0"/>
        <w:pBdr>
          <w:top w:val="none" w:color="auto" w:sz="0" w:space="0"/>
          <w:left w:val="none" w:color="auto" w:sz="0" w:space="0"/>
          <w:bottom w:val="none" w:color="auto" w:sz="0" w:space="0"/>
          <w:right w:val="none" w:color="auto" w:sz="0" w:space="0"/>
          <w:between w:val="none" w:color="auto" w:sz="0" w:space="0"/>
        </w:pBdr>
        <w:spacing w:line="360" w:lineRule="auto"/>
        <w:jc w:val="center"/>
        <w:rPr>
          <w:rFonts w:hint="default" w:ascii="Times New Roman" w:hAnsi="Times New Roman" w:eastAsia="Times New Roman" w:cs="Times New Roman"/>
          <w:color w:val="000000"/>
          <w:sz w:val="28"/>
          <w:szCs w:val="28"/>
          <w:lang w:val="uk-UA"/>
        </w:rPr>
      </w:pPr>
      <w:r>
        <w:rPr>
          <w:rFonts w:ascii="Times New Roman" w:hAnsi="Times New Roman" w:eastAsia="Times New Roman" w:cs="Times New Roman"/>
          <w:color w:val="000000"/>
          <w:sz w:val="28"/>
          <w:szCs w:val="28"/>
          <w:lang w:val="uk-UA"/>
        </w:rPr>
        <w:t>Кафедра</w:t>
      </w:r>
      <w:r>
        <w:rPr>
          <w:rFonts w:hint="default" w:ascii="Times New Roman" w:hAnsi="Times New Roman" w:eastAsia="Times New Roman" w:cs="Times New Roman"/>
          <w:color w:val="000000"/>
          <w:sz w:val="28"/>
          <w:szCs w:val="28"/>
          <w:lang w:val="uk-UA"/>
        </w:rPr>
        <w:t xml:space="preserve"> програмування</w:t>
      </w:r>
    </w:p>
    <w:p w14:paraId="0F32BEEC">
      <w:pPr>
        <w:widowControl w:val="0"/>
        <w:pBdr>
          <w:top w:val="none" w:color="auto" w:sz="0" w:space="0"/>
          <w:left w:val="none" w:color="auto" w:sz="0" w:space="0"/>
          <w:bottom w:val="none" w:color="auto" w:sz="0" w:space="0"/>
          <w:right w:val="none" w:color="auto" w:sz="0" w:space="0"/>
          <w:between w:val="none" w:color="auto" w:sz="0" w:space="0"/>
        </w:pBdr>
        <w:spacing w:line="360" w:lineRule="auto"/>
        <w:jc w:val="center"/>
        <w:rPr>
          <w:rFonts w:ascii="Times New Roman" w:hAnsi="Times New Roman" w:eastAsia="Times New Roman" w:cs="Times New Roman"/>
          <w:color w:val="000000"/>
          <w:sz w:val="28"/>
          <w:szCs w:val="28"/>
        </w:rPr>
      </w:pPr>
    </w:p>
    <w:p w14:paraId="75DA2CB6">
      <w:pPr>
        <w:widowControl w:val="0"/>
        <w:pBdr>
          <w:top w:val="none" w:color="auto" w:sz="0" w:space="0"/>
          <w:left w:val="none" w:color="auto" w:sz="0" w:space="0"/>
          <w:bottom w:val="none" w:color="auto" w:sz="0" w:space="0"/>
          <w:right w:val="none" w:color="auto" w:sz="0" w:space="0"/>
          <w:between w:val="none" w:color="auto" w:sz="0" w:space="0"/>
        </w:pBdr>
        <w:spacing w:line="360" w:lineRule="auto"/>
        <w:jc w:val="both"/>
        <w:rPr>
          <w:rFonts w:ascii="Times New Roman" w:hAnsi="Times New Roman" w:eastAsia="Times New Roman" w:cs="Times New Roman"/>
          <w:color w:val="000000"/>
          <w:sz w:val="28"/>
          <w:szCs w:val="28"/>
        </w:rPr>
      </w:pPr>
    </w:p>
    <w:p w14:paraId="1E3A8E46">
      <w:pPr>
        <w:widowControl w:val="0"/>
        <w:pBdr>
          <w:top w:val="none" w:color="auto" w:sz="0" w:space="0"/>
          <w:left w:val="none" w:color="auto" w:sz="0" w:space="0"/>
          <w:bottom w:val="none" w:color="auto" w:sz="0" w:space="0"/>
          <w:right w:val="none" w:color="auto" w:sz="0" w:space="0"/>
          <w:between w:val="none" w:color="auto" w:sz="0" w:space="0"/>
        </w:pBdr>
        <w:spacing w:line="360" w:lineRule="auto"/>
        <w:jc w:val="both"/>
        <w:rPr>
          <w:rFonts w:ascii="Times New Roman" w:hAnsi="Times New Roman" w:eastAsia="Times New Roman" w:cs="Times New Roman"/>
          <w:color w:val="000000"/>
          <w:sz w:val="28"/>
          <w:szCs w:val="28"/>
        </w:rPr>
      </w:pPr>
    </w:p>
    <w:p w14:paraId="7543FA43">
      <w:pPr>
        <w:widowControl w:val="0"/>
        <w:pBdr>
          <w:top w:val="none" w:color="auto" w:sz="0" w:space="0"/>
          <w:left w:val="none" w:color="auto" w:sz="0" w:space="0"/>
          <w:bottom w:val="none" w:color="auto" w:sz="0" w:space="0"/>
          <w:right w:val="none" w:color="auto" w:sz="0" w:space="0"/>
          <w:between w:val="none" w:color="auto" w:sz="0" w:space="0"/>
        </w:pBdr>
        <w:spacing w:line="360" w:lineRule="auto"/>
        <w:jc w:val="center"/>
        <w:rPr>
          <w:rFonts w:ascii="Times New Roman" w:hAnsi="Times New Roman" w:eastAsia="Times New Roman" w:cs="Times New Roman"/>
          <w:color w:val="000000"/>
          <w:sz w:val="28"/>
          <w:szCs w:val="28"/>
        </w:rPr>
      </w:pPr>
    </w:p>
    <w:p w14:paraId="44606BD0">
      <w:pPr>
        <w:widowControl w:val="0"/>
        <w:pBdr>
          <w:top w:val="none" w:color="auto" w:sz="0" w:space="0"/>
          <w:left w:val="none" w:color="auto" w:sz="0" w:space="0"/>
          <w:bottom w:val="none" w:color="auto" w:sz="0" w:space="0"/>
          <w:right w:val="none" w:color="auto" w:sz="0" w:space="0"/>
          <w:between w:val="none" w:color="auto" w:sz="0" w:space="0"/>
        </w:pBdr>
        <w:spacing w:line="360" w:lineRule="auto"/>
        <w:jc w:val="center"/>
        <w:rPr>
          <w:rFonts w:ascii="Times New Roman" w:hAnsi="Times New Roman" w:eastAsia="Times New Roman" w:cs="Times New Roman"/>
          <w:color w:val="000000"/>
          <w:sz w:val="28"/>
          <w:szCs w:val="28"/>
        </w:rPr>
      </w:pPr>
    </w:p>
    <w:p w14:paraId="73BC5B9B">
      <w:pPr>
        <w:widowControl w:val="0"/>
        <w:pBdr>
          <w:top w:val="none" w:color="auto" w:sz="0" w:space="0"/>
          <w:left w:val="none" w:color="auto" w:sz="0" w:space="0"/>
          <w:bottom w:val="none" w:color="auto" w:sz="0" w:space="0"/>
          <w:right w:val="none" w:color="auto" w:sz="0" w:space="0"/>
          <w:between w:val="none" w:color="auto" w:sz="0" w:space="0"/>
        </w:pBdr>
        <w:spacing w:line="360" w:lineRule="auto"/>
        <w:jc w:val="center"/>
        <w:rPr>
          <w:rFonts w:ascii="Times New Roman" w:hAnsi="Times New Roman" w:eastAsia="Times New Roman" w:cs="Times New Roman"/>
          <w:color w:val="000000"/>
          <w:sz w:val="28"/>
          <w:szCs w:val="28"/>
        </w:rPr>
      </w:pPr>
    </w:p>
    <w:p w14:paraId="4375974D">
      <w:pPr>
        <w:widowControl w:val="0"/>
        <w:pBdr>
          <w:top w:val="none" w:color="auto" w:sz="0" w:space="0"/>
          <w:left w:val="none" w:color="auto" w:sz="0" w:space="0"/>
          <w:bottom w:val="none" w:color="auto" w:sz="0" w:space="0"/>
          <w:right w:val="none" w:color="auto" w:sz="0" w:space="0"/>
          <w:between w:val="none" w:color="auto" w:sz="0" w:space="0"/>
        </w:pBdr>
        <w:spacing w:line="360" w:lineRule="auto"/>
        <w:jc w:val="center"/>
        <w:rPr>
          <w:rFonts w:ascii="Times New Roman" w:hAnsi="Times New Roman" w:eastAsia="Times New Roman" w:cs="Times New Roman"/>
          <w:color w:val="000000"/>
          <w:sz w:val="28"/>
          <w:szCs w:val="28"/>
        </w:rPr>
      </w:pPr>
    </w:p>
    <w:p w14:paraId="76DFF834">
      <w:pPr>
        <w:widowControl w:val="0"/>
        <w:pBdr>
          <w:top w:val="none" w:color="auto" w:sz="0" w:space="0"/>
          <w:left w:val="none" w:color="auto" w:sz="0" w:space="0"/>
          <w:bottom w:val="none" w:color="auto" w:sz="0" w:space="0"/>
          <w:right w:val="none" w:color="auto" w:sz="0" w:space="0"/>
          <w:between w:val="none" w:color="auto" w:sz="0" w:space="0"/>
        </w:pBdr>
        <w:spacing w:line="360" w:lineRule="auto"/>
        <w:jc w:val="center"/>
        <w:rPr>
          <w:rFonts w:ascii="Times New Roman" w:hAnsi="Times New Roman" w:eastAsia="Times New Roman" w:cs="Times New Roman"/>
          <w:b/>
          <w:color w:val="000000"/>
          <w:sz w:val="28"/>
          <w:szCs w:val="28"/>
        </w:rPr>
      </w:pPr>
      <w:r>
        <w:rPr>
          <w:rFonts w:ascii="Times New Roman" w:hAnsi="Times New Roman" w:eastAsia="Times New Roman" w:cs="Times New Roman"/>
          <w:b/>
          <w:color w:val="000000"/>
          <w:sz w:val="28"/>
          <w:szCs w:val="28"/>
        </w:rPr>
        <w:t xml:space="preserve">Психологічна характеристика учня </w:t>
      </w:r>
      <w:r>
        <w:rPr>
          <w:rFonts w:hint="default" w:ascii="Times New Roman" w:hAnsi="Times New Roman" w:eastAsia="Times New Roman" w:cs="Times New Roman"/>
          <w:b/>
          <w:color w:val="000000"/>
          <w:sz w:val="28"/>
          <w:szCs w:val="28"/>
          <w:lang w:val="uk-UA"/>
        </w:rPr>
        <w:t>11</w:t>
      </w:r>
      <w:r>
        <w:rPr>
          <w:rFonts w:ascii="Times New Roman" w:hAnsi="Times New Roman" w:eastAsia="Times New Roman" w:cs="Times New Roman"/>
          <w:b/>
          <w:color w:val="000000"/>
          <w:sz w:val="28"/>
          <w:szCs w:val="28"/>
        </w:rPr>
        <w:t xml:space="preserve"> класу</w:t>
      </w:r>
    </w:p>
    <w:p w14:paraId="4851F961">
      <w:pPr>
        <w:widowControl w:val="0"/>
        <w:pBdr>
          <w:top w:val="none" w:color="auto" w:sz="0" w:space="0"/>
          <w:left w:val="none" w:color="auto" w:sz="0" w:space="0"/>
          <w:bottom w:val="none" w:color="auto" w:sz="0" w:space="0"/>
          <w:right w:val="none" w:color="auto" w:sz="0" w:space="0"/>
          <w:between w:val="none" w:color="auto" w:sz="0" w:space="0"/>
        </w:pBdr>
        <w:spacing w:line="360" w:lineRule="auto"/>
        <w:jc w:val="center"/>
        <w:rPr>
          <w:rFonts w:ascii="Times New Roman" w:hAnsi="Times New Roman" w:eastAsia="Times New Roman" w:cs="Times New Roman"/>
          <w:b/>
          <w:color w:val="000000"/>
          <w:sz w:val="28"/>
          <w:szCs w:val="28"/>
        </w:rPr>
      </w:pPr>
      <w:r>
        <w:rPr>
          <w:rFonts w:hint="default" w:ascii="Times New Roman" w:hAnsi="Times New Roman" w:eastAsia="Times New Roman"/>
          <w:b/>
          <w:color w:val="000000"/>
          <w:sz w:val="28"/>
          <w:szCs w:val="28"/>
          <w:lang w:val="uk-UA"/>
        </w:rPr>
        <w:t>Нагачівського ЗЗСО І-ІІІ ступенів</w:t>
      </w:r>
      <w:r>
        <w:rPr>
          <w:rFonts w:ascii="Times New Roman" w:hAnsi="Times New Roman" w:eastAsia="Times New Roman" w:cs="Times New Roman"/>
          <w:b/>
          <w:color w:val="000000"/>
          <w:sz w:val="28"/>
          <w:szCs w:val="28"/>
        </w:rPr>
        <w:t xml:space="preserve"> </w:t>
      </w:r>
    </w:p>
    <w:p w14:paraId="36DFEFDC">
      <w:pPr>
        <w:widowControl w:val="0"/>
        <w:pBdr>
          <w:top w:val="none" w:color="auto" w:sz="0" w:space="0"/>
          <w:left w:val="none" w:color="auto" w:sz="0" w:space="0"/>
          <w:bottom w:val="none" w:color="auto" w:sz="0" w:space="0"/>
          <w:right w:val="none" w:color="auto" w:sz="0" w:space="0"/>
          <w:between w:val="none" w:color="auto" w:sz="0" w:space="0"/>
        </w:pBdr>
        <w:spacing w:line="360" w:lineRule="auto"/>
        <w:jc w:val="center"/>
        <w:rPr>
          <w:rFonts w:hint="default" w:ascii="Times New Roman" w:hAnsi="Times New Roman" w:eastAsia="Times New Roman" w:cs="Times New Roman"/>
          <w:b/>
          <w:color w:val="000000"/>
          <w:sz w:val="28"/>
          <w:szCs w:val="28"/>
          <w:lang w:val="uk-UA"/>
        </w:rPr>
      </w:pPr>
      <w:r>
        <w:rPr>
          <w:rFonts w:ascii="Times New Roman" w:hAnsi="Times New Roman" w:eastAsia="Times New Roman" w:cs="Times New Roman"/>
          <w:b/>
          <w:color w:val="000000"/>
          <w:sz w:val="28"/>
          <w:szCs w:val="28"/>
          <w:lang w:val="uk-UA"/>
        </w:rPr>
        <w:t>Конанця</w:t>
      </w:r>
      <w:r>
        <w:rPr>
          <w:rFonts w:hint="default" w:ascii="Times New Roman" w:hAnsi="Times New Roman" w:eastAsia="Times New Roman" w:cs="Times New Roman"/>
          <w:b/>
          <w:color w:val="000000"/>
          <w:sz w:val="28"/>
          <w:szCs w:val="28"/>
          <w:lang w:val="uk-UA"/>
        </w:rPr>
        <w:t xml:space="preserve"> Тараса Івановича</w:t>
      </w:r>
    </w:p>
    <w:p w14:paraId="46905B5C">
      <w:pPr>
        <w:widowControl w:val="0"/>
        <w:pBdr>
          <w:top w:val="none" w:color="auto" w:sz="0" w:space="0"/>
          <w:left w:val="none" w:color="auto" w:sz="0" w:space="0"/>
          <w:bottom w:val="none" w:color="auto" w:sz="0" w:space="0"/>
          <w:right w:val="none" w:color="auto" w:sz="0" w:space="0"/>
          <w:between w:val="none" w:color="auto" w:sz="0" w:space="0"/>
        </w:pBdr>
        <w:spacing w:line="360" w:lineRule="auto"/>
        <w:ind w:firstLine="6379"/>
        <w:jc w:val="both"/>
        <w:rPr>
          <w:rFonts w:ascii="Times New Roman" w:hAnsi="Times New Roman" w:eastAsia="Times New Roman" w:cs="Times New Roman"/>
          <w:color w:val="000000"/>
          <w:sz w:val="28"/>
          <w:szCs w:val="28"/>
        </w:rPr>
      </w:pPr>
    </w:p>
    <w:p w14:paraId="5A17D78D">
      <w:pPr>
        <w:widowControl w:val="0"/>
        <w:pBdr>
          <w:top w:val="none" w:color="auto" w:sz="0" w:space="0"/>
          <w:left w:val="none" w:color="auto" w:sz="0" w:space="0"/>
          <w:bottom w:val="none" w:color="auto" w:sz="0" w:space="0"/>
          <w:right w:val="none" w:color="auto" w:sz="0" w:space="0"/>
          <w:between w:val="none" w:color="auto" w:sz="0" w:space="0"/>
        </w:pBdr>
        <w:spacing w:line="360" w:lineRule="auto"/>
        <w:ind w:firstLine="6379"/>
        <w:jc w:val="both"/>
        <w:rPr>
          <w:rFonts w:ascii="Times New Roman" w:hAnsi="Times New Roman" w:eastAsia="Times New Roman" w:cs="Times New Roman"/>
          <w:color w:val="000000"/>
          <w:sz w:val="28"/>
          <w:szCs w:val="28"/>
        </w:rPr>
      </w:pPr>
    </w:p>
    <w:p w14:paraId="798BD1C1">
      <w:pPr>
        <w:widowControl w:val="0"/>
        <w:pBdr>
          <w:top w:val="none" w:color="auto" w:sz="0" w:space="0"/>
          <w:left w:val="none" w:color="auto" w:sz="0" w:space="0"/>
          <w:bottom w:val="none" w:color="auto" w:sz="0" w:space="0"/>
          <w:right w:val="none" w:color="auto" w:sz="0" w:space="0"/>
          <w:between w:val="none" w:color="auto" w:sz="0" w:space="0"/>
        </w:pBdr>
        <w:spacing w:line="360" w:lineRule="auto"/>
        <w:ind w:firstLine="6379"/>
        <w:jc w:val="both"/>
        <w:rPr>
          <w:rFonts w:ascii="Times New Roman" w:hAnsi="Times New Roman" w:eastAsia="Times New Roman" w:cs="Times New Roman"/>
          <w:color w:val="000000"/>
          <w:sz w:val="28"/>
          <w:szCs w:val="28"/>
        </w:rPr>
      </w:pPr>
    </w:p>
    <w:p w14:paraId="742C2E52">
      <w:pPr>
        <w:widowControl w:val="0"/>
        <w:pBdr>
          <w:top w:val="none" w:color="auto" w:sz="0" w:space="0"/>
          <w:left w:val="none" w:color="auto" w:sz="0" w:space="0"/>
          <w:bottom w:val="none" w:color="auto" w:sz="0" w:space="0"/>
          <w:right w:val="none" w:color="auto" w:sz="0" w:space="0"/>
          <w:between w:val="none" w:color="auto" w:sz="0" w:space="0"/>
        </w:pBdr>
        <w:spacing w:line="360" w:lineRule="auto"/>
        <w:ind w:firstLine="6379"/>
        <w:jc w:val="both"/>
        <w:rPr>
          <w:rFonts w:ascii="Times New Roman" w:hAnsi="Times New Roman" w:eastAsia="Times New Roman" w:cs="Times New Roman"/>
          <w:color w:val="000000"/>
          <w:sz w:val="28"/>
          <w:szCs w:val="28"/>
        </w:rPr>
      </w:pPr>
    </w:p>
    <w:p w14:paraId="4FCCE968">
      <w:pPr>
        <w:widowControl w:val="0"/>
        <w:pBdr>
          <w:top w:val="none" w:color="auto" w:sz="0" w:space="0"/>
          <w:left w:val="none" w:color="auto" w:sz="0" w:space="0"/>
          <w:bottom w:val="none" w:color="auto" w:sz="0" w:space="0"/>
          <w:right w:val="none" w:color="auto" w:sz="0" w:space="0"/>
          <w:between w:val="none" w:color="auto" w:sz="0" w:space="0"/>
        </w:pBdr>
        <w:spacing w:line="360" w:lineRule="auto"/>
        <w:ind w:firstLine="6379"/>
        <w:jc w:val="both"/>
        <w:rPr>
          <w:rFonts w:hint="default" w:ascii="Times New Roman" w:hAnsi="Times New Roman" w:eastAsia="Times New Roman" w:cs="Times New Roman"/>
          <w:color w:val="000000"/>
          <w:sz w:val="28"/>
          <w:szCs w:val="28"/>
          <w:lang w:val="uk-UA"/>
        </w:rPr>
      </w:pPr>
    </w:p>
    <w:p w14:paraId="4B8AD75A">
      <w:pPr>
        <w:widowControl w:val="0"/>
        <w:pBdr>
          <w:top w:val="none" w:color="auto" w:sz="0" w:space="0"/>
          <w:left w:val="none" w:color="auto" w:sz="0" w:space="0"/>
          <w:bottom w:val="none" w:color="auto" w:sz="0" w:space="0"/>
          <w:right w:val="none" w:color="auto" w:sz="0" w:space="0"/>
          <w:between w:val="none" w:color="auto" w:sz="0" w:space="0"/>
        </w:pBdr>
        <w:spacing w:line="360" w:lineRule="auto"/>
        <w:ind w:firstLine="6379"/>
        <w:jc w:val="both"/>
        <w:rPr>
          <w:rFonts w:hint="default" w:ascii="Times New Roman" w:hAnsi="Times New Roman" w:eastAsia="Times New Roman" w:cs="Times New Roman"/>
          <w:color w:val="000000"/>
          <w:sz w:val="28"/>
          <w:szCs w:val="28"/>
          <w:lang w:val="uk-UA"/>
        </w:rPr>
      </w:pPr>
    </w:p>
    <w:p w14:paraId="58A722D7">
      <w:pPr>
        <w:widowControl w:val="0"/>
        <w:pBdr>
          <w:top w:val="none" w:color="auto" w:sz="0" w:space="0"/>
          <w:left w:val="none" w:color="auto" w:sz="0" w:space="0"/>
          <w:bottom w:val="none" w:color="auto" w:sz="0" w:space="0"/>
          <w:right w:val="none" w:color="auto" w:sz="0" w:space="0"/>
          <w:between w:val="none" w:color="auto" w:sz="0" w:space="0"/>
        </w:pBdr>
        <w:spacing w:line="360" w:lineRule="auto"/>
        <w:jc w:val="both"/>
        <w:rPr>
          <w:rFonts w:hint="default" w:ascii="Times New Roman" w:hAnsi="Times New Roman" w:eastAsia="Times New Roman" w:cs="Times New Roman"/>
          <w:color w:val="000000"/>
          <w:sz w:val="28"/>
          <w:szCs w:val="28"/>
          <w:lang w:val="uk-UA"/>
        </w:rPr>
      </w:pPr>
    </w:p>
    <w:p w14:paraId="2E47FAD8">
      <w:pPr>
        <w:widowControl w:val="0"/>
        <w:pBdr>
          <w:top w:val="none" w:color="auto" w:sz="0" w:space="0"/>
          <w:left w:val="none" w:color="auto" w:sz="0" w:space="0"/>
          <w:bottom w:val="none" w:color="auto" w:sz="0" w:space="0"/>
          <w:right w:val="none" w:color="auto" w:sz="0" w:space="0"/>
          <w:between w:val="none" w:color="auto" w:sz="0" w:space="0"/>
        </w:pBdr>
        <w:spacing w:line="360" w:lineRule="auto"/>
        <w:ind w:firstLine="6379"/>
        <w:jc w:val="both"/>
        <w:rPr>
          <w:rFonts w:ascii="Times New Roman" w:hAnsi="Times New Roman" w:eastAsia="Times New Roman" w:cs="Times New Roman"/>
          <w:color w:val="000000"/>
          <w:sz w:val="28"/>
          <w:szCs w:val="28"/>
        </w:rPr>
      </w:pPr>
    </w:p>
    <w:p w14:paraId="13C79E56">
      <w:pPr>
        <w:widowControl w:val="0"/>
        <w:pBdr>
          <w:top w:val="none" w:color="auto" w:sz="0" w:space="0"/>
          <w:left w:val="none" w:color="auto" w:sz="0" w:space="0"/>
          <w:bottom w:val="none" w:color="auto" w:sz="0" w:space="0"/>
          <w:right w:val="none" w:color="auto" w:sz="0" w:space="0"/>
          <w:between w:val="none" w:color="auto" w:sz="0" w:space="0"/>
        </w:pBdr>
        <w:spacing w:line="360" w:lineRule="auto"/>
        <w:ind w:firstLine="5670"/>
        <w:jc w:val="right"/>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Pr>
        <w:t>Виконала студентка</w:t>
      </w:r>
    </w:p>
    <w:p w14:paraId="70440004">
      <w:pPr>
        <w:widowControl w:val="0"/>
        <w:pBdr>
          <w:top w:val="none" w:color="auto" w:sz="0" w:space="0"/>
          <w:left w:val="none" w:color="auto" w:sz="0" w:space="0"/>
          <w:bottom w:val="none" w:color="auto" w:sz="0" w:space="0"/>
          <w:right w:val="none" w:color="auto" w:sz="0" w:space="0"/>
          <w:between w:val="none" w:color="auto" w:sz="0" w:space="0"/>
        </w:pBdr>
        <w:spacing w:line="360" w:lineRule="auto"/>
        <w:ind w:firstLine="5670"/>
        <w:jc w:val="right"/>
        <w:rPr>
          <w:rFonts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lang w:val="uk-UA"/>
        </w:rPr>
        <w:t>5</w:t>
      </w:r>
      <w:r>
        <w:rPr>
          <w:rFonts w:ascii="Times New Roman" w:hAnsi="Times New Roman" w:eastAsia="Times New Roman" w:cs="Times New Roman"/>
          <w:color w:val="000000"/>
          <w:sz w:val="28"/>
          <w:szCs w:val="28"/>
        </w:rPr>
        <w:t xml:space="preserve">4-го курсу, групи </w:t>
      </w:r>
      <w:r>
        <w:rPr>
          <w:rFonts w:ascii="Times New Roman" w:hAnsi="Times New Roman" w:eastAsia="Times New Roman" w:cs="Times New Roman"/>
          <w:color w:val="000000"/>
          <w:sz w:val="28"/>
          <w:szCs w:val="28"/>
          <w:lang w:val="uk-UA"/>
        </w:rPr>
        <w:t>ПМОм</w:t>
      </w:r>
      <w:r>
        <w:rPr>
          <w:rFonts w:ascii="Times New Roman" w:hAnsi="Times New Roman" w:eastAsia="Times New Roman" w:cs="Times New Roman"/>
          <w:color w:val="000000"/>
          <w:sz w:val="28"/>
          <w:szCs w:val="28"/>
        </w:rPr>
        <w:t>-</w:t>
      </w:r>
      <w:r>
        <w:rPr>
          <w:rFonts w:hint="default" w:ascii="Times New Roman" w:hAnsi="Times New Roman" w:eastAsia="Times New Roman" w:cs="Times New Roman"/>
          <w:color w:val="000000"/>
          <w:sz w:val="28"/>
          <w:szCs w:val="28"/>
          <w:lang w:val="uk-UA"/>
        </w:rPr>
        <w:t>1</w:t>
      </w:r>
      <w:r>
        <w:rPr>
          <w:rFonts w:ascii="Times New Roman" w:hAnsi="Times New Roman" w:eastAsia="Times New Roman" w:cs="Times New Roman"/>
          <w:color w:val="000000"/>
          <w:sz w:val="28"/>
          <w:szCs w:val="28"/>
        </w:rPr>
        <w:t>1</w:t>
      </w:r>
    </w:p>
    <w:p w14:paraId="3F77A853">
      <w:pPr>
        <w:widowControl w:val="0"/>
        <w:pBdr>
          <w:top w:val="none" w:color="auto" w:sz="0" w:space="0"/>
          <w:left w:val="none" w:color="auto" w:sz="0" w:space="0"/>
          <w:bottom w:val="none" w:color="auto" w:sz="0" w:space="0"/>
          <w:right w:val="none" w:color="auto" w:sz="0" w:space="0"/>
          <w:between w:val="none" w:color="auto" w:sz="0" w:space="0"/>
        </w:pBdr>
        <w:spacing w:line="360" w:lineRule="auto"/>
        <w:jc w:val="right"/>
        <w:rPr>
          <w:rFonts w:hint="default" w:ascii="Times New Roman" w:hAnsi="Times New Roman" w:eastAsia="Times New Roman" w:cs="Times New Roman"/>
          <w:b w:val="0"/>
          <w:bCs/>
          <w:color w:val="000000"/>
          <w:sz w:val="28"/>
          <w:szCs w:val="28"/>
          <w:lang w:val="uk-UA"/>
        </w:rPr>
      </w:pPr>
      <w:r>
        <w:rPr>
          <w:rFonts w:ascii="Times New Roman" w:hAnsi="Times New Roman" w:eastAsia="Times New Roman" w:cs="Times New Roman"/>
          <w:b w:val="0"/>
          <w:bCs/>
          <w:color w:val="000000"/>
          <w:sz w:val="28"/>
          <w:szCs w:val="28"/>
          <w:lang w:val="uk-UA"/>
        </w:rPr>
        <w:t>Ф</w:t>
      </w:r>
      <w:r>
        <w:rPr>
          <w:rFonts w:ascii="Times New Roman" w:hAnsi="Times New Roman" w:eastAsia="Times New Roman" w:cs="Times New Roman"/>
          <w:b w:val="0"/>
          <w:bCs/>
          <w:color w:val="000000"/>
          <w:sz w:val="28"/>
          <w:szCs w:val="28"/>
        </w:rPr>
        <w:t>акультет</w:t>
      </w:r>
      <w:r>
        <w:rPr>
          <w:rFonts w:ascii="Times New Roman" w:hAnsi="Times New Roman" w:eastAsia="Times New Roman" w:cs="Times New Roman"/>
          <w:b w:val="0"/>
          <w:bCs/>
          <w:color w:val="000000"/>
          <w:sz w:val="28"/>
          <w:szCs w:val="28"/>
          <w:lang w:val="uk-UA"/>
        </w:rPr>
        <w:t>у</w:t>
      </w:r>
      <w:r>
        <w:rPr>
          <w:rFonts w:hint="default" w:ascii="Times New Roman" w:hAnsi="Times New Roman" w:eastAsia="Times New Roman" w:cs="Times New Roman"/>
          <w:b w:val="0"/>
          <w:bCs/>
          <w:color w:val="000000"/>
          <w:sz w:val="28"/>
          <w:szCs w:val="28"/>
          <w:lang w:val="uk-UA"/>
        </w:rPr>
        <w:t xml:space="preserve"> прикладної </w:t>
      </w:r>
    </w:p>
    <w:p w14:paraId="108B2273">
      <w:pPr>
        <w:widowControl w:val="0"/>
        <w:pBdr>
          <w:top w:val="none" w:color="auto" w:sz="0" w:space="0"/>
          <w:left w:val="none" w:color="auto" w:sz="0" w:space="0"/>
          <w:bottom w:val="none" w:color="auto" w:sz="0" w:space="0"/>
          <w:right w:val="none" w:color="auto" w:sz="0" w:space="0"/>
          <w:between w:val="none" w:color="auto" w:sz="0" w:space="0"/>
        </w:pBdr>
        <w:spacing w:line="360" w:lineRule="auto"/>
        <w:jc w:val="right"/>
        <w:rPr>
          <w:rFonts w:hint="default" w:ascii="Times New Roman" w:hAnsi="Times New Roman" w:eastAsia="Times New Roman" w:cs="Times New Roman"/>
          <w:b w:val="0"/>
          <w:bCs/>
          <w:color w:val="000000"/>
          <w:sz w:val="28"/>
          <w:szCs w:val="28"/>
          <w:lang w:val="uk-UA"/>
        </w:rPr>
      </w:pPr>
      <w:r>
        <w:rPr>
          <w:rFonts w:hint="default" w:ascii="Times New Roman" w:hAnsi="Times New Roman" w:eastAsia="Times New Roman" w:cs="Times New Roman"/>
          <w:b w:val="0"/>
          <w:bCs/>
          <w:color w:val="000000"/>
          <w:sz w:val="28"/>
          <w:szCs w:val="28"/>
          <w:lang w:val="uk-UA"/>
        </w:rPr>
        <w:t>математики та інформатики</w:t>
      </w:r>
    </w:p>
    <w:p w14:paraId="4BB07251">
      <w:pPr>
        <w:widowControl w:val="0"/>
        <w:pBdr>
          <w:top w:val="none" w:color="auto" w:sz="0" w:space="0"/>
          <w:left w:val="none" w:color="auto" w:sz="0" w:space="0"/>
          <w:bottom w:val="none" w:color="auto" w:sz="0" w:space="0"/>
          <w:right w:val="none" w:color="auto" w:sz="0" w:space="0"/>
          <w:between w:val="none" w:color="auto" w:sz="0" w:space="0"/>
        </w:pBdr>
        <w:spacing w:line="360" w:lineRule="auto"/>
        <w:ind w:firstLine="5670"/>
        <w:jc w:val="right"/>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Pr>
        <w:t xml:space="preserve">Кравець </w:t>
      </w:r>
      <w:r>
        <w:rPr>
          <w:rFonts w:ascii="Times New Roman" w:hAnsi="Times New Roman" w:eastAsia="Times New Roman" w:cs="Times New Roman"/>
          <w:color w:val="000000"/>
          <w:sz w:val="28"/>
          <w:szCs w:val="28"/>
          <w:lang w:val="uk-UA"/>
        </w:rPr>
        <w:t>О</w:t>
      </w:r>
      <w:r>
        <w:rPr>
          <w:rFonts w:ascii="Times New Roman" w:hAnsi="Times New Roman" w:eastAsia="Times New Roman" w:cs="Times New Roman"/>
          <w:color w:val="000000"/>
          <w:sz w:val="28"/>
          <w:szCs w:val="28"/>
        </w:rPr>
        <w:t>. Б.</w:t>
      </w:r>
    </w:p>
    <w:p w14:paraId="0FB3CBF9">
      <w:pPr>
        <w:widowControl w:val="0"/>
        <w:pBdr>
          <w:top w:val="none" w:color="auto" w:sz="0" w:space="0"/>
          <w:left w:val="none" w:color="auto" w:sz="0" w:space="0"/>
          <w:bottom w:val="none" w:color="auto" w:sz="0" w:space="0"/>
          <w:right w:val="none" w:color="auto" w:sz="0" w:space="0"/>
          <w:between w:val="none" w:color="auto" w:sz="0" w:space="0"/>
        </w:pBdr>
        <w:spacing w:line="360" w:lineRule="auto"/>
        <w:ind w:firstLine="5670"/>
        <w:jc w:val="right"/>
        <w:rPr>
          <w:rFonts w:ascii="Times New Roman" w:hAnsi="Times New Roman" w:eastAsia="Times New Roman" w:cs="Times New Roman"/>
          <w:color w:val="000000"/>
          <w:sz w:val="28"/>
          <w:szCs w:val="28"/>
        </w:rPr>
      </w:pPr>
    </w:p>
    <w:p w14:paraId="21E640AE">
      <w:pPr>
        <w:widowControl w:val="0"/>
        <w:pBdr>
          <w:top w:val="none" w:color="auto" w:sz="0" w:space="0"/>
          <w:left w:val="none" w:color="auto" w:sz="0" w:space="0"/>
          <w:bottom w:val="none" w:color="auto" w:sz="0" w:space="0"/>
          <w:right w:val="none" w:color="auto" w:sz="0" w:space="0"/>
          <w:between w:val="none" w:color="auto" w:sz="0" w:space="0"/>
        </w:pBdr>
        <w:spacing w:line="360" w:lineRule="auto"/>
        <w:jc w:val="both"/>
        <w:rPr>
          <w:rFonts w:ascii="Times New Roman" w:hAnsi="Times New Roman" w:eastAsia="Times New Roman" w:cs="Times New Roman"/>
          <w:color w:val="000000"/>
          <w:sz w:val="28"/>
          <w:szCs w:val="28"/>
        </w:rPr>
      </w:pPr>
    </w:p>
    <w:p w14:paraId="52FBA4E2">
      <w:pPr>
        <w:widowControl w:val="0"/>
        <w:pBdr>
          <w:top w:val="none" w:color="auto" w:sz="0" w:space="0"/>
          <w:left w:val="none" w:color="auto" w:sz="0" w:space="0"/>
          <w:bottom w:val="none" w:color="auto" w:sz="0" w:space="0"/>
          <w:right w:val="none" w:color="auto" w:sz="0" w:space="0"/>
          <w:between w:val="none" w:color="auto" w:sz="0" w:space="0"/>
        </w:pBdr>
        <w:spacing w:line="360" w:lineRule="auto"/>
        <w:jc w:val="both"/>
        <w:rPr>
          <w:rFonts w:ascii="Times New Roman" w:hAnsi="Times New Roman" w:eastAsia="Times New Roman" w:cs="Times New Roman"/>
          <w:color w:val="000000"/>
          <w:sz w:val="28"/>
          <w:szCs w:val="28"/>
        </w:rPr>
      </w:pPr>
    </w:p>
    <w:p w14:paraId="756E7012">
      <w:pPr>
        <w:widowControl w:val="0"/>
        <w:pBdr>
          <w:top w:val="none" w:color="auto" w:sz="0" w:space="0"/>
          <w:left w:val="none" w:color="auto" w:sz="0" w:space="0"/>
          <w:bottom w:val="none" w:color="auto" w:sz="0" w:space="0"/>
          <w:right w:val="none" w:color="auto" w:sz="0" w:space="0"/>
          <w:between w:val="none" w:color="auto" w:sz="0" w:space="0"/>
        </w:pBdr>
        <w:spacing w:line="360" w:lineRule="auto"/>
        <w:jc w:val="both"/>
        <w:rPr>
          <w:rFonts w:ascii="Times New Roman" w:hAnsi="Times New Roman" w:eastAsia="Times New Roman" w:cs="Times New Roman"/>
          <w:b/>
          <w:color w:val="000000"/>
          <w:sz w:val="28"/>
          <w:szCs w:val="28"/>
        </w:rPr>
      </w:pPr>
    </w:p>
    <w:p w14:paraId="672722D5">
      <w:pPr>
        <w:widowControl w:val="0"/>
        <w:pBdr>
          <w:top w:val="none" w:color="auto" w:sz="0" w:space="0"/>
          <w:left w:val="none" w:color="auto" w:sz="0" w:space="0"/>
          <w:bottom w:val="none" w:color="auto" w:sz="0" w:space="0"/>
          <w:right w:val="none" w:color="auto" w:sz="0" w:space="0"/>
          <w:between w:val="none" w:color="auto" w:sz="0" w:space="0"/>
        </w:pBdr>
        <w:spacing w:line="360" w:lineRule="auto"/>
        <w:jc w:val="center"/>
        <w:rPr>
          <w:rFonts w:hint="default" w:ascii="Times New Roman" w:hAnsi="Times New Roman" w:eastAsia="Times New Roman" w:cs="Times New Roman"/>
          <w:b w:val="0"/>
          <w:bCs/>
          <w:color w:val="000000"/>
          <w:sz w:val="28"/>
          <w:szCs w:val="28"/>
          <w:lang w:val="uk-UA"/>
        </w:rPr>
      </w:pPr>
      <w:r>
        <w:rPr>
          <w:rFonts w:ascii="Times New Roman" w:hAnsi="Times New Roman" w:eastAsia="Times New Roman" w:cs="Times New Roman"/>
          <w:b w:val="0"/>
          <w:bCs/>
          <w:color w:val="000000"/>
          <w:sz w:val="28"/>
          <w:szCs w:val="28"/>
        </w:rPr>
        <w:t>Львів – 202</w:t>
      </w:r>
      <w:r>
        <w:rPr>
          <w:rFonts w:hint="default" w:ascii="Times New Roman" w:hAnsi="Times New Roman" w:eastAsia="Times New Roman" w:cs="Times New Roman"/>
          <w:b w:val="0"/>
          <w:bCs/>
          <w:color w:val="000000"/>
          <w:sz w:val="28"/>
          <w:szCs w:val="28"/>
          <w:lang w:val="uk-UA"/>
        </w:rPr>
        <w:t>4</w:t>
      </w:r>
    </w:p>
    <w:p w14:paraId="3E22CC6B">
      <w:pPr>
        <w:widowControl w:val="0"/>
        <w:autoSpaceDE w:val="0"/>
        <w:autoSpaceDN w:val="0"/>
        <w:spacing w:before="1" w:line="360" w:lineRule="auto"/>
        <w:jc w:val="center"/>
        <w:rPr>
          <w:rFonts w:ascii="Times New Roman" w:hAnsi="Times New Roman" w:eastAsia="Times New Roman" w:cs="Times New Roman"/>
          <w:b/>
          <w:bCs/>
          <w:iCs/>
          <w:sz w:val="28"/>
          <w:szCs w:val="28"/>
          <w:lang w:eastAsia="en-US"/>
        </w:rPr>
      </w:pPr>
      <w:r>
        <w:rPr>
          <w:rFonts w:ascii="Times New Roman" w:hAnsi="Times New Roman" w:eastAsia="Times New Roman" w:cs="Times New Roman"/>
          <w:b/>
          <w:bCs/>
          <w:iCs/>
          <w:sz w:val="28"/>
          <w:szCs w:val="28"/>
          <w:lang w:eastAsia="en-US"/>
        </w:rPr>
        <w:t>І. Загальні відомості</w:t>
      </w:r>
    </w:p>
    <w:p w14:paraId="0000001F">
      <w:pPr>
        <w:spacing w:after="0"/>
        <w:ind w:firstLine="708"/>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Браток Михайло Романович: 21.11.2005 р. народження; 10 клас; проживає в смт. Великий Любінь, вул Буковинська 13. Михайло фізично добре розвинений, здоровий; сприятливі умови життя і побуту в сім'ї; сім'я повна, з членами сім'ї взаємини добрі, з матір'ю – близькі, з батьком  – довірливі, з молодшою сестрою та братом – дружні,  атмосфера в сім'ї  доброзичлива, тепла, найбільший вплив має батько. З боку батьків здійснюється достатній рівень контролю за його поведінкою. У дитинстві захоплювався читанням дитячої літератури і проводив багато часу з дітьми свого віку, з дорослими.</w:t>
      </w:r>
    </w:p>
    <w:p w14:paraId="796E102A">
      <w:pPr>
        <w:widowControl w:val="0"/>
        <w:autoSpaceDE w:val="0"/>
        <w:autoSpaceDN w:val="0"/>
        <w:spacing w:before="1" w:line="360" w:lineRule="auto"/>
        <w:jc w:val="center"/>
        <w:rPr>
          <w:rFonts w:ascii="Times New Roman" w:hAnsi="Times New Roman" w:eastAsia="Times New Roman" w:cs="Times New Roman"/>
          <w:b/>
          <w:bCs/>
          <w:iCs/>
          <w:sz w:val="28"/>
          <w:szCs w:val="28"/>
          <w:lang w:eastAsia="en-US"/>
        </w:rPr>
      </w:pPr>
    </w:p>
    <w:p w14:paraId="4F88E0BB">
      <w:pPr>
        <w:widowControl w:val="0"/>
        <w:autoSpaceDE w:val="0"/>
        <w:autoSpaceDN w:val="0"/>
        <w:spacing w:before="1" w:line="360" w:lineRule="auto"/>
        <w:jc w:val="center"/>
        <w:rPr>
          <w:rFonts w:ascii="Times New Roman" w:hAnsi="Times New Roman" w:eastAsia="Times New Roman" w:cs="Times New Roman"/>
          <w:b/>
          <w:bCs/>
          <w:iCs/>
          <w:sz w:val="28"/>
          <w:szCs w:val="28"/>
          <w:lang w:eastAsia="en-US"/>
        </w:rPr>
      </w:pPr>
    </w:p>
    <w:p w14:paraId="0A6BE875">
      <w:pPr>
        <w:widowControl w:val="0"/>
        <w:autoSpaceDE w:val="0"/>
        <w:autoSpaceDN w:val="0"/>
        <w:spacing w:before="1" w:line="360" w:lineRule="auto"/>
        <w:ind w:firstLine="709"/>
        <w:jc w:val="both"/>
        <w:rPr>
          <w:rFonts w:hint="default" w:ascii="Times New Roman" w:hAnsi="Times New Roman" w:eastAsia="Times New Roman" w:cs="Times New Roman"/>
          <w:sz w:val="28"/>
          <w:szCs w:val="28"/>
          <w:lang w:val="uk-UA" w:eastAsia="en-US"/>
        </w:rPr>
      </w:pPr>
      <w:r>
        <w:rPr>
          <w:rFonts w:ascii="Times New Roman" w:hAnsi="Times New Roman" w:eastAsia="Times New Roman" w:cs="Times New Roman"/>
          <w:sz w:val="28"/>
          <w:szCs w:val="28"/>
          <w:lang w:val="uk-UA" w:eastAsia="en-US"/>
        </w:rPr>
        <w:t>Конанець</w:t>
      </w:r>
      <w:r>
        <w:rPr>
          <w:rFonts w:hint="default" w:ascii="Times New Roman" w:hAnsi="Times New Roman" w:eastAsia="Times New Roman" w:cs="Times New Roman"/>
          <w:sz w:val="28"/>
          <w:szCs w:val="28"/>
          <w:lang w:val="uk-UA" w:eastAsia="en-US"/>
        </w:rPr>
        <w:t xml:space="preserve"> Тарас Іванович: 08.03. 2008; 11</w:t>
      </w:r>
      <w:r>
        <w:rPr>
          <w:rFonts w:ascii="Times New Roman" w:hAnsi="Times New Roman" w:eastAsia="Times New Roman" w:cs="Times New Roman"/>
          <w:sz w:val="28"/>
          <w:szCs w:val="28"/>
          <w:lang w:eastAsia="en-US"/>
        </w:rPr>
        <w:t xml:space="preserve"> клас</w:t>
      </w:r>
      <w:r>
        <w:rPr>
          <w:rFonts w:hint="default" w:ascii="Times New Roman" w:hAnsi="Times New Roman" w:eastAsia="Times New Roman" w:cs="Times New Roman"/>
          <w:sz w:val="28"/>
          <w:szCs w:val="28"/>
          <w:lang w:val="uk-UA" w:eastAsia="en-US"/>
        </w:rPr>
        <w:t>;</w:t>
      </w:r>
      <w:r>
        <w:rPr>
          <w:rFonts w:ascii="Times New Roman" w:hAnsi="Times New Roman" w:eastAsia="Times New Roman" w:cs="Times New Roman"/>
          <w:sz w:val="28"/>
          <w:szCs w:val="28"/>
        </w:rPr>
        <w:t xml:space="preserve"> проживає в</w:t>
      </w:r>
      <w:r>
        <w:rPr>
          <w:rFonts w:ascii="Times New Roman" w:hAnsi="Times New Roman" w:eastAsia="Times New Roman" w:cs="Times New Roman"/>
          <w:sz w:val="28"/>
          <w:szCs w:val="28"/>
          <w:lang w:eastAsia="en-US"/>
        </w:rPr>
        <w:t xml:space="preserve"> </w:t>
      </w:r>
      <w:r>
        <w:rPr>
          <w:rFonts w:ascii="Times New Roman" w:hAnsi="Times New Roman" w:eastAsia="Times New Roman" w:cs="Times New Roman"/>
          <w:sz w:val="28"/>
          <w:szCs w:val="28"/>
          <w:lang w:val="uk-UA" w:eastAsia="en-US"/>
        </w:rPr>
        <w:t>селі</w:t>
      </w:r>
      <w:r>
        <w:rPr>
          <w:rFonts w:hint="default" w:ascii="Times New Roman" w:hAnsi="Times New Roman" w:eastAsia="Times New Roman" w:cs="Times New Roman"/>
          <w:sz w:val="28"/>
          <w:szCs w:val="28"/>
          <w:lang w:val="uk-UA" w:eastAsia="en-US"/>
        </w:rPr>
        <w:t xml:space="preserve"> Нагачів, вул. Шевченка, 115. </w:t>
      </w:r>
      <w:r>
        <w:rPr>
          <w:rFonts w:ascii="Times New Roman" w:hAnsi="Times New Roman" w:eastAsia="Times New Roman" w:cs="Times New Roman"/>
          <w:sz w:val="28"/>
          <w:szCs w:val="28"/>
          <w:lang w:val="uk-UA"/>
        </w:rPr>
        <w:t>Тарас</w:t>
      </w:r>
      <w:r>
        <w:rPr>
          <w:rFonts w:hint="default" w:ascii="Times New Roman" w:hAnsi="Times New Roman" w:eastAsia="Times New Roman" w:cs="Times New Roman"/>
          <w:sz w:val="28"/>
          <w:szCs w:val="28"/>
          <w:lang w:val="uk-UA"/>
        </w:rPr>
        <w:t xml:space="preserve"> </w:t>
      </w:r>
      <w:r>
        <w:rPr>
          <w:rFonts w:ascii="Times New Roman" w:hAnsi="Times New Roman" w:eastAsia="Times New Roman" w:cs="Times New Roman"/>
          <w:sz w:val="28"/>
          <w:szCs w:val="28"/>
        </w:rPr>
        <w:t>фізично добре розвинений, здоровий;</w:t>
      </w:r>
      <w:r>
        <w:rPr>
          <w:rFonts w:hint="default" w:ascii="Times New Roman" w:hAnsi="Times New Roman" w:eastAsia="Times New Roman" w:cs="Times New Roman"/>
          <w:sz w:val="28"/>
          <w:szCs w:val="28"/>
          <w:lang w:val="uk-UA"/>
        </w:rPr>
        <w:t xml:space="preserve"> </w:t>
      </w:r>
      <w:r>
        <w:rPr>
          <w:rFonts w:ascii="Times New Roman" w:hAnsi="Times New Roman" w:eastAsia="Times New Roman" w:cs="Times New Roman"/>
          <w:sz w:val="28"/>
          <w:szCs w:val="28"/>
        </w:rPr>
        <w:t>сприятливі умови життя і побуту в сім'ї;</w:t>
      </w:r>
      <w:r>
        <w:rPr>
          <w:rFonts w:hint="default" w:ascii="Times New Roman" w:hAnsi="Times New Roman" w:eastAsia="Times New Roman" w:cs="Times New Roman"/>
          <w:sz w:val="28"/>
          <w:szCs w:val="28"/>
          <w:lang w:val="uk-UA"/>
        </w:rPr>
        <w:t xml:space="preserve"> </w:t>
      </w:r>
      <w:r>
        <w:rPr>
          <w:rFonts w:ascii="Times New Roman" w:hAnsi="Times New Roman" w:eastAsia="Times New Roman" w:cs="Times New Roman"/>
          <w:sz w:val="28"/>
          <w:szCs w:val="28"/>
        </w:rPr>
        <w:t>сім'я повна, з членами сім'ї взаємини добрі, з матір'ю – близькі, з батьком  – довірливі, з молодш</w:t>
      </w:r>
      <w:r>
        <w:rPr>
          <w:rFonts w:ascii="Times New Roman" w:hAnsi="Times New Roman" w:eastAsia="Times New Roman" w:cs="Times New Roman"/>
          <w:sz w:val="28"/>
          <w:szCs w:val="28"/>
          <w:lang w:val="uk-UA"/>
        </w:rPr>
        <w:t>им</w:t>
      </w:r>
      <w:bookmarkStart w:id="0" w:name="_GoBack"/>
      <w:bookmarkEnd w:id="0"/>
      <w:r>
        <w:rPr>
          <w:rFonts w:ascii="Times New Roman" w:hAnsi="Times New Roman" w:eastAsia="Times New Roman" w:cs="Times New Roman"/>
          <w:sz w:val="28"/>
          <w:szCs w:val="28"/>
        </w:rPr>
        <w:t xml:space="preserve"> братом – дружні,  атмосфера в сім'ї  доброзичлива, тепла, найбільший вплив має батько.</w:t>
      </w:r>
    </w:p>
    <w:p w14:paraId="55E833B1">
      <w:pPr>
        <w:widowControl w:val="0"/>
        <w:autoSpaceDE w:val="0"/>
        <w:autoSpaceDN w:val="0"/>
        <w:spacing w:before="1" w:line="360" w:lineRule="auto"/>
        <w:ind w:firstLine="709"/>
        <w:jc w:val="both"/>
        <w:rPr>
          <w:rFonts w:ascii="Times New Roman" w:hAnsi="Times New Roman" w:eastAsia="Times New Roman" w:cs="Times New Roman"/>
          <w:iCs/>
          <w:sz w:val="28"/>
          <w:szCs w:val="28"/>
          <w:lang w:eastAsia="en-US"/>
        </w:rPr>
      </w:pPr>
      <w:r>
        <w:rPr>
          <w:rFonts w:ascii="Times New Roman" w:hAnsi="Times New Roman" w:eastAsia="Times New Roman" w:cs="Times New Roman"/>
          <w:sz w:val="28"/>
          <w:szCs w:val="28"/>
          <w:lang w:eastAsia="en-US"/>
        </w:rPr>
        <w:t xml:space="preserve">Учень </w:t>
      </w:r>
      <w:r>
        <w:rPr>
          <w:rFonts w:ascii="Times New Roman" w:hAnsi="Times New Roman" w:eastAsia="Times New Roman" w:cs="Times New Roman"/>
          <w:sz w:val="28"/>
          <w:szCs w:val="28"/>
          <w:lang w:val="uk-UA" w:eastAsia="en-US"/>
        </w:rPr>
        <w:t>Конанець</w:t>
      </w:r>
      <w:r>
        <w:rPr>
          <w:rFonts w:hint="default" w:ascii="Times New Roman" w:hAnsi="Times New Roman" w:eastAsia="Times New Roman" w:cs="Times New Roman"/>
          <w:sz w:val="28"/>
          <w:szCs w:val="28"/>
          <w:lang w:val="uk-UA" w:eastAsia="en-US"/>
        </w:rPr>
        <w:t xml:space="preserve"> Тарас Іванович </w:t>
      </w:r>
      <w:r>
        <w:rPr>
          <w:rFonts w:ascii="Times New Roman" w:hAnsi="Times New Roman" w:eastAsia="Times New Roman" w:cs="Times New Roman"/>
          <w:sz w:val="28"/>
          <w:szCs w:val="28"/>
          <w:lang w:eastAsia="en-US"/>
        </w:rPr>
        <w:t xml:space="preserve">навчається у </w:t>
      </w:r>
      <w:r>
        <w:rPr>
          <w:rFonts w:hint="default" w:ascii="Times New Roman" w:hAnsi="Times New Roman" w:eastAsia="Times New Roman" w:cs="Times New Roman"/>
          <w:sz w:val="28"/>
          <w:szCs w:val="28"/>
          <w:lang w:val="uk-UA" w:eastAsia="en-US"/>
        </w:rPr>
        <w:t>11</w:t>
      </w:r>
      <w:r>
        <w:rPr>
          <w:rFonts w:ascii="Times New Roman" w:hAnsi="Times New Roman" w:eastAsia="Times New Roman" w:cs="Times New Roman"/>
          <w:sz w:val="28"/>
          <w:szCs w:val="28"/>
          <w:lang w:eastAsia="en-US"/>
        </w:rPr>
        <w:t xml:space="preserve"> класі, йому 1</w:t>
      </w:r>
      <w:r>
        <w:rPr>
          <w:rFonts w:hint="default" w:ascii="Times New Roman" w:hAnsi="Times New Roman" w:eastAsia="Times New Roman" w:cs="Times New Roman"/>
          <w:sz w:val="28"/>
          <w:szCs w:val="28"/>
          <w:lang w:val="uk-UA" w:eastAsia="en-US"/>
        </w:rPr>
        <w:t>6</w:t>
      </w:r>
      <w:r>
        <w:rPr>
          <w:rFonts w:ascii="Times New Roman" w:hAnsi="Times New Roman" w:eastAsia="Times New Roman" w:cs="Times New Roman"/>
          <w:sz w:val="28"/>
          <w:szCs w:val="28"/>
          <w:lang w:eastAsia="en-US"/>
        </w:rPr>
        <w:t xml:space="preserve"> років. Навчальна успішність – </w:t>
      </w:r>
      <w:r>
        <w:rPr>
          <w:rFonts w:ascii="Times New Roman" w:hAnsi="Times New Roman" w:eastAsia="Times New Roman" w:cs="Times New Roman"/>
          <w:sz w:val="28"/>
          <w:szCs w:val="28"/>
          <w:lang w:val="uk-UA" w:eastAsia="en-US"/>
        </w:rPr>
        <w:t>вище</w:t>
      </w:r>
      <w:r>
        <w:rPr>
          <w:rFonts w:hint="default" w:ascii="Times New Roman" w:hAnsi="Times New Roman" w:eastAsia="Times New Roman" w:cs="Times New Roman"/>
          <w:sz w:val="28"/>
          <w:szCs w:val="28"/>
          <w:lang w:val="uk-UA" w:eastAsia="en-US"/>
        </w:rPr>
        <w:t xml:space="preserve"> середнього </w:t>
      </w:r>
      <w:r>
        <w:rPr>
          <w:rFonts w:ascii="Times New Roman" w:hAnsi="Times New Roman" w:eastAsia="Times New Roman" w:cs="Times New Roman"/>
          <w:iCs/>
          <w:sz w:val="28"/>
          <w:szCs w:val="28"/>
          <w:lang w:eastAsia="en-US"/>
        </w:rPr>
        <w:t>(на основі спостереження в школі та на основі анкетування).</w:t>
      </w:r>
    </w:p>
    <w:p w14:paraId="53ABE04B">
      <w:pPr>
        <w:widowControl w:val="0"/>
        <w:autoSpaceDE w:val="0"/>
        <w:autoSpaceDN w:val="0"/>
        <w:spacing w:before="1" w:line="360" w:lineRule="auto"/>
        <w:ind w:firstLine="709"/>
        <w:jc w:val="both"/>
        <w:rPr>
          <w:rFonts w:ascii="Times New Roman" w:hAnsi="Times New Roman" w:eastAsia="Times New Roman" w:cs="Times New Roman"/>
          <w:iCs/>
          <w:sz w:val="28"/>
          <w:szCs w:val="28"/>
          <w:lang w:eastAsia="en-US"/>
        </w:rPr>
      </w:pPr>
      <w:r>
        <w:rPr>
          <w:rFonts w:ascii="Times New Roman" w:hAnsi="Times New Roman" w:eastAsia="Times New Roman" w:cs="Times New Roman"/>
          <w:iCs/>
          <w:sz w:val="28"/>
          <w:szCs w:val="28"/>
          <w:lang w:eastAsia="en-US"/>
        </w:rPr>
        <w:t>Хлопець проживає у повній сім’</w:t>
      </w:r>
      <w:r>
        <w:rPr>
          <w:rFonts w:ascii="Times New Roman" w:hAnsi="Times New Roman" w:eastAsia="Times New Roman" w:cs="Times New Roman"/>
          <w:iCs/>
          <w:sz w:val="28"/>
          <w:szCs w:val="28"/>
          <w:lang w:val="ru-RU" w:eastAsia="en-US"/>
        </w:rPr>
        <w:t>ї. Загальний склад сім’ї: мати, батько,</w:t>
      </w:r>
      <w:r>
        <w:rPr>
          <w:rFonts w:ascii="Times New Roman" w:hAnsi="Times New Roman" w:eastAsia="Times New Roman" w:cs="Times New Roman"/>
          <w:iCs/>
          <w:sz w:val="28"/>
          <w:szCs w:val="28"/>
          <w:lang w:eastAsia="en-US"/>
        </w:rPr>
        <w:t xml:space="preserve"> </w:t>
      </w:r>
      <w:r>
        <w:rPr>
          <w:rFonts w:ascii="Times New Roman" w:hAnsi="Times New Roman" w:eastAsia="Times New Roman" w:cs="Times New Roman"/>
          <w:iCs/>
          <w:sz w:val="28"/>
          <w:szCs w:val="28"/>
          <w:lang w:val="uk-UA" w:eastAsia="en-US"/>
        </w:rPr>
        <w:t>брат</w:t>
      </w:r>
      <w:r>
        <w:rPr>
          <w:rFonts w:hint="default" w:ascii="Times New Roman" w:hAnsi="Times New Roman" w:eastAsia="Times New Roman" w:cs="Times New Roman"/>
          <w:iCs/>
          <w:sz w:val="28"/>
          <w:szCs w:val="28"/>
          <w:lang w:val="uk-UA" w:eastAsia="en-US"/>
        </w:rPr>
        <w:t>, дідусь, бабсуся</w:t>
      </w:r>
      <w:r>
        <w:rPr>
          <w:rFonts w:ascii="Times New Roman" w:hAnsi="Times New Roman" w:eastAsia="Times New Roman" w:cs="Times New Roman"/>
          <w:iCs/>
          <w:sz w:val="28"/>
          <w:szCs w:val="28"/>
          <w:lang w:val="ru-RU" w:eastAsia="en-US"/>
        </w:rPr>
        <w:t xml:space="preserve">. </w:t>
      </w:r>
      <w:r>
        <w:rPr>
          <w:rFonts w:ascii="Times New Roman" w:hAnsi="Times New Roman" w:eastAsia="Times New Roman" w:cs="Times New Roman"/>
          <w:iCs/>
          <w:sz w:val="28"/>
          <w:szCs w:val="28"/>
          <w:lang w:eastAsia="en-US"/>
        </w:rPr>
        <w:t xml:space="preserve">У юнака досить </w:t>
      </w:r>
      <w:r>
        <w:rPr>
          <w:rFonts w:ascii="Times New Roman" w:hAnsi="Times New Roman" w:eastAsia="Times New Roman" w:cs="Times New Roman"/>
          <w:iCs/>
          <w:sz w:val="28"/>
          <w:szCs w:val="28"/>
          <w:lang w:val="uk-UA" w:eastAsia="en-US"/>
        </w:rPr>
        <w:t>позитивні</w:t>
      </w:r>
      <w:r>
        <w:rPr>
          <w:rFonts w:hint="default" w:ascii="Times New Roman" w:hAnsi="Times New Roman" w:eastAsia="Times New Roman" w:cs="Times New Roman"/>
          <w:iCs/>
          <w:sz w:val="28"/>
          <w:szCs w:val="28"/>
          <w:lang w:val="uk-UA" w:eastAsia="en-US"/>
        </w:rPr>
        <w:t xml:space="preserve"> </w:t>
      </w:r>
      <w:r>
        <w:rPr>
          <w:rFonts w:ascii="Times New Roman" w:hAnsi="Times New Roman" w:eastAsia="Times New Roman" w:cs="Times New Roman"/>
          <w:iCs/>
          <w:sz w:val="28"/>
          <w:szCs w:val="28"/>
          <w:lang w:eastAsia="en-US"/>
        </w:rPr>
        <w:t xml:space="preserve">та </w:t>
      </w:r>
      <w:r>
        <w:rPr>
          <w:rFonts w:ascii="Times New Roman" w:hAnsi="Times New Roman" w:eastAsia="Times New Roman" w:cs="Times New Roman"/>
          <w:iCs/>
          <w:sz w:val="28"/>
          <w:szCs w:val="28"/>
          <w:lang w:val="uk-UA" w:eastAsia="en-US"/>
        </w:rPr>
        <w:t>тісні</w:t>
      </w:r>
      <w:r>
        <w:rPr>
          <w:rFonts w:hint="default" w:ascii="Times New Roman" w:hAnsi="Times New Roman" w:eastAsia="Times New Roman" w:cs="Times New Roman"/>
          <w:iCs/>
          <w:sz w:val="28"/>
          <w:szCs w:val="28"/>
          <w:lang w:val="uk-UA" w:eastAsia="en-US"/>
        </w:rPr>
        <w:t xml:space="preserve"> </w:t>
      </w:r>
      <w:r>
        <w:rPr>
          <w:rFonts w:ascii="Times New Roman" w:hAnsi="Times New Roman" w:eastAsia="Times New Roman" w:cs="Times New Roman"/>
          <w:iCs/>
          <w:sz w:val="28"/>
          <w:szCs w:val="28"/>
          <w:lang w:val="uk-UA" w:eastAsia="en-US"/>
        </w:rPr>
        <w:t>стосунки</w:t>
      </w:r>
      <w:r>
        <w:rPr>
          <w:rFonts w:hint="default" w:ascii="Times New Roman" w:hAnsi="Times New Roman" w:eastAsia="Times New Roman" w:cs="Times New Roman"/>
          <w:iCs/>
          <w:sz w:val="28"/>
          <w:szCs w:val="28"/>
          <w:lang w:val="uk-UA" w:eastAsia="en-US"/>
        </w:rPr>
        <w:t xml:space="preserve"> </w:t>
      </w:r>
      <w:r>
        <w:rPr>
          <w:rFonts w:ascii="Times New Roman" w:hAnsi="Times New Roman" w:eastAsia="Times New Roman" w:cs="Times New Roman"/>
          <w:iCs/>
          <w:sz w:val="28"/>
          <w:szCs w:val="28"/>
          <w:lang w:eastAsia="en-US"/>
        </w:rPr>
        <w:t xml:space="preserve">з батьками. </w:t>
      </w:r>
      <w:r>
        <w:rPr>
          <w:rFonts w:hint="default" w:ascii="Times New Roman" w:hAnsi="Times New Roman" w:eastAsia="Times New Roman"/>
          <w:iCs/>
          <w:sz w:val="28"/>
          <w:szCs w:val="28"/>
          <w:lang w:eastAsia="en-US"/>
        </w:rPr>
        <w:t>У хлопця є</w:t>
      </w:r>
      <w:r>
        <w:rPr>
          <w:rFonts w:hint="default" w:ascii="Times New Roman" w:hAnsi="Times New Roman" w:eastAsia="Times New Roman"/>
          <w:iCs/>
          <w:sz w:val="28"/>
          <w:szCs w:val="28"/>
          <w:lang w:val="uk-UA" w:eastAsia="en-US"/>
        </w:rPr>
        <w:t xml:space="preserve"> молодший</w:t>
      </w:r>
      <w:r>
        <w:rPr>
          <w:rFonts w:hint="default" w:ascii="Times New Roman" w:hAnsi="Times New Roman" w:eastAsia="Times New Roman"/>
          <w:iCs/>
          <w:sz w:val="28"/>
          <w:szCs w:val="28"/>
          <w:lang w:eastAsia="en-US"/>
        </w:rPr>
        <w:t xml:space="preserve"> брат, який навчається в 7 класі. Вони підтримують добрі стосунки, часто спілкуються та допомагають один одному. Хлопець завжди готовий підтримати брата у навчанні та в інших питаннях, що створює між ними атмосферу взаєморозуміння та довіри.</w:t>
      </w:r>
      <w:r>
        <w:rPr>
          <w:rFonts w:ascii="Times New Roman" w:hAnsi="Times New Roman" w:eastAsia="Times New Roman" w:cs="Times New Roman"/>
          <w:iCs/>
          <w:sz w:val="28"/>
          <w:szCs w:val="28"/>
          <w:lang w:eastAsia="en-US"/>
        </w:rPr>
        <w:t xml:space="preserve"> </w:t>
      </w:r>
    </w:p>
    <w:p w14:paraId="38D7B5B6">
      <w:pPr>
        <w:widowControl w:val="0"/>
        <w:autoSpaceDE w:val="0"/>
        <w:autoSpaceDN w:val="0"/>
        <w:spacing w:before="1" w:line="360" w:lineRule="auto"/>
        <w:ind w:firstLine="709"/>
        <w:jc w:val="both"/>
        <w:rPr>
          <w:rFonts w:hint="default" w:ascii="Times New Roman" w:hAnsi="Times New Roman" w:eastAsia="Times New Roman"/>
          <w:iCs/>
          <w:sz w:val="28"/>
          <w:szCs w:val="28"/>
          <w:lang w:val="uk-UA" w:eastAsia="en-US"/>
        </w:rPr>
      </w:pPr>
      <w:r>
        <w:rPr>
          <w:rFonts w:hint="default" w:ascii="Times New Roman" w:hAnsi="Times New Roman" w:eastAsia="Times New Roman"/>
          <w:iCs/>
          <w:sz w:val="28"/>
          <w:szCs w:val="28"/>
          <w:lang w:eastAsia="en-US"/>
        </w:rPr>
        <w:t>Батьки Тараса приділяють велику увагу його навчанні, особливо зараз, коли він є випускником і готується до вступу в університет. Вони регулярно перевіряють його успіхи в навчанні</w:t>
      </w:r>
      <w:r>
        <w:rPr>
          <w:rFonts w:ascii="Times New Roman" w:hAnsi="Times New Roman" w:eastAsia="Times New Roman" w:cs="Times New Roman"/>
          <w:iCs/>
          <w:sz w:val="28"/>
          <w:szCs w:val="28"/>
          <w:lang w:eastAsia="en-US"/>
        </w:rPr>
        <w:t>.</w:t>
      </w:r>
      <w:r>
        <w:rPr>
          <w:rFonts w:hint="default" w:ascii="Times New Roman" w:hAnsi="Times New Roman" w:eastAsia="Times New Roman" w:cs="Times New Roman"/>
          <w:iCs/>
          <w:sz w:val="28"/>
          <w:szCs w:val="28"/>
          <w:lang w:val="uk-UA" w:eastAsia="en-US"/>
        </w:rPr>
        <w:t xml:space="preserve"> Тато і мама </w:t>
      </w:r>
      <w:r>
        <w:rPr>
          <w:rFonts w:hint="default" w:ascii="Times New Roman" w:hAnsi="Times New Roman" w:eastAsia="Times New Roman"/>
          <w:iCs/>
          <w:sz w:val="28"/>
          <w:szCs w:val="28"/>
          <w:lang w:val="uk-UA" w:eastAsia="en-US"/>
        </w:rPr>
        <w:t>серйозно ставляться до його майбутнього, радяться з ним щодо вибору спеціальності та вищого навчального закладу.</w:t>
      </w:r>
      <w:r>
        <w:rPr>
          <w:rFonts w:ascii="Times New Roman" w:hAnsi="Times New Roman" w:eastAsia="Times New Roman" w:cs="Times New Roman"/>
          <w:iCs/>
          <w:sz w:val="28"/>
          <w:szCs w:val="28"/>
          <w:lang w:eastAsia="en-US"/>
        </w:rPr>
        <w:t xml:space="preserve"> </w:t>
      </w:r>
      <w:r>
        <w:rPr>
          <w:rFonts w:hint="default" w:ascii="Times New Roman" w:hAnsi="Times New Roman" w:eastAsia="Times New Roman"/>
          <w:iCs/>
          <w:sz w:val="28"/>
          <w:szCs w:val="28"/>
          <w:lang w:eastAsia="en-US"/>
        </w:rPr>
        <w:t>Для того щоб Тарас мав додаткову підтримку в навчанні, батьки оплачують репетиторство з предметів, які вимагають більш глибокого засвоєння</w:t>
      </w:r>
      <w:r>
        <w:rPr>
          <w:rFonts w:ascii="Times New Roman" w:hAnsi="Times New Roman" w:eastAsia="Times New Roman" w:cs="Times New Roman"/>
          <w:iCs/>
          <w:sz w:val="28"/>
          <w:szCs w:val="28"/>
          <w:lang w:eastAsia="en-US"/>
        </w:rPr>
        <w:t xml:space="preserve">. </w:t>
      </w:r>
      <w:r>
        <w:rPr>
          <w:rFonts w:hint="default" w:ascii="Times New Roman" w:hAnsi="Times New Roman" w:eastAsia="Times New Roman"/>
          <w:iCs/>
          <w:sz w:val="28"/>
          <w:szCs w:val="28"/>
          <w:lang w:val="uk-UA" w:eastAsia="en-US"/>
        </w:rPr>
        <w:t xml:space="preserve">Вони також підтримують його хобі, зокрема риболовлю. Кожного тижня разом з татом вони їздять на риболовлю, а також беруть з собою молодшого брата, щоб проводити час разом і розвивати спільні інтереси. </w:t>
      </w:r>
    </w:p>
    <w:p w14:paraId="004B2CD5">
      <w:pPr>
        <w:widowControl w:val="0"/>
        <w:autoSpaceDE w:val="0"/>
        <w:autoSpaceDN w:val="0"/>
        <w:spacing w:before="1" w:line="360" w:lineRule="auto"/>
        <w:ind w:firstLine="709"/>
        <w:jc w:val="both"/>
        <w:rPr>
          <w:rFonts w:hint="default" w:ascii="Times New Roman" w:hAnsi="Times New Roman" w:eastAsia="Times New Roman"/>
          <w:iCs/>
          <w:sz w:val="28"/>
          <w:szCs w:val="28"/>
          <w:lang w:val="uk-UA" w:eastAsia="en-US"/>
        </w:rPr>
      </w:pPr>
      <w:r>
        <w:rPr>
          <w:rFonts w:hint="default" w:ascii="Times New Roman" w:hAnsi="Times New Roman" w:eastAsia="Times New Roman"/>
          <w:iCs/>
          <w:sz w:val="28"/>
          <w:szCs w:val="28"/>
          <w:lang w:val="uk-UA" w:eastAsia="en-US"/>
        </w:rPr>
        <w:t xml:space="preserve">Дідусь і бабуся Тараса займають важливе місце в його житті. Він часто проводить час з ними, особливо в вихідні, коли вони разом займаються господарськими справами або просто спілкуються. Дідусь, з його життєвим досвідом, часто розповідає цікаві історії з минулого. </w:t>
      </w:r>
    </w:p>
    <w:p w14:paraId="05207655">
      <w:pPr>
        <w:widowControl w:val="0"/>
        <w:autoSpaceDE w:val="0"/>
        <w:autoSpaceDN w:val="0"/>
        <w:spacing w:before="1" w:line="360" w:lineRule="auto"/>
        <w:ind w:firstLine="709"/>
        <w:jc w:val="both"/>
        <w:rPr>
          <w:rFonts w:ascii="Times New Roman" w:hAnsi="Times New Roman" w:eastAsia="Times New Roman" w:cs="Times New Roman"/>
          <w:iCs/>
          <w:sz w:val="28"/>
          <w:szCs w:val="28"/>
          <w:lang w:eastAsia="en-US"/>
        </w:rPr>
      </w:pPr>
      <w:r>
        <w:rPr>
          <w:rFonts w:hint="default" w:ascii="Times New Roman" w:hAnsi="Times New Roman" w:eastAsia="Times New Roman"/>
          <w:iCs/>
          <w:sz w:val="28"/>
          <w:szCs w:val="28"/>
          <w:lang w:eastAsia="en-US"/>
        </w:rPr>
        <w:t xml:space="preserve">Хлопця привчають до порядку та чистоти в домі. До його домашніх обов'язків входить прибирання будинку раз на тиждень, інколи миття посуду та допомога мамі у приготуванні </w:t>
      </w:r>
      <w:r>
        <w:rPr>
          <w:rFonts w:hint="default" w:ascii="Times New Roman" w:hAnsi="Times New Roman" w:eastAsia="Times New Roman"/>
          <w:iCs/>
          <w:sz w:val="28"/>
          <w:szCs w:val="28"/>
          <w:lang w:val="uk-UA" w:eastAsia="en-US"/>
        </w:rPr>
        <w:t>їжі</w:t>
      </w:r>
      <w:r>
        <w:rPr>
          <w:rFonts w:hint="default" w:ascii="Times New Roman" w:hAnsi="Times New Roman" w:eastAsia="Times New Roman"/>
          <w:iCs/>
          <w:sz w:val="28"/>
          <w:szCs w:val="28"/>
          <w:lang w:eastAsia="en-US"/>
        </w:rPr>
        <w:t>.</w:t>
      </w:r>
      <w:r>
        <w:rPr>
          <w:rFonts w:ascii="Times New Roman" w:hAnsi="Times New Roman" w:eastAsia="Times New Roman" w:cs="Times New Roman"/>
          <w:iCs/>
          <w:sz w:val="28"/>
          <w:szCs w:val="28"/>
          <w:lang w:eastAsia="en-US"/>
        </w:rPr>
        <w:t xml:space="preserve"> </w:t>
      </w:r>
    </w:p>
    <w:p w14:paraId="7543AF6D">
      <w:pPr>
        <w:widowControl w:val="0"/>
        <w:autoSpaceDE w:val="0"/>
        <w:autoSpaceDN w:val="0"/>
        <w:spacing w:before="1" w:line="360" w:lineRule="auto"/>
        <w:ind w:firstLine="709"/>
        <w:jc w:val="both"/>
        <w:rPr>
          <w:rFonts w:hint="default" w:ascii="Times New Roman" w:hAnsi="Times New Roman" w:eastAsia="Times New Roman"/>
          <w:iCs/>
          <w:sz w:val="28"/>
          <w:szCs w:val="28"/>
          <w:lang w:eastAsia="en-US"/>
        </w:rPr>
      </w:pPr>
      <w:r>
        <w:rPr>
          <w:rFonts w:ascii="Times New Roman" w:hAnsi="Times New Roman" w:eastAsia="Times New Roman" w:cs="Times New Roman"/>
          <w:iCs/>
          <w:sz w:val="28"/>
          <w:szCs w:val="28"/>
          <w:lang w:eastAsia="en-US"/>
        </w:rPr>
        <w:t>Свої відносини з батька</w:t>
      </w:r>
      <w:r>
        <w:rPr>
          <w:rFonts w:ascii="Times New Roman" w:hAnsi="Times New Roman" w:eastAsia="Times New Roman" w:cs="Times New Roman"/>
          <w:iCs/>
          <w:sz w:val="28"/>
          <w:szCs w:val="28"/>
          <w:lang w:val="uk-UA" w:eastAsia="en-US"/>
        </w:rPr>
        <w:t>ми</w:t>
      </w:r>
      <w:r>
        <w:rPr>
          <w:rFonts w:ascii="Times New Roman" w:hAnsi="Times New Roman" w:eastAsia="Times New Roman" w:cs="Times New Roman"/>
          <w:iCs/>
          <w:sz w:val="28"/>
          <w:szCs w:val="28"/>
          <w:lang w:eastAsia="en-US"/>
        </w:rPr>
        <w:t xml:space="preserve"> вважає </w:t>
      </w:r>
      <w:r>
        <w:rPr>
          <w:rFonts w:ascii="Times New Roman" w:hAnsi="Times New Roman" w:eastAsia="Times New Roman" w:cs="Times New Roman"/>
          <w:iCs/>
          <w:sz w:val="28"/>
          <w:szCs w:val="28"/>
          <w:lang w:val="uk-UA" w:eastAsia="en-US"/>
        </w:rPr>
        <w:t>хорошими</w:t>
      </w:r>
      <w:r>
        <w:rPr>
          <w:rFonts w:ascii="Times New Roman" w:hAnsi="Times New Roman" w:eastAsia="Times New Roman" w:cs="Times New Roman"/>
          <w:iCs/>
          <w:sz w:val="28"/>
          <w:szCs w:val="28"/>
          <w:lang w:eastAsia="en-US"/>
        </w:rPr>
        <w:t xml:space="preserve">, адже вони підтримують його та допомагають у всіх починаннях. </w:t>
      </w:r>
      <w:r>
        <w:rPr>
          <w:rFonts w:hint="default" w:ascii="Times New Roman" w:hAnsi="Times New Roman" w:eastAsia="Times New Roman"/>
          <w:iCs/>
          <w:sz w:val="28"/>
          <w:szCs w:val="28"/>
          <w:lang w:eastAsia="en-US"/>
        </w:rPr>
        <w:t>У сім'ї інколи виникають конфлікти, але вони швидко вирішуються завдяки відвертим розмовам і взаєморозумінню.</w:t>
      </w:r>
      <w:r>
        <w:rPr>
          <w:rFonts w:hint="default" w:ascii="Times New Roman" w:hAnsi="Times New Roman" w:eastAsia="Times New Roman"/>
          <w:iCs/>
          <w:sz w:val="28"/>
          <w:szCs w:val="28"/>
          <w:lang w:val="uk-UA" w:eastAsia="en-US"/>
        </w:rPr>
        <w:tab/>
      </w:r>
      <w:r>
        <w:rPr>
          <w:rFonts w:hint="default" w:ascii="Times New Roman" w:hAnsi="Times New Roman" w:eastAsia="Times New Roman"/>
          <w:iCs/>
          <w:sz w:val="28"/>
          <w:szCs w:val="28"/>
          <w:lang w:eastAsia="en-US"/>
        </w:rPr>
        <w:t>Найбільше любить тата, оскільки вони часто проводять разом час, займаючись спільними справами та хобі.</w:t>
      </w:r>
    </w:p>
    <w:p w14:paraId="28517287">
      <w:pPr>
        <w:widowControl w:val="0"/>
        <w:autoSpaceDE w:val="0"/>
        <w:autoSpaceDN w:val="0"/>
        <w:spacing w:before="1" w:line="360" w:lineRule="auto"/>
        <w:ind w:firstLine="709"/>
        <w:jc w:val="both"/>
        <w:rPr>
          <w:rFonts w:ascii="Times New Roman" w:hAnsi="Times New Roman" w:eastAsia="Times New Roman" w:cs="Times New Roman"/>
          <w:iCs/>
          <w:sz w:val="28"/>
          <w:szCs w:val="28"/>
          <w:lang w:eastAsia="en-US"/>
        </w:rPr>
      </w:pPr>
      <w:r>
        <w:rPr>
          <w:rFonts w:ascii="Times New Roman" w:hAnsi="Times New Roman" w:eastAsia="Times New Roman" w:cs="Times New Roman"/>
          <w:iCs/>
          <w:sz w:val="28"/>
          <w:szCs w:val="28"/>
          <w:lang w:eastAsia="en-US"/>
        </w:rPr>
        <w:t xml:space="preserve">Загальна атмосфера в домі </w:t>
      </w:r>
      <w:r>
        <w:rPr>
          <w:rFonts w:ascii="Times New Roman" w:hAnsi="Times New Roman" w:eastAsia="Times New Roman" w:cs="Times New Roman"/>
          <w:iCs/>
          <w:sz w:val="28"/>
          <w:szCs w:val="28"/>
          <w:lang w:val="uk-UA" w:eastAsia="en-US"/>
        </w:rPr>
        <w:t>Тараса</w:t>
      </w:r>
      <w:r>
        <w:rPr>
          <w:rFonts w:hint="default" w:ascii="Times New Roman" w:hAnsi="Times New Roman" w:eastAsia="Times New Roman" w:cs="Times New Roman"/>
          <w:iCs/>
          <w:sz w:val="28"/>
          <w:szCs w:val="28"/>
          <w:lang w:val="uk-UA" w:eastAsia="en-US"/>
        </w:rPr>
        <w:t xml:space="preserve"> </w:t>
      </w:r>
      <w:r>
        <w:rPr>
          <w:rFonts w:ascii="Times New Roman" w:hAnsi="Times New Roman" w:eastAsia="Times New Roman" w:cs="Times New Roman"/>
          <w:iCs/>
          <w:sz w:val="28"/>
          <w:szCs w:val="28"/>
          <w:lang w:eastAsia="en-US"/>
        </w:rPr>
        <w:t>сімейна та хороша. Батьки та діти люблять од</w:t>
      </w:r>
      <w:r>
        <w:rPr>
          <w:rFonts w:ascii="Times New Roman" w:hAnsi="Times New Roman" w:eastAsia="Times New Roman" w:cs="Times New Roman"/>
          <w:iCs/>
          <w:sz w:val="28"/>
          <w:szCs w:val="28"/>
          <w:lang w:val="uk-UA" w:eastAsia="en-US"/>
        </w:rPr>
        <w:t>не</w:t>
      </w:r>
      <w:r>
        <w:rPr>
          <w:rFonts w:ascii="Times New Roman" w:hAnsi="Times New Roman" w:eastAsia="Times New Roman" w:cs="Times New Roman"/>
          <w:iCs/>
          <w:sz w:val="28"/>
          <w:szCs w:val="28"/>
          <w:lang w:eastAsia="en-US"/>
        </w:rPr>
        <w:t xml:space="preserve"> одного та завжди приходять на допомогу, якщо потрібно. </w:t>
      </w:r>
    </w:p>
    <w:p w14:paraId="7AF8274D">
      <w:pPr>
        <w:widowControl w:val="0"/>
        <w:autoSpaceDE w:val="0"/>
        <w:autoSpaceDN w:val="0"/>
        <w:spacing w:before="1" w:line="360" w:lineRule="auto"/>
        <w:ind w:firstLine="709"/>
        <w:jc w:val="center"/>
        <w:rPr>
          <w:rFonts w:ascii="Times New Roman" w:hAnsi="Times New Roman" w:eastAsia="Times New Roman" w:cs="Times New Roman"/>
          <w:iCs/>
          <w:sz w:val="28"/>
          <w:szCs w:val="28"/>
          <w:lang w:eastAsia="en-US"/>
        </w:rPr>
      </w:pPr>
    </w:p>
    <w:p w14:paraId="4CD288D0">
      <w:pPr>
        <w:spacing w:line="360" w:lineRule="auto"/>
        <w:jc w:val="center"/>
        <w:textAlignment w:val="baseline"/>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ІІ. Особистісна сфера учня</w:t>
      </w:r>
    </w:p>
    <w:p w14:paraId="0656422C">
      <w:pPr>
        <w:widowControl w:val="0"/>
        <w:autoSpaceDE w:val="0"/>
        <w:autoSpaceDN w:val="0"/>
        <w:spacing w:before="1" w:line="360" w:lineRule="auto"/>
        <w:ind w:firstLine="709"/>
        <w:jc w:val="both"/>
        <w:rPr>
          <w:rFonts w:hint="default" w:ascii="Times New Roman" w:hAnsi="Times New Roman" w:eastAsia="Times New Roman"/>
          <w:iCs/>
          <w:sz w:val="28"/>
          <w:szCs w:val="28"/>
          <w:lang w:val="uk-UA" w:eastAsia="en-US"/>
        </w:rPr>
      </w:pPr>
      <w:r>
        <w:rPr>
          <w:rFonts w:ascii="Times New Roman" w:hAnsi="Times New Roman" w:eastAsia="Times New Roman" w:cs="Times New Roman"/>
          <w:iCs/>
          <w:sz w:val="28"/>
          <w:szCs w:val="28"/>
          <w:lang w:val="uk-UA" w:eastAsia="en-US"/>
        </w:rPr>
        <w:t>Тарас</w:t>
      </w:r>
      <w:r>
        <w:rPr>
          <w:rFonts w:hint="default" w:ascii="Times New Roman" w:hAnsi="Times New Roman" w:eastAsia="Times New Roman" w:cs="Times New Roman"/>
          <w:iCs/>
          <w:sz w:val="28"/>
          <w:szCs w:val="28"/>
          <w:lang w:val="uk-UA" w:eastAsia="en-US"/>
        </w:rPr>
        <w:t xml:space="preserve"> </w:t>
      </w:r>
      <w:r>
        <w:rPr>
          <w:rFonts w:ascii="Times New Roman" w:hAnsi="Times New Roman" w:eastAsia="Times New Roman" w:cs="Times New Roman"/>
          <w:iCs/>
          <w:sz w:val="28"/>
          <w:szCs w:val="28"/>
          <w:lang w:eastAsia="en-US"/>
        </w:rPr>
        <w:t>комунікабельний</w:t>
      </w:r>
      <w:r>
        <w:rPr>
          <w:rFonts w:hint="default" w:ascii="Times New Roman" w:hAnsi="Times New Roman" w:eastAsia="Times New Roman" w:cs="Times New Roman"/>
          <w:iCs/>
          <w:sz w:val="28"/>
          <w:szCs w:val="28"/>
          <w:lang w:val="uk-UA" w:eastAsia="en-US"/>
        </w:rPr>
        <w:t xml:space="preserve">, </w:t>
      </w:r>
      <w:r>
        <w:rPr>
          <w:rFonts w:ascii="Times New Roman" w:hAnsi="Times New Roman" w:eastAsia="Times New Roman" w:cs="Times New Roman"/>
          <w:iCs/>
          <w:sz w:val="28"/>
          <w:szCs w:val="28"/>
          <w:lang w:eastAsia="en-US"/>
        </w:rPr>
        <w:t>впевнений у своїх силах, спокійний</w:t>
      </w:r>
      <w:r>
        <w:rPr>
          <w:rFonts w:hint="default" w:ascii="Times New Roman" w:hAnsi="Times New Roman" w:eastAsia="Times New Roman" w:cs="Times New Roman"/>
          <w:iCs/>
          <w:sz w:val="28"/>
          <w:szCs w:val="28"/>
          <w:lang w:val="uk-UA" w:eastAsia="en-US"/>
        </w:rPr>
        <w:t xml:space="preserve"> </w:t>
      </w:r>
      <w:r>
        <w:rPr>
          <w:rFonts w:ascii="Times New Roman" w:hAnsi="Times New Roman" w:eastAsia="Times New Roman" w:cs="Times New Roman"/>
          <w:iCs/>
          <w:sz w:val="28"/>
          <w:szCs w:val="28"/>
          <w:lang w:eastAsia="en-US"/>
        </w:rPr>
        <w:t xml:space="preserve">та веселий. </w:t>
      </w:r>
      <w:r>
        <w:rPr>
          <w:rFonts w:hint="default" w:ascii="Times New Roman" w:hAnsi="Times New Roman" w:eastAsia="Times New Roman"/>
          <w:iCs/>
          <w:sz w:val="28"/>
          <w:szCs w:val="28"/>
          <w:lang w:eastAsia="en-US"/>
        </w:rPr>
        <w:t>Він легко знаходить спільну мову з людьми, відкритий до нових знайомств і завжди готовий підтримати розмову.</w:t>
      </w:r>
      <w:r>
        <w:rPr>
          <w:rFonts w:hint="default" w:ascii="Times New Roman" w:hAnsi="Times New Roman" w:eastAsia="Times New Roman"/>
          <w:iCs/>
          <w:sz w:val="28"/>
          <w:szCs w:val="28"/>
          <w:lang w:val="uk-UA" w:eastAsia="en-US"/>
        </w:rPr>
        <w:t xml:space="preserve"> </w:t>
      </w:r>
    </w:p>
    <w:p w14:paraId="5E34F8AB">
      <w:pPr>
        <w:widowControl w:val="0"/>
        <w:autoSpaceDE w:val="0"/>
        <w:autoSpaceDN w:val="0"/>
        <w:spacing w:before="1" w:line="360" w:lineRule="auto"/>
        <w:ind w:firstLine="709"/>
        <w:jc w:val="both"/>
        <w:rPr>
          <w:rFonts w:hint="default" w:ascii="Times New Roman" w:hAnsi="Times New Roman" w:eastAsia="Times New Roman"/>
          <w:iCs/>
          <w:sz w:val="28"/>
          <w:szCs w:val="28"/>
          <w:lang w:val="uk-UA" w:eastAsia="en-US"/>
        </w:rPr>
      </w:pPr>
      <w:r>
        <w:rPr>
          <w:rFonts w:ascii="Times New Roman" w:hAnsi="Times New Roman" w:eastAsia="Times New Roman" w:cs="Times New Roman"/>
          <w:iCs/>
          <w:sz w:val="28"/>
          <w:szCs w:val="28"/>
          <w:lang w:eastAsia="en-US"/>
        </w:rPr>
        <w:t xml:space="preserve">Учень оцінює свою навчальну успішність </w:t>
      </w:r>
      <w:r>
        <w:rPr>
          <w:rFonts w:ascii="Times New Roman" w:hAnsi="Times New Roman" w:eastAsia="Times New Roman" w:cs="Times New Roman"/>
          <w:iCs/>
          <w:sz w:val="28"/>
          <w:szCs w:val="28"/>
          <w:lang w:val="uk-UA" w:eastAsia="en-US"/>
        </w:rPr>
        <w:t>вище</w:t>
      </w:r>
      <w:r>
        <w:rPr>
          <w:rFonts w:hint="default" w:ascii="Times New Roman" w:hAnsi="Times New Roman" w:eastAsia="Times New Roman" w:cs="Times New Roman"/>
          <w:iCs/>
          <w:sz w:val="28"/>
          <w:szCs w:val="28"/>
          <w:lang w:val="uk-UA" w:eastAsia="en-US"/>
        </w:rPr>
        <w:t xml:space="preserve"> </w:t>
      </w:r>
      <w:r>
        <w:rPr>
          <w:rFonts w:ascii="Times New Roman" w:hAnsi="Times New Roman" w:eastAsia="Times New Roman" w:cs="Times New Roman"/>
          <w:iCs/>
          <w:sz w:val="28"/>
          <w:szCs w:val="28"/>
          <w:lang w:eastAsia="en-US"/>
        </w:rPr>
        <w:t>середньо</w:t>
      </w:r>
      <w:r>
        <w:rPr>
          <w:rFonts w:ascii="Times New Roman" w:hAnsi="Times New Roman" w:eastAsia="Times New Roman" w:cs="Times New Roman"/>
          <w:iCs/>
          <w:sz w:val="28"/>
          <w:szCs w:val="28"/>
          <w:lang w:val="uk-UA" w:eastAsia="en-US"/>
        </w:rPr>
        <w:t>го</w:t>
      </w:r>
      <w:r>
        <w:rPr>
          <w:rFonts w:ascii="Times New Roman" w:hAnsi="Times New Roman" w:eastAsia="Times New Roman" w:cs="Times New Roman"/>
          <w:iCs/>
          <w:sz w:val="28"/>
          <w:szCs w:val="28"/>
          <w:lang w:eastAsia="en-US"/>
        </w:rPr>
        <w:t xml:space="preserve">, що відповідає дійсності. Вона змінювалась протягом навчання у школі. </w:t>
      </w:r>
      <w:r>
        <w:rPr>
          <w:rFonts w:hint="default" w:ascii="Times New Roman" w:hAnsi="Times New Roman" w:eastAsia="Times New Roman"/>
          <w:iCs/>
          <w:sz w:val="28"/>
          <w:szCs w:val="28"/>
          <w:lang w:eastAsia="en-US"/>
        </w:rPr>
        <w:t>Тарас уважно слухає все, що пояснює вчитель, і намагається повністю зрозуміти матеріал. Якщо щось залишається незрозумілим, він не соромиться запитати вчителя або звернутися за додатковими поясненнями. Юнак тверезо оцінює свої можливості, приймає конструктивну критику та адекватно реагує на оцінки. Він не боїться визнавати свої помилки і активно працює над їх виправленням, прагнучи покращити свої академічні досягнення.</w:t>
      </w:r>
      <w:r>
        <w:rPr>
          <w:rFonts w:ascii="Times New Roman" w:hAnsi="Times New Roman" w:eastAsia="Times New Roman" w:cs="Times New Roman"/>
          <w:iCs/>
          <w:sz w:val="28"/>
          <w:szCs w:val="28"/>
          <w:lang w:eastAsia="en-US"/>
        </w:rPr>
        <w:t xml:space="preserve"> </w:t>
      </w:r>
      <w:r>
        <w:rPr>
          <w:rFonts w:hint="default" w:ascii="Times New Roman" w:hAnsi="Times New Roman" w:eastAsia="Times New Roman"/>
          <w:iCs/>
          <w:sz w:val="28"/>
          <w:szCs w:val="28"/>
          <w:lang w:val="uk-UA" w:eastAsia="en-US"/>
        </w:rPr>
        <w:t>Тарас добре розуміє свої сильні та слабкі сторони і вміє використовувати їх на користь у навчальному процесі. Він є досить здібним та талановитим учнем. Його здатність знаходити нестандартні підходи до вирішення проблем допомагає йому досягати успіхів у різних навчальних предметах і у житті.</w:t>
      </w:r>
    </w:p>
    <w:p w14:paraId="348B8D0B">
      <w:pPr>
        <w:widowControl w:val="0"/>
        <w:autoSpaceDE w:val="0"/>
        <w:autoSpaceDN w:val="0"/>
        <w:spacing w:before="1" w:line="360" w:lineRule="auto"/>
        <w:ind w:firstLine="709"/>
        <w:jc w:val="both"/>
        <w:rPr>
          <w:rFonts w:hint="default" w:ascii="Times New Roman" w:hAnsi="Times New Roman" w:eastAsia="Times New Roman"/>
          <w:iCs/>
          <w:sz w:val="28"/>
          <w:szCs w:val="28"/>
          <w:lang w:val="uk-UA" w:eastAsia="en-US"/>
        </w:rPr>
      </w:pPr>
      <w:r>
        <w:rPr>
          <w:rFonts w:hint="default" w:ascii="Times New Roman" w:hAnsi="Times New Roman" w:eastAsia="Times New Roman"/>
          <w:iCs/>
          <w:sz w:val="28"/>
          <w:szCs w:val="28"/>
          <w:lang w:val="uk-UA" w:eastAsia="en-US"/>
        </w:rPr>
        <w:t>Тарас з легкістю висловлює свої думки з різних питань, не боїться ділитися своєю думкою і ставленням до ситуацій. Якщо йому щось не подобається або він чимось незадоволений, він рідко промовчить і намагається донести свою точку зору. При цьому він завжди контролює свої емоції і здатний керувати своїми діями, зберігаючи спокій та розважливість у різних ситуаціях. Тарас вміє конструктивно вирішувати конфлікти і знаходити компроміси, що допомагає йому підтримувати гармонійні стосунки з оточуючими.</w:t>
      </w:r>
    </w:p>
    <w:p w14:paraId="54D41D63">
      <w:pPr>
        <w:widowControl w:val="0"/>
        <w:autoSpaceDE w:val="0"/>
        <w:autoSpaceDN w:val="0"/>
        <w:spacing w:before="1" w:line="360" w:lineRule="auto"/>
        <w:ind w:firstLine="709"/>
        <w:jc w:val="both"/>
        <w:rPr>
          <w:rFonts w:hint="default" w:ascii="Times New Roman" w:hAnsi="Times New Roman" w:eastAsia="Times New Roman"/>
          <w:iCs/>
          <w:sz w:val="28"/>
          <w:szCs w:val="28"/>
          <w:lang w:eastAsia="en-US"/>
        </w:rPr>
      </w:pPr>
      <w:r>
        <w:rPr>
          <w:rFonts w:hint="default" w:ascii="Times New Roman" w:hAnsi="Times New Roman" w:eastAsia="Times New Roman"/>
          <w:iCs/>
          <w:sz w:val="28"/>
          <w:szCs w:val="28"/>
          <w:lang w:eastAsia="en-US"/>
        </w:rPr>
        <w:t xml:space="preserve">Активність Тараса на уроках залежить від предмета, вчителя та теми заняття. Якщо йому цікава тема або вчитель, він активно включається в роботу на уроці, задає питання, бере участь у дискусіях та виконує завдання з великим ентузіазмом. Тарас досить організований і намагається самостійно спланувати своє навчання, щоб ефективно розподіляти час між різними завданнями. </w:t>
      </w:r>
    </w:p>
    <w:p w14:paraId="06DFD26F">
      <w:pPr>
        <w:widowControl w:val="0"/>
        <w:autoSpaceDE w:val="0"/>
        <w:autoSpaceDN w:val="0"/>
        <w:spacing w:before="1" w:line="360" w:lineRule="auto"/>
        <w:ind w:firstLine="709"/>
        <w:jc w:val="both"/>
        <w:rPr>
          <w:rFonts w:hint="default" w:ascii="Times New Roman" w:hAnsi="Times New Roman" w:eastAsia="Times New Roman"/>
          <w:iCs/>
          <w:sz w:val="28"/>
          <w:szCs w:val="28"/>
          <w:lang w:eastAsia="en-US"/>
        </w:rPr>
      </w:pPr>
      <w:r>
        <w:rPr>
          <w:rFonts w:hint="default" w:ascii="Times New Roman" w:hAnsi="Times New Roman" w:eastAsia="Times New Roman"/>
          <w:iCs/>
          <w:sz w:val="28"/>
          <w:szCs w:val="28"/>
          <w:lang w:eastAsia="en-US"/>
        </w:rPr>
        <w:t>У Тараса хороша пам'ять, він здатен швидко запам'ятовувати нову інформацію, навіть якщо для цього потрібно зробити кілька повторів. Він рідко допускає помилки при відтворенні матеріалу, хоча іноді йому важко зберігати великий об'єм інформації на тривалий час. Тарас швидко мислить і чітко розуміє суть завдання, якщо є зразок для виконання. Його уважність та зосередженість під час уроків і самостійного навчання допомагають ефективно засвоювати матеріал та вирішувати складні завдання.</w:t>
      </w:r>
    </w:p>
    <w:p w14:paraId="3EAF2356">
      <w:pPr>
        <w:widowControl w:val="0"/>
        <w:autoSpaceDE w:val="0"/>
        <w:autoSpaceDN w:val="0"/>
        <w:spacing w:before="1" w:line="360" w:lineRule="auto"/>
        <w:ind w:firstLine="709"/>
        <w:jc w:val="both"/>
        <w:rPr>
          <w:rFonts w:hint="default" w:ascii="Times New Roman" w:hAnsi="Times New Roman" w:eastAsia="Times New Roman"/>
          <w:iCs/>
          <w:sz w:val="28"/>
          <w:szCs w:val="28"/>
          <w:lang w:val="ru-RU" w:eastAsia="en-US"/>
        </w:rPr>
      </w:pPr>
      <w:r>
        <w:rPr>
          <w:rFonts w:hint="default" w:ascii="Times New Roman" w:hAnsi="Times New Roman" w:eastAsia="Times New Roman"/>
          <w:iCs/>
          <w:sz w:val="28"/>
          <w:szCs w:val="28"/>
          <w:lang w:val="ru-RU" w:eastAsia="en-US"/>
        </w:rPr>
        <w:t xml:space="preserve">Пишучи контрольну чи самостійну роботу, Тарас не відволікається і прагне виконати завдання на високому рівні. Він вміло висловлює свою думку, чітко і зрозуміло формулюючи відповіді. Якщо тема уроку інформатики йому цікава, він активно бере участь в обговореннях, висловлює свої ідеї та міркування. У випадку, коли тема менш приваблива для нього, Тарасу важче зосередитися, і він може іноді відволікатися на інші речі. </w:t>
      </w:r>
      <w:r>
        <w:rPr>
          <w:rFonts w:hint="default" w:ascii="Times New Roman" w:hAnsi="Times New Roman" w:eastAsia="Times New Roman"/>
          <w:iCs/>
          <w:sz w:val="28"/>
          <w:szCs w:val="28"/>
          <w:lang w:val="uk-UA" w:eastAsia="en-US"/>
        </w:rPr>
        <w:t>У</w:t>
      </w:r>
      <w:r>
        <w:rPr>
          <w:rFonts w:hint="default" w:ascii="Times New Roman" w:hAnsi="Times New Roman" w:eastAsia="Times New Roman"/>
          <w:iCs/>
          <w:sz w:val="28"/>
          <w:szCs w:val="28"/>
          <w:lang w:val="ru-RU" w:eastAsia="en-US"/>
        </w:rPr>
        <w:t xml:space="preserve"> цілому, він має правильну та чітку вимову, що дозволяє йому ефективно спілкуватися та передавати свої думки.</w:t>
      </w:r>
    </w:p>
    <w:p w14:paraId="0453A51D">
      <w:pPr>
        <w:widowControl w:val="0"/>
        <w:autoSpaceDE w:val="0"/>
        <w:autoSpaceDN w:val="0"/>
        <w:spacing w:before="1" w:line="360" w:lineRule="auto"/>
        <w:ind w:firstLine="709"/>
        <w:jc w:val="both"/>
        <w:rPr>
          <w:rFonts w:hint="default" w:ascii="Times New Roman" w:hAnsi="Times New Roman" w:eastAsia="Times New Roman"/>
          <w:iCs/>
          <w:sz w:val="28"/>
          <w:szCs w:val="28"/>
          <w:lang w:val="uk-UA" w:eastAsia="en-US"/>
        </w:rPr>
      </w:pPr>
      <w:r>
        <w:rPr>
          <w:rFonts w:hint="default" w:ascii="Times New Roman" w:hAnsi="Times New Roman" w:eastAsia="Times New Roman"/>
          <w:iCs/>
          <w:sz w:val="28"/>
          <w:szCs w:val="28"/>
          <w:lang w:val="uk-UA" w:eastAsia="en-US"/>
        </w:rPr>
        <w:t>Тарас часто бере участь у шкільних конкурсах. Учень гарно декламує вірші, тому виступає майже на усіх концертах. Раніше він займався футболом, але через перелом руки змушений був припинити тренування. Тарас захоплюється іграми на телефоні, що є для нього чудовим способом відпочити. Крім того, він любить бігати, підтримуючи фізичну активність.</w:t>
      </w:r>
    </w:p>
    <w:p w14:paraId="25CF5ACB">
      <w:pPr>
        <w:widowControl w:val="0"/>
        <w:autoSpaceDE w:val="0"/>
        <w:autoSpaceDN w:val="0"/>
        <w:spacing w:before="1" w:line="360" w:lineRule="auto"/>
        <w:ind w:firstLine="709"/>
        <w:jc w:val="both"/>
        <w:rPr>
          <w:rFonts w:hint="default" w:ascii="Times New Roman" w:hAnsi="Times New Roman" w:eastAsia="Times New Roman"/>
          <w:iCs/>
          <w:sz w:val="28"/>
          <w:szCs w:val="28"/>
          <w:lang w:val="uk-UA" w:eastAsia="en-US"/>
        </w:rPr>
      </w:pPr>
      <w:r>
        <w:rPr>
          <w:rFonts w:hint="default" w:ascii="Times New Roman" w:hAnsi="Times New Roman" w:eastAsia="Times New Roman"/>
          <w:iCs/>
          <w:sz w:val="28"/>
          <w:szCs w:val="28"/>
          <w:lang w:val="uk-UA" w:eastAsia="en-US"/>
        </w:rPr>
        <w:t>Тарас має у планах стати пожежником, як його тато, і досягти успіху в цій важливій та відповідальній професії. Він прагне забезпечити себе матеріально, реалізувати свій потенціал у професії, житті та як особистість. Окрім того, Тарас мріє відвідати Америку, де проживає його дядько, і побачити нові можливості для себе в цій країні.</w:t>
      </w:r>
    </w:p>
    <w:p w14:paraId="47ACBEBE">
      <w:pPr>
        <w:widowControl w:val="0"/>
        <w:autoSpaceDE w:val="0"/>
        <w:autoSpaceDN w:val="0"/>
        <w:spacing w:before="1" w:line="360" w:lineRule="auto"/>
        <w:ind w:firstLine="709"/>
        <w:jc w:val="both"/>
        <w:rPr>
          <w:rFonts w:hint="default" w:ascii="Times New Roman" w:hAnsi="Times New Roman" w:eastAsia="Times New Roman"/>
          <w:iCs/>
          <w:sz w:val="28"/>
          <w:szCs w:val="28"/>
          <w:lang w:val="uk-UA" w:eastAsia="en-US"/>
        </w:rPr>
      </w:pPr>
    </w:p>
    <w:p w14:paraId="2AC78BD9">
      <w:pPr>
        <w:widowControl w:val="0"/>
        <w:autoSpaceDE w:val="0"/>
        <w:autoSpaceDN w:val="0"/>
        <w:spacing w:before="1" w:line="360" w:lineRule="auto"/>
        <w:ind w:firstLine="709"/>
        <w:jc w:val="both"/>
        <w:rPr>
          <w:rFonts w:hint="default" w:ascii="Times New Roman" w:hAnsi="Times New Roman" w:eastAsia="Times New Roman"/>
          <w:iCs/>
          <w:sz w:val="28"/>
          <w:szCs w:val="28"/>
          <w:lang w:val="uk-UA" w:eastAsia="en-US"/>
        </w:rPr>
      </w:pPr>
    </w:p>
    <w:p w14:paraId="2A25FAF1">
      <w:pPr>
        <w:spacing w:line="360" w:lineRule="auto"/>
        <w:ind w:firstLine="709"/>
        <w:jc w:val="center"/>
        <w:textAlignment w:val="baseline"/>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ІІІ. Соціальна сфера учня</w:t>
      </w:r>
    </w:p>
    <w:p w14:paraId="1ADA7BDF">
      <w:pPr>
        <w:widowControl w:val="0"/>
        <w:autoSpaceDE w:val="0"/>
        <w:autoSpaceDN w:val="0"/>
        <w:spacing w:before="1" w:line="360" w:lineRule="auto"/>
        <w:ind w:firstLine="709"/>
        <w:jc w:val="both"/>
        <w:rPr>
          <w:rFonts w:hint="default" w:ascii="Times New Roman" w:hAnsi="Times New Roman" w:eastAsia="Times New Roman"/>
          <w:iCs/>
          <w:sz w:val="28"/>
          <w:szCs w:val="28"/>
          <w:lang w:val="uk-UA" w:eastAsia="en-US"/>
        </w:rPr>
      </w:pPr>
      <w:r>
        <w:rPr>
          <w:rFonts w:hint="default" w:ascii="Times New Roman" w:hAnsi="Times New Roman" w:eastAsia="Times New Roman"/>
          <w:iCs/>
          <w:sz w:val="28"/>
          <w:szCs w:val="28"/>
          <w:lang w:val="uk-UA" w:eastAsia="en-US"/>
        </w:rPr>
        <w:t>Тарас комунікабельний і дружелюбний, завжди прагне спілкування та активно ініціює контакти з іншими. Легко знаходить спільну мову з людьми, прислуховується до їх думок, але остаточні рішення приймає сам, не дозволяючи нав'язування чужих поглядів. У конфліктних ситуаціях він діє спокійно і розважливо, завжди шукаючи шляхи вирішення проблем. Тарас схильний до співпраці, і його стосунки з однокласниками під час спільної роботи завжди є чудовими.</w:t>
      </w:r>
    </w:p>
    <w:p w14:paraId="4CCADD1B">
      <w:pPr>
        <w:widowControl w:val="0"/>
        <w:autoSpaceDE w:val="0"/>
        <w:autoSpaceDN w:val="0"/>
        <w:spacing w:before="1" w:line="360" w:lineRule="auto"/>
        <w:ind w:firstLine="709"/>
        <w:jc w:val="both"/>
        <w:rPr>
          <w:rFonts w:hint="default" w:ascii="Times New Roman" w:hAnsi="Times New Roman" w:eastAsia="Times New Roman"/>
          <w:iCs/>
          <w:sz w:val="28"/>
          <w:szCs w:val="28"/>
          <w:lang w:eastAsia="en-US"/>
        </w:rPr>
      </w:pPr>
      <w:r>
        <w:rPr>
          <w:rFonts w:hint="default" w:ascii="Times New Roman" w:hAnsi="Times New Roman" w:eastAsia="Times New Roman"/>
          <w:iCs/>
          <w:sz w:val="28"/>
          <w:szCs w:val="28"/>
          <w:lang w:eastAsia="en-US"/>
        </w:rPr>
        <w:t xml:space="preserve">У Тараса є багато друзів, але лише один найближчий, з яким він може бути максимально відкритим і обговорити будь-які питання. У дружбі він цінує довіру та підтримку. Вони часто проводять час разом, гуляють і спілкуються на різні теми, обговорюючи особисті переживання та проблеми, завжди допомагаючи один одному. Тарас ніколи не пробачив би другу лицемірства. Хлопець прагне до домінування, але не </w:t>
      </w:r>
      <w:r>
        <w:rPr>
          <w:rFonts w:hint="default" w:ascii="Times New Roman" w:hAnsi="Times New Roman" w:eastAsia="Times New Roman"/>
          <w:iCs/>
          <w:sz w:val="28"/>
          <w:szCs w:val="28"/>
          <w:lang w:val="uk-UA" w:eastAsia="en-US"/>
        </w:rPr>
        <w:t>“</w:t>
      </w:r>
      <w:r>
        <w:rPr>
          <w:rFonts w:hint="default" w:ascii="Times New Roman" w:hAnsi="Times New Roman" w:eastAsia="Times New Roman"/>
          <w:iCs/>
          <w:sz w:val="28"/>
          <w:szCs w:val="28"/>
          <w:lang w:eastAsia="en-US"/>
        </w:rPr>
        <w:t>тисне</w:t>
      </w:r>
      <w:r>
        <w:rPr>
          <w:rFonts w:hint="default" w:ascii="Times New Roman" w:hAnsi="Times New Roman" w:eastAsia="Times New Roman"/>
          <w:iCs/>
          <w:sz w:val="28"/>
          <w:szCs w:val="28"/>
          <w:lang w:val="uk-UA" w:eastAsia="en-US"/>
        </w:rPr>
        <w:t>”</w:t>
      </w:r>
      <w:r>
        <w:rPr>
          <w:rFonts w:hint="default" w:ascii="Times New Roman" w:hAnsi="Times New Roman" w:eastAsia="Times New Roman"/>
          <w:iCs/>
          <w:sz w:val="28"/>
          <w:szCs w:val="28"/>
          <w:lang w:eastAsia="en-US"/>
        </w:rPr>
        <w:t xml:space="preserve"> на інших і не виявляє своїх переваг. Він не ставить себе вище за інших і не прагне першості шляхом зневаги. Тарас є толерантним і товариським, виявляє повагу до інших людей і завжди дослухається до думки старших. Легко сприймає критику та враховує її.</w:t>
      </w:r>
    </w:p>
    <w:p w14:paraId="64388FE1">
      <w:pPr>
        <w:widowControl w:val="0"/>
        <w:autoSpaceDE w:val="0"/>
        <w:autoSpaceDN w:val="0"/>
        <w:spacing w:before="1" w:line="360" w:lineRule="auto"/>
        <w:ind w:firstLine="709"/>
        <w:jc w:val="both"/>
        <w:rPr>
          <w:rFonts w:hint="default" w:ascii="Times New Roman" w:hAnsi="Times New Roman" w:eastAsia="Times New Roman"/>
          <w:iCs/>
          <w:sz w:val="28"/>
          <w:szCs w:val="28"/>
          <w:lang w:eastAsia="en-US"/>
        </w:rPr>
      </w:pPr>
      <w:r>
        <w:rPr>
          <w:rFonts w:hint="default" w:ascii="Times New Roman" w:hAnsi="Times New Roman" w:eastAsia="Times New Roman"/>
          <w:iCs/>
          <w:sz w:val="28"/>
          <w:szCs w:val="28"/>
          <w:lang w:eastAsia="en-US"/>
        </w:rPr>
        <w:t>Тарас досить популярний серед однокласників і має багато друзів у школі. Він активно спілкується з усіма та є дуже комунікабельним. У класі до його думки прислуховуються і поважають. Часто виступає ініціатором різних спільних заходів або ігор. Наприклад, під час повітрян</w:t>
      </w:r>
      <w:r>
        <w:rPr>
          <w:rFonts w:hint="default" w:ascii="Times New Roman" w:hAnsi="Times New Roman" w:eastAsia="Times New Roman"/>
          <w:iCs/>
          <w:sz w:val="28"/>
          <w:szCs w:val="28"/>
          <w:lang w:val="uk-UA" w:eastAsia="en-US"/>
        </w:rPr>
        <w:t>ої</w:t>
      </w:r>
      <w:r>
        <w:rPr>
          <w:rFonts w:hint="default" w:ascii="Times New Roman" w:hAnsi="Times New Roman" w:eastAsia="Times New Roman"/>
          <w:iCs/>
          <w:sz w:val="28"/>
          <w:szCs w:val="28"/>
          <w:lang w:eastAsia="en-US"/>
        </w:rPr>
        <w:t xml:space="preserve"> тривог</w:t>
      </w:r>
      <w:r>
        <w:rPr>
          <w:rFonts w:hint="default" w:ascii="Times New Roman" w:hAnsi="Times New Roman" w:eastAsia="Times New Roman"/>
          <w:iCs/>
          <w:sz w:val="28"/>
          <w:szCs w:val="28"/>
          <w:lang w:val="uk-UA" w:eastAsia="en-US"/>
        </w:rPr>
        <w:t>и</w:t>
      </w:r>
      <w:r>
        <w:rPr>
          <w:rFonts w:hint="default" w:ascii="Times New Roman" w:hAnsi="Times New Roman" w:eastAsia="Times New Roman"/>
          <w:iCs/>
          <w:sz w:val="28"/>
          <w:szCs w:val="28"/>
          <w:lang w:eastAsia="en-US"/>
        </w:rPr>
        <w:t xml:space="preserve"> у бомбосховищі саме він ініціював гру у </w:t>
      </w:r>
      <w:r>
        <w:rPr>
          <w:rFonts w:hint="default" w:ascii="Times New Roman" w:hAnsi="Times New Roman" w:eastAsia="Times New Roman"/>
          <w:iCs/>
          <w:sz w:val="28"/>
          <w:szCs w:val="28"/>
          <w:lang w:val="uk-UA" w:eastAsia="en-US"/>
        </w:rPr>
        <w:t>“М</w:t>
      </w:r>
      <w:r>
        <w:rPr>
          <w:rFonts w:hint="default" w:ascii="Times New Roman" w:hAnsi="Times New Roman" w:eastAsia="Times New Roman"/>
          <w:iCs/>
          <w:sz w:val="28"/>
          <w:szCs w:val="28"/>
          <w:lang w:eastAsia="en-US"/>
        </w:rPr>
        <w:t>афію</w:t>
      </w:r>
      <w:r>
        <w:rPr>
          <w:rFonts w:hint="default" w:ascii="Times New Roman" w:hAnsi="Times New Roman" w:eastAsia="Times New Roman"/>
          <w:iCs/>
          <w:sz w:val="28"/>
          <w:szCs w:val="28"/>
          <w:lang w:val="uk-UA" w:eastAsia="en-US"/>
        </w:rPr>
        <w:t>”</w:t>
      </w:r>
      <w:r>
        <w:rPr>
          <w:rFonts w:hint="default" w:ascii="Times New Roman" w:hAnsi="Times New Roman" w:eastAsia="Times New Roman"/>
          <w:iCs/>
          <w:sz w:val="28"/>
          <w:szCs w:val="28"/>
          <w:lang w:eastAsia="en-US"/>
        </w:rPr>
        <w:t>, щоб згаяти час, і став ведучим. Тарас має чудові стосунки з однокласниками. Хоча в класі бувають конфлікти, вони вирішуються шляхом відкритого обговорення. Учень любить і поважає своїх однокласників, прислухається до їхніх думок і завжди готовий допомогти у вирішенні проблем.</w:t>
      </w:r>
    </w:p>
    <w:p w14:paraId="2B33136C">
      <w:pPr>
        <w:widowControl w:val="0"/>
        <w:autoSpaceDE w:val="0"/>
        <w:autoSpaceDN w:val="0"/>
        <w:spacing w:before="1" w:line="360" w:lineRule="auto"/>
        <w:ind w:firstLine="709"/>
        <w:jc w:val="both"/>
        <w:rPr>
          <w:rFonts w:hint="default" w:ascii="Times New Roman" w:hAnsi="Times New Roman" w:eastAsia="Times New Roman"/>
          <w:iCs/>
          <w:sz w:val="28"/>
          <w:szCs w:val="28"/>
          <w:lang w:eastAsia="en-US"/>
        </w:rPr>
      </w:pPr>
    </w:p>
    <w:p w14:paraId="51C883F0">
      <w:pPr>
        <w:spacing w:line="360" w:lineRule="auto"/>
        <w:jc w:val="center"/>
        <w:textAlignment w:val="baseline"/>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І</w:t>
      </w:r>
      <w:r>
        <w:rPr>
          <w:rFonts w:ascii="Times New Roman" w:hAnsi="Times New Roman" w:eastAsia="Times New Roman" w:cs="Times New Roman"/>
          <w:b/>
          <w:bCs/>
          <w:sz w:val="28"/>
          <w:szCs w:val="28"/>
          <w:lang w:val="en-US"/>
        </w:rPr>
        <w:t>V</w:t>
      </w:r>
      <w:r>
        <w:rPr>
          <w:rFonts w:ascii="Times New Roman" w:hAnsi="Times New Roman" w:eastAsia="Times New Roman" w:cs="Times New Roman"/>
          <w:b/>
          <w:bCs/>
          <w:sz w:val="28"/>
          <w:szCs w:val="28"/>
        </w:rPr>
        <w:t>. Особливості навчальної діяльності</w:t>
      </w:r>
    </w:p>
    <w:p w14:paraId="0D57CAFB">
      <w:pPr>
        <w:widowControl w:val="0"/>
        <w:autoSpaceDE w:val="0"/>
        <w:autoSpaceDN w:val="0"/>
        <w:spacing w:before="1" w:line="360" w:lineRule="auto"/>
        <w:ind w:firstLine="709"/>
        <w:jc w:val="both"/>
        <w:rPr>
          <w:rFonts w:hint="default" w:ascii="Times New Roman" w:hAnsi="Times New Roman" w:eastAsia="Times New Roman"/>
          <w:iCs/>
          <w:sz w:val="28"/>
          <w:szCs w:val="28"/>
          <w:lang w:eastAsia="en-US"/>
        </w:rPr>
      </w:pPr>
      <w:r>
        <w:rPr>
          <w:rFonts w:hint="default" w:ascii="Times New Roman" w:hAnsi="Times New Roman" w:eastAsia="Times New Roman"/>
          <w:iCs/>
          <w:sz w:val="28"/>
          <w:szCs w:val="28"/>
          <w:lang w:eastAsia="en-US"/>
        </w:rPr>
        <w:t>Ставлення до навчальної діяльності у Тараса хороше. Спочатку хлопець займається своїми справами, а потім виконує домашні завдання. На виконання він витрачає приблизно 3 години і робить це самостійно, лише за потреби звертається за допомогою до батьків або вчителів. У зошитах пише акуратно та без помилок. Усі завдання виконує вчасно. Учитися йому подобається з тих предметів, які він любить, а решту виконує, бо розуміє потребу навчання. Тарас також ходить на репетиторство з української мови, математики та англійської мови, що допомагає йому покращувати знання та досягати кращих результатів у навчанні.</w:t>
      </w:r>
    </w:p>
    <w:p w14:paraId="7E1B4E6E">
      <w:pPr>
        <w:widowControl w:val="0"/>
        <w:autoSpaceDE w:val="0"/>
        <w:autoSpaceDN w:val="0"/>
        <w:spacing w:before="1" w:line="360" w:lineRule="auto"/>
        <w:ind w:firstLine="709"/>
        <w:jc w:val="both"/>
        <w:rPr>
          <w:rFonts w:hint="default" w:ascii="Times New Roman" w:hAnsi="Times New Roman" w:eastAsia="Times New Roman"/>
          <w:iCs/>
          <w:sz w:val="28"/>
          <w:szCs w:val="28"/>
          <w:lang w:eastAsia="en-US"/>
        </w:rPr>
      </w:pPr>
      <w:r>
        <w:rPr>
          <w:rFonts w:hint="default" w:ascii="Times New Roman" w:hAnsi="Times New Roman" w:eastAsia="Times New Roman"/>
          <w:iCs/>
          <w:sz w:val="28"/>
          <w:szCs w:val="28"/>
          <w:lang w:eastAsia="en-US"/>
        </w:rPr>
        <w:t>Тарасу найкраще вдається фізкультура, яку він дуже любить. Його ставлення до предметів залежить від викладачів, і йому подобаються вчителі географії та біології, оскільки вони здатні чітко та доступно подати матеріал. Тарас сприймає критику вчителів спокійно, вважаючи її корисною для свого розвитку, адже вона допомагає йому зрозуміти, на чому варто зосередити більше уваги. Під час уроку інформатики він одразу виправив свої помилки, вислухавши зауваження, а наприкінці запитав, які саме аспекти матеріалу потрібно вивчити ретельніше для покращення результатів.</w:t>
      </w:r>
    </w:p>
    <w:p w14:paraId="522D7F85">
      <w:pPr>
        <w:widowControl w:val="0"/>
        <w:autoSpaceDE w:val="0"/>
        <w:autoSpaceDN w:val="0"/>
        <w:spacing w:before="1" w:line="360" w:lineRule="auto"/>
        <w:ind w:firstLine="709"/>
        <w:jc w:val="both"/>
        <w:rPr>
          <w:rFonts w:hint="default" w:ascii="Times New Roman" w:hAnsi="Times New Roman" w:eastAsia="Times New Roman"/>
          <w:iCs/>
          <w:sz w:val="28"/>
          <w:szCs w:val="28"/>
          <w:lang w:eastAsia="en-US"/>
        </w:rPr>
      </w:pPr>
    </w:p>
    <w:p w14:paraId="7026969B">
      <w:pPr>
        <w:spacing w:line="360" w:lineRule="auto"/>
        <w:ind w:firstLine="709"/>
        <w:jc w:val="center"/>
        <w:textAlignment w:val="baseline"/>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lang w:val="en-US"/>
        </w:rPr>
        <w:t>V</w:t>
      </w:r>
      <w:r>
        <w:rPr>
          <w:rFonts w:ascii="Times New Roman" w:hAnsi="Times New Roman" w:eastAsia="Times New Roman" w:cs="Times New Roman"/>
          <w:b/>
          <w:bCs/>
          <w:sz w:val="28"/>
          <w:szCs w:val="28"/>
        </w:rPr>
        <w:t>. Висновки та рекомендації</w:t>
      </w:r>
    </w:p>
    <w:p w14:paraId="4A2D5E08">
      <w:pPr>
        <w:widowControl w:val="0"/>
        <w:pBdr>
          <w:top w:val="none" w:color="auto" w:sz="0" w:space="0"/>
          <w:left w:val="none" w:color="auto" w:sz="0" w:space="0"/>
          <w:bottom w:val="none" w:color="auto" w:sz="0" w:space="0"/>
          <w:right w:val="none" w:color="auto" w:sz="0" w:space="0"/>
          <w:between w:val="none" w:color="auto" w:sz="0" w:space="0"/>
        </w:pBdr>
        <w:spacing w:line="360" w:lineRule="auto"/>
        <w:ind w:firstLine="720" w:firstLineChars="0"/>
        <w:jc w:val="both"/>
        <w:rPr>
          <w:rFonts w:hint="default" w:ascii="Times New Roman" w:hAnsi="Times New Roman" w:eastAsia="Times New Roman"/>
          <w:iCs/>
          <w:sz w:val="28"/>
          <w:szCs w:val="28"/>
          <w:lang w:eastAsia="en-US"/>
        </w:rPr>
      </w:pPr>
      <w:r>
        <w:rPr>
          <w:rFonts w:hint="default" w:ascii="Times New Roman" w:hAnsi="Times New Roman" w:eastAsia="Times New Roman"/>
          <w:iCs/>
          <w:sz w:val="28"/>
          <w:szCs w:val="28"/>
          <w:lang w:eastAsia="en-US"/>
        </w:rPr>
        <w:t xml:space="preserve">Тарас </w:t>
      </w:r>
      <w:r>
        <w:rPr>
          <w:rFonts w:hint="default" w:ascii="Times New Roman" w:hAnsi="Times New Roman" w:eastAsia="Times New Roman"/>
          <w:iCs/>
          <w:sz w:val="28"/>
          <w:szCs w:val="28"/>
          <w:lang w:val="en-US" w:eastAsia="en-US"/>
        </w:rPr>
        <w:t>-</w:t>
      </w:r>
      <w:r>
        <w:rPr>
          <w:rFonts w:hint="default" w:ascii="Times New Roman" w:hAnsi="Times New Roman" w:eastAsia="Times New Roman"/>
          <w:iCs/>
          <w:sz w:val="28"/>
          <w:szCs w:val="28"/>
          <w:lang w:eastAsia="en-US"/>
        </w:rPr>
        <w:t xml:space="preserve"> розумний, здібний, вихований та творчий юнак, який має </w:t>
      </w:r>
      <w:r>
        <w:rPr>
          <w:rFonts w:hint="default" w:ascii="Times New Roman" w:hAnsi="Times New Roman" w:eastAsia="Times New Roman"/>
          <w:iCs/>
          <w:sz w:val="28"/>
          <w:szCs w:val="28"/>
          <w:lang w:val="uk-UA" w:eastAsia="en-US"/>
        </w:rPr>
        <w:t xml:space="preserve">хороші </w:t>
      </w:r>
      <w:r>
        <w:rPr>
          <w:rFonts w:hint="default" w:ascii="Times New Roman" w:hAnsi="Times New Roman" w:eastAsia="Times New Roman"/>
          <w:iCs/>
          <w:sz w:val="28"/>
          <w:szCs w:val="28"/>
          <w:lang w:eastAsia="en-US"/>
        </w:rPr>
        <w:t xml:space="preserve">стосунки як із сім'єю, так і з однокласниками. Він чітко усвідомлює свої сильні та слабкі сторони, що допомагає йому ефективно працювати над </w:t>
      </w:r>
      <w:r>
        <w:rPr>
          <w:rFonts w:hint="default" w:ascii="Times New Roman" w:hAnsi="Times New Roman" w:eastAsia="Times New Roman"/>
          <w:iCs/>
          <w:sz w:val="28"/>
          <w:szCs w:val="28"/>
          <w:lang w:val="uk-UA" w:eastAsia="en-US"/>
        </w:rPr>
        <w:t xml:space="preserve">покращенням </w:t>
      </w:r>
      <w:r>
        <w:rPr>
          <w:rFonts w:hint="default" w:ascii="Times New Roman" w:hAnsi="Times New Roman" w:eastAsia="Times New Roman"/>
          <w:iCs/>
          <w:sz w:val="28"/>
          <w:szCs w:val="28"/>
          <w:lang w:eastAsia="en-US"/>
        </w:rPr>
        <w:t xml:space="preserve">своїх навичок. Тарас </w:t>
      </w:r>
      <w:r>
        <w:rPr>
          <w:rFonts w:hint="default" w:ascii="Times New Roman" w:hAnsi="Times New Roman" w:eastAsia="Times New Roman"/>
          <w:iCs/>
          <w:sz w:val="28"/>
          <w:szCs w:val="28"/>
          <w:lang w:val="uk-UA" w:eastAsia="en-US"/>
        </w:rPr>
        <w:t xml:space="preserve">дуже добре </w:t>
      </w:r>
      <w:r>
        <w:rPr>
          <w:rFonts w:hint="default" w:ascii="Times New Roman" w:hAnsi="Times New Roman" w:eastAsia="Times New Roman"/>
          <w:iCs/>
          <w:sz w:val="28"/>
          <w:szCs w:val="28"/>
          <w:lang w:eastAsia="en-US"/>
        </w:rPr>
        <w:t xml:space="preserve">справляється з завданнями, швидко знаходить рішення і прагне досягти високих результатів у навчанні, навіть у тих предметах, які даються йому важче. Його комунікабельність та вміння працювати в команді дозволяють йому встановлювати гармонійні стосунки з оточенням. Тарас прагне бути лідером, але при цьому не тисне на інших, аби досягти своїх цілей. Він чітко розуміє, що хоче досягти в майбутньому, і вперто рухається до своїх мети. Тарас вміє вирішувати конфлікти та знаходити оптимальні виходи з складних ситуацій. </w:t>
      </w:r>
    </w:p>
    <w:p w14:paraId="6070BCEE">
      <w:pPr>
        <w:widowControl w:val="0"/>
        <w:pBdr>
          <w:top w:val="none" w:color="auto" w:sz="0" w:space="0"/>
          <w:left w:val="none" w:color="auto" w:sz="0" w:space="0"/>
          <w:bottom w:val="none" w:color="auto" w:sz="0" w:space="0"/>
          <w:right w:val="none" w:color="auto" w:sz="0" w:space="0"/>
          <w:between w:val="none" w:color="auto" w:sz="0" w:space="0"/>
        </w:pBdr>
        <w:spacing w:line="360" w:lineRule="auto"/>
        <w:ind w:firstLine="720" w:firstLineChars="0"/>
        <w:jc w:val="both"/>
      </w:pPr>
      <w:r>
        <w:rPr>
          <w:rFonts w:hint="default" w:ascii="Times New Roman" w:hAnsi="Times New Roman" w:eastAsia="Times New Roman"/>
          <w:iCs/>
          <w:sz w:val="28"/>
          <w:szCs w:val="28"/>
          <w:lang w:eastAsia="en-US"/>
        </w:rPr>
        <w:t>Для подальшого розвитку Тарасу я б порекомендувала зосередитися на розвитку своїх лідерських якостей та вміння брати ініціативу в складних ситуаціях. Хоча він уже має вміння працювати в команді, важливо, щоб він більше вірив у себе та був готовий проявляти рішучість навіть у складних обставинах. Йому слід також працювати над розвитком терплячості та наполегливості, щоб не зупинятися перед труднощами, а долати їх за допомогою стійкості та працьовитості. Важливо, щоб він не боявся брати на себе відповідальність і доводити справи до кінця, адже це значно сприятиме його успіху не лише в навчанні, але й у житті загалом.</w:t>
      </w:r>
      <w:r>
        <w:br w:type="page"/>
      </w:r>
    </w:p>
    <w:p w14:paraId="7B750A65">
      <w:pPr>
        <w:widowControl w:val="0"/>
        <w:pBdr>
          <w:top w:val="none" w:color="auto" w:sz="0" w:space="0"/>
          <w:left w:val="none" w:color="auto" w:sz="0" w:space="0"/>
          <w:bottom w:val="none" w:color="auto" w:sz="0" w:space="0"/>
          <w:right w:val="none" w:color="auto" w:sz="0" w:space="0"/>
          <w:between w:val="none" w:color="auto" w:sz="0" w:space="0"/>
        </w:pBdr>
        <w:spacing w:line="360" w:lineRule="auto"/>
        <w:jc w:val="center"/>
        <w:rPr>
          <w:rFonts w:ascii="Times New Roman" w:hAnsi="Times New Roman" w:eastAsia="Times New Roman" w:cs="Times New Roman"/>
          <w:color w:val="000000"/>
          <w:sz w:val="28"/>
          <w:szCs w:val="28"/>
        </w:rPr>
      </w:pPr>
      <w:r>
        <w:rPr>
          <w:rFonts w:ascii="Times New Roman" w:hAnsi="Times New Roman" w:eastAsia="Times New Roman" w:cs="Times New Roman"/>
          <w:b/>
          <w:color w:val="000000"/>
          <w:sz w:val="28"/>
          <w:szCs w:val="28"/>
        </w:rPr>
        <w:t>Додаток 2. Орієнтовна схема спостереження за учнем</w:t>
      </w:r>
    </w:p>
    <w:tbl>
      <w:tblPr>
        <w:tblStyle w:val="15"/>
        <w:tblW w:w="9133" w:type="dxa"/>
        <w:tblInd w:w="24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884"/>
        <w:gridCol w:w="2777"/>
        <w:gridCol w:w="378"/>
        <w:gridCol w:w="377"/>
        <w:gridCol w:w="378"/>
        <w:gridCol w:w="378"/>
        <w:gridCol w:w="378"/>
        <w:gridCol w:w="2583"/>
      </w:tblGrid>
      <w:tr w14:paraId="5F7313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1884" w:type="dxa"/>
            <w:vMerge w:val="restart"/>
            <w:vAlign w:val="center"/>
          </w:tcPr>
          <w:p w14:paraId="0C0B3EC2">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jc w:val="center"/>
              <w:rPr>
                <w:rFonts w:ascii="Times New Roman" w:hAnsi="Times New Roman" w:eastAsia="Times New Roman" w:cs="Times New Roman"/>
                <w:color w:val="000000"/>
                <w:sz w:val="22"/>
                <w:szCs w:val="22"/>
              </w:rPr>
            </w:pPr>
            <w:r>
              <w:rPr>
                <w:rFonts w:ascii="Times New Roman" w:hAnsi="Times New Roman" w:eastAsia="Times New Roman" w:cs="Times New Roman"/>
                <w:color w:val="000000"/>
                <w:sz w:val="22"/>
                <w:szCs w:val="22"/>
              </w:rPr>
              <w:t>Параметри спостереження</w:t>
            </w:r>
          </w:p>
        </w:tc>
        <w:tc>
          <w:tcPr>
            <w:tcW w:w="7249" w:type="dxa"/>
            <w:gridSpan w:val="7"/>
          </w:tcPr>
          <w:p w14:paraId="20AF9B58">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jc w:val="center"/>
              <w:rPr>
                <w:rFonts w:ascii="Times New Roman" w:hAnsi="Times New Roman" w:eastAsia="Times New Roman" w:cs="Times New Roman"/>
                <w:color w:val="000000"/>
                <w:sz w:val="22"/>
                <w:szCs w:val="22"/>
              </w:rPr>
            </w:pPr>
            <w:r>
              <w:rPr>
                <w:rFonts w:ascii="Times New Roman" w:hAnsi="Times New Roman" w:eastAsia="Times New Roman" w:cs="Times New Roman"/>
                <w:color w:val="000000"/>
                <w:sz w:val="22"/>
                <w:szCs w:val="22"/>
              </w:rPr>
              <w:t>Міра вияву якості</w:t>
            </w:r>
          </w:p>
        </w:tc>
      </w:tr>
      <w:tr w14:paraId="2D1F69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1884" w:type="dxa"/>
            <w:vMerge w:val="continue"/>
            <w:vAlign w:val="center"/>
          </w:tcPr>
          <w:p w14:paraId="6B8A219E">
            <w:pPr>
              <w:widowControl w:val="0"/>
              <w:pBdr>
                <w:top w:val="none" w:color="auto" w:sz="0" w:space="0"/>
                <w:left w:val="none" w:color="auto" w:sz="0" w:space="0"/>
                <w:bottom w:val="none" w:color="auto" w:sz="0" w:space="0"/>
                <w:right w:val="none" w:color="auto" w:sz="0" w:space="0"/>
                <w:between w:val="none" w:color="auto" w:sz="0" w:space="0"/>
              </w:pBdr>
              <w:spacing w:line="276" w:lineRule="auto"/>
              <w:rPr>
                <w:rFonts w:ascii="Times New Roman" w:hAnsi="Times New Roman" w:eastAsia="Times New Roman" w:cs="Times New Roman"/>
                <w:color w:val="000000"/>
                <w:sz w:val="22"/>
                <w:szCs w:val="22"/>
              </w:rPr>
            </w:pPr>
          </w:p>
        </w:tc>
        <w:tc>
          <w:tcPr>
            <w:tcW w:w="2777" w:type="dxa"/>
          </w:tcPr>
          <w:p w14:paraId="2A074415">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rPr>
                <w:rFonts w:ascii="Times New Roman" w:hAnsi="Times New Roman" w:eastAsia="Times New Roman" w:cs="Times New Roman"/>
                <w:color w:val="000000"/>
                <w:sz w:val="22"/>
                <w:szCs w:val="22"/>
              </w:rPr>
            </w:pPr>
          </w:p>
        </w:tc>
        <w:tc>
          <w:tcPr>
            <w:tcW w:w="378" w:type="dxa"/>
            <w:vAlign w:val="center"/>
          </w:tcPr>
          <w:p w14:paraId="2ED9A27E">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jc w:val="center"/>
              <w:rPr>
                <w:rFonts w:ascii="Times New Roman" w:hAnsi="Times New Roman" w:eastAsia="Times New Roman" w:cs="Times New Roman"/>
                <w:color w:val="000000"/>
                <w:sz w:val="22"/>
                <w:szCs w:val="22"/>
              </w:rPr>
            </w:pPr>
            <w:r>
              <w:rPr>
                <w:rFonts w:ascii="Times New Roman" w:hAnsi="Times New Roman" w:eastAsia="Times New Roman" w:cs="Times New Roman"/>
                <w:color w:val="000000"/>
                <w:sz w:val="22"/>
                <w:szCs w:val="22"/>
              </w:rPr>
              <w:t>5</w:t>
            </w:r>
          </w:p>
        </w:tc>
        <w:tc>
          <w:tcPr>
            <w:tcW w:w="377" w:type="dxa"/>
            <w:vAlign w:val="center"/>
          </w:tcPr>
          <w:p w14:paraId="50386471">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jc w:val="center"/>
              <w:rPr>
                <w:rFonts w:ascii="Times New Roman" w:hAnsi="Times New Roman" w:eastAsia="Times New Roman" w:cs="Times New Roman"/>
                <w:color w:val="000000"/>
                <w:sz w:val="22"/>
                <w:szCs w:val="22"/>
              </w:rPr>
            </w:pPr>
            <w:r>
              <w:rPr>
                <w:rFonts w:ascii="Times New Roman" w:hAnsi="Times New Roman" w:eastAsia="Times New Roman" w:cs="Times New Roman"/>
                <w:color w:val="000000"/>
                <w:sz w:val="22"/>
                <w:szCs w:val="22"/>
              </w:rPr>
              <w:t>4</w:t>
            </w:r>
          </w:p>
        </w:tc>
        <w:tc>
          <w:tcPr>
            <w:tcW w:w="378" w:type="dxa"/>
            <w:vAlign w:val="center"/>
          </w:tcPr>
          <w:p w14:paraId="5A2C5B55">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jc w:val="center"/>
              <w:rPr>
                <w:rFonts w:ascii="Times New Roman" w:hAnsi="Times New Roman" w:eastAsia="Times New Roman" w:cs="Times New Roman"/>
                <w:color w:val="000000"/>
                <w:sz w:val="22"/>
                <w:szCs w:val="22"/>
              </w:rPr>
            </w:pPr>
            <w:r>
              <w:rPr>
                <w:rFonts w:ascii="Times New Roman" w:hAnsi="Times New Roman" w:eastAsia="Times New Roman" w:cs="Times New Roman"/>
                <w:color w:val="000000"/>
                <w:sz w:val="22"/>
                <w:szCs w:val="22"/>
              </w:rPr>
              <w:t>3</w:t>
            </w:r>
          </w:p>
        </w:tc>
        <w:tc>
          <w:tcPr>
            <w:tcW w:w="378" w:type="dxa"/>
            <w:vAlign w:val="center"/>
          </w:tcPr>
          <w:p w14:paraId="2C849A9A">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jc w:val="center"/>
              <w:rPr>
                <w:rFonts w:ascii="Times New Roman" w:hAnsi="Times New Roman" w:eastAsia="Times New Roman" w:cs="Times New Roman"/>
                <w:color w:val="000000"/>
                <w:sz w:val="22"/>
                <w:szCs w:val="22"/>
              </w:rPr>
            </w:pPr>
            <w:r>
              <w:rPr>
                <w:rFonts w:ascii="Times New Roman" w:hAnsi="Times New Roman" w:eastAsia="Times New Roman" w:cs="Times New Roman"/>
                <w:color w:val="000000"/>
                <w:sz w:val="22"/>
                <w:szCs w:val="22"/>
              </w:rPr>
              <w:t>2</w:t>
            </w:r>
          </w:p>
        </w:tc>
        <w:tc>
          <w:tcPr>
            <w:tcW w:w="378" w:type="dxa"/>
            <w:vAlign w:val="center"/>
          </w:tcPr>
          <w:p w14:paraId="5906A753">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jc w:val="center"/>
              <w:rPr>
                <w:rFonts w:ascii="Times New Roman" w:hAnsi="Times New Roman" w:eastAsia="Times New Roman" w:cs="Times New Roman"/>
                <w:color w:val="000000"/>
                <w:sz w:val="22"/>
                <w:szCs w:val="22"/>
              </w:rPr>
            </w:pPr>
            <w:r>
              <w:rPr>
                <w:rFonts w:ascii="Times New Roman" w:hAnsi="Times New Roman" w:eastAsia="Times New Roman" w:cs="Times New Roman"/>
                <w:color w:val="000000"/>
                <w:sz w:val="22"/>
                <w:szCs w:val="22"/>
              </w:rPr>
              <w:t>1</w:t>
            </w:r>
          </w:p>
        </w:tc>
        <w:tc>
          <w:tcPr>
            <w:tcW w:w="2583" w:type="dxa"/>
          </w:tcPr>
          <w:p w14:paraId="7546E2BD">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jc w:val="both"/>
              <w:rPr>
                <w:rFonts w:ascii="Times New Roman" w:hAnsi="Times New Roman" w:eastAsia="Times New Roman" w:cs="Times New Roman"/>
                <w:color w:val="000000"/>
                <w:sz w:val="22"/>
                <w:szCs w:val="22"/>
              </w:rPr>
            </w:pPr>
          </w:p>
        </w:tc>
      </w:tr>
      <w:tr w14:paraId="72F3C9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1884" w:type="dxa"/>
            <w:vMerge w:val="restart"/>
            <w:vAlign w:val="center"/>
          </w:tcPr>
          <w:p w14:paraId="7C263BA0">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jc w:val="center"/>
              <w:rPr>
                <w:rFonts w:ascii="Times New Roman" w:hAnsi="Times New Roman" w:eastAsia="Times New Roman" w:cs="Times New Roman"/>
                <w:color w:val="000000"/>
                <w:sz w:val="22"/>
                <w:szCs w:val="22"/>
              </w:rPr>
            </w:pPr>
            <w:r>
              <w:rPr>
                <w:rFonts w:ascii="Times New Roman" w:hAnsi="Times New Roman" w:eastAsia="Times New Roman" w:cs="Times New Roman"/>
                <w:color w:val="000000"/>
                <w:sz w:val="22"/>
                <w:szCs w:val="22"/>
              </w:rPr>
              <w:t>Особистісні характеристики</w:t>
            </w:r>
          </w:p>
        </w:tc>
        <w:tc>
          <w:tcPr>
            <w:tcW w:w="2777" w:type="dxa"/>
            <w:vAlign w:val="center"/>
          </w:tcPr>
          <w:p w14:paraId="47CF6A7F">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rPr>
                <w:rFonts w:ascii="Times New Roman" w:hAnsi="Times New Roman" w:eastAsia="Times New Roman" w:cs="Times New Roman"/>
                <w:color w:val="000000"/>
                <w:sz w:val="22"/>
                <w:szCs w:val="22"/>
              </w:rPr>
            </w:pPr>
            <w:r>
              <w:rPr>
                <w:rFonts w:ascii="Times New Roman" w:hAnsi="Times New Roman" w:eastAsia="Times New Roman" w:cs="Times New Roman"/>
                <w:color w:val="000000"/>
                <w:sz w:val="22"/>
                <w:szCs w:val="22"/>
              </w:rPr>
              <w:t>Впевнений у власних силах</w:t>
            </w:r>
          </w:p>
        </w:tc>
        <w:tc>
          <w:tcPr>
            <w:tcW w:w="378" w:type="dxa"/>
          </w:tcPr>
          <w:p w14:paraId="7D9DDEF1">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jc w:val="both"/>
              <w:rPr>
                <w:rFonts w:ascii="Times New Roman" w:hAnsi="Times New Roman" w:eastAsia="Times New Roman" w:cs="Times New Roman"/>
                <w:color w:val="000000"/>
                <w:sz w:val="22"/>
                <w:szCs w:val="22"/>
              </w:rPr>
            </w:pPr>
            <w:r>
              <w:rPr>
                <w:rFonts w:ascii="Segoe UI Symbol" w:hAnsi="Segoe UI Symbol" w:eastAsia="Times New Roman" w:cs="Segoe UI Symbol"/>
                <w:b/>
                <w:bCs/>
                <w:color w:val="202124"/>
                <w:sz w:val="36"/>
                <w:szCs w:val="36"/>
                <w:shd w:val="clear" w:color="auto" w:fill="FFFFFF"/>
                <w:lang w:eastAsia="en-US"/>
              </w:rPr>
              <w:t>✓</w:t>
            </w:r>
          </w:p>
        </w:tc>
        <w:tc>
          <w:tcPr>
            <w:tcW w:w="377" w:type="dxa"/>
          </w:tcPr>
          <w:p w14:paraId="39CD5A33">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jc w:val="both"/>
              <w:rPr>
                <w:rFonts w:ascii="Times New Roman" w:hAnsi="Times New Roman" w:eastAsia="Times New Roman" w:cs="Times New Roman"/>
                <w:color w:val="000000"/>
                <w:sz w:val="22"/>
                <w:szCs w:val="22"/>
              </w:rPr>
            </w:pPr>
          </w:p>
        </w:tc>
        <w:tc>
          <w:tcPr>
            <w:tcW w:w="378" w:type="dxa"/>
          </w:tcPr>
          <w:p w14:paraId="539876D4">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jc w:val="both"/>
              <w:rPr>
                <w:rFonts w:ascii="Times New Roman" w:hAnsi="Times New Roman" w:eastAsia="Times New Roman" w:cs="Times New Roman"/>
                <w:color w:val="000000"/>
                <w:sz w:val="22"/>
                <w:szCs w:val="22"/>
              </w:rPr>
            </w:pPr>
          </w:p>
        </w:tc>
        <w:tc>
          <w:tcPr>
            <w:tcW w:w="378" w:type="dxa"/>
          </w:tcPr>
          <w:p w14:paraId="2AD91E63">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jc w:val="both"/>
              <w:rPr>
                <w:rFonts w:ascii="Times New Roman" w:hAnsi="Times New Roman" w:eastAsia="Times New Roman" w:cs="Times New Roman"/>
                <w:color w:val="000000"/>
                <w:sz w:val="22"/>
                <w:szCs w:val="22"/>
              </w:rPr>
            </w:pPr>
          </w:p>
        </w:tc>
        <w:tc>
          <w:tcPr>
            <w:tcW w:w="378" w:type="dxa"/>
          </w:tcPr>
          <w:p w14:paraId="5FC7BE42">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jc w:val="both"/>
              <w:rPr>
                <w:rFonts w:ascii="Times New Roman" w:hAnsi="Times New Roman" w:eastAsia="Times New Roman" w:cs="Times New Roman"/>
                <w:color w:val="000000"/>
                <w:sz w:val="22"/>
                <w:szCs w:val="22"/>
              </w:rPr>
            </w:pPr>
          </w:p>
        </w:tc>
        <w:tc>
          <w:tcPr>
            <w:tcW w:w="2583" w:type="dxa"/>
            <w:vAlign w:val="center"/>
          </w:tcPr>
          <w:p w14:paraId="0111C366">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rPr>
                <w:rFonts w:ascii="Times New Roman" w:hAnsi="Times New Roman" w:eastAsia="Times New Roman" w:cs="Times New Roman"/>
                <w:color w:val="000000"/>
                <w:sz w:val="22"/>
                <w:szCs w:val="22"/>
              </w:rPr>
            </w:pPr>
            <w:r>
              <w:rPr>
                <w:rFonts w:ascii="Times New Roman" w:hAnsi="Times New Roman" w:eastAsia="Times New Roman" w:cs="Times New Roman"/>
                <w:color w:val="000000"/>
                <w:sz w:val="22"/>
                <w:szCs w:val="22"/>
              </w:rPr>
              <w:t>Ставиться до себе байдуже; не впевнений у правильності власних дій</w:t>
            </w:r>
          </w:p>
        </w:tc>
      </w:tr>
      <w:tr w14:paraId="6CDEC6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1884" w:type="dxa"/>
            <w:vMerge w:val="continue"/>
            <w:vAlign w:val="center"/>
          </w:tcPr>
          <w:p w14:paraId="23D689D3">
            <w:pPr>
              <w:widowControl w:val="0"/>
              <w:pBdr>
                <w:top w:val="none" w:color="auto" w:sz="0" w:space="0"/>
                <w:left w:val="none" w:color="auto" w:sz="0" w:space="0"/>
                <w:bottom w:val="none" w:color="auto" w:sz="0" w:space="0"/>
                <w:right w:val="none" w:color="auto" w:sz="0" w:space="0"/>
                <w:between w:val="none" w:color="auto" w:sz="0" w:space="0"/>
              </w:pBdr>
              <w:spacing w:line="276" w:lineRule="auto"/>
              <w:rPr>
                <w:rFonts w:ascii="Times New Roman" w:hAnsi="Times New Roman" w:eastAsia="Times New Roman" w:cs="Times New Roman"/>
                <w:color w:val="000000"/>
                <w:sz w:val="22"/>
                <w:szCs w:val="22"/>
              </w:rPr>
            </w:pPr>
          </w:p>
        </w:tc>
        <w:tc>
          <w:tcPr>
            <w:tcW w:w="2777" w:type="dxa"/>
            <w:vAlign w:val="center"/>
          </w:tcPr>
          <w:p w14:paraId="156CD9CD">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rPr>
                <w:rFonts w:ascii="Times New Roman" w:hAnsi="Times New Roman" w:eastAsia="Times New Roman" w:cs="Times New Roman"/>
                <w:color w:val="000000"/>
                <w:sz w:val="22"/>
                <w:szCs w:val="22"/>
              </w:rPr>
            </w:pPr>
            <w:r>
              <w:rPr>
                <w:rFonts w:ascii="Times New Roman" w:hAnsi="Times New Roman" w:eastAsia="Times New Roman" w:cs="Times New Roman"/>
                <w:color w:val="000000"/>
                <w:sz w:val="22"/>
                <w:szCs w:val="22"/>
              </w:rPr>
              <w:t>Знає власні переваги, вміє їх використовувати, не соромиться, коли його хвалять</w:t>
            </w:r>
          </w:p>
        </w:tc>
        <w:tc>
          <w:tcPr>
            <w:tcW w:w="378" w:type="dxa"/>
          </w:tcPr>
          <w:p w14:paraId="4B1A6CA5">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jc w:val="both"/>
              <w:rPr>
                <w:rFonts w:ascii="Times New Roman" w:hAnsi="Times New Roman" w:eastAsia="Times New Roman" w:cs="Times New Roman"/>
                <w:color w:val="000000"/>
                <w:sz w:val="22"/>
                <w:szCs w:val="22"/>
              </w:rPr>
            </w:pPr>
            <w:r>
              <w:rPr>
                <w:rFonts w:ascii="Segoe UI Symbol" w:hAnsi="Segoe UI Symbol" w:eastAsia="Times New Roman" w:cs="Segoe UI Symbol"/>
                <w:b/>
                <w:bCs/>
                <w:color w:val="202124"/>
                <w:sz w:val="36"/>
                <w:szCs w:val="36"/>
                <w:shd w:val="clear" w:color="auto" w:fill="FFFFFF"/>
                <w:lang w:eastAsia="en-US"/>
              </w:rPr>
              <w:t>✓</w:t>
            </w:r>
          </w:p>
        </w:tc>
        <w:tc>
          <w:tcPr>
            <w:tcW w:w="377" w:type="dxa"/>
          </w:tcPr>
          <w:p w14:paraId="4C636D57">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jc w:val="both"/>
              <w:rPr>
                <w:rFonts w:ascii="Times New Roman" w:hAnsi="Times New Roman" w:eastAsia="Times New Roman" w:cs="Times New Roman"/>
                <w:color w:val="000000"/>
                <w:sz w:val="22"/>
                <w:szCs w:val="22"/>
              </w:rPr>
            </w:pPr>
          </w:p>
        </w:tc>
        <w:tc>
          <w:tcPr>
            <w:tcW w:w="378" w:type="dxa"/>
          </w:tcPr>
          <w:p w14:paraId="6481203D">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jc w:val="both"/>
              <w:rPr>
                <w:rFonts w:ascii="Times New Roman" w:hAnsi="Times New Roman" w:eastAsia="Times New Roman" w:cs="Times New Roman"/>
                <w:color w:val="000000"/>
                <w:sz w:val="22"/>
                <w:szCs w:val="22"/>
              </w:rPr>
            </w:pPr>
          </w:p>
        </w:tc>
        <w:tc>
          <w:tcPr>
            <w:tcW w:w="378" w:type="dxa"/>
          </w:tcPr>
          <w:p w14:paraId="3DB11C6A">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jc w:val="both"/>
              <w:rPr>
                <w:rFonts w:ascii="Times New Roman" w:hAnsi="Times New Roman" w:eastAsia="Times New Roman" w:cs="Times New Roman"/>
                <w:color w:val="000000"/>
                <w:sz w:val="22"/>
                <w:szCs w:val="22"/>
              </w:rPr>
            </w:pPr>
          </w:p>
        </w:tc>
        <w:tc>
          <w:tcPr>
            <w:tcW w:w="378" w:type="dxa"/>
          </w:tcPr>
          <w:p w14:paraId="7BCB77F0">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jc w:val="both"/>
              <w:rPr>
                <w:rFonts w:ascii="Times New Roman" w:hAnsi="Times New Roman" w:eastAsia="Times New Roman" w:cs="Times New Roman"/>
                <w:color w:val="000000"/>
                <w:sz w:val="22"/>
                <w:szCs w:val="22"/>
              </w:rPr>
            </w:pPr>
          </w:p>
        </w:tc>
        <w:tc>
          <w:tcPr>
            <w:tcW w:w="2583" w:type="dxa"/>
            <w:vAlign w:val="center"/>
          </w:tcPr>
          <w:p w14:paraId="3A4D5C80">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rPr>
                <w:rFonts w:ascii="Times New Roman" w:hAnsi="Times New Roman" w:eastAsia="Times New Roman" w:cs="Times New Roman"/>
                <w:color w:val="000000"/>
                <w:sz w:val="22"/>
                <w:szCs w:val="22"/>
              </w:rPr>
            </w:pPr>
            <w:r>
              <w:rPr>
                <w:rFonts w:ascii="Times New Roman" w:hAnsi="Times New Roman" w:eastAsia="Times New Roman" w:cs="Times New Roman"/>
                <w:color w:val="000000"/>
                <w:sz w:val="22"/>
                <w:szCs w:val="22"/>
              </w:rPr>
              <w:t>Не знає власних переваг та не вміє їх використовувати, соромиться, коли його хвалять у присутності інших</w:t>
            </w:r>
          </w:p>
        </w:tc>
      </w:tr>
      <w:tr w14:paraId="4E6403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838" w:hRule="atLeast"/>
        </w:trPr>
        <w:tc>
          <w:tcPr>
            <w:tcW w:w="1884" w:type="dxa"/>
            <w:vMerge w:val="restart"/>
            <w:vAlign w:val="center"/>
          </w:tcPr>
          <w:p w14:paraId="321D82EA">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jc w:val="center"/>
              <w:rPr>
                <w:rFonts w:ascii="Times New Roman" w:hAnsi="Times New Roman" w:eastAsia="Times New Roman" w:cs="Times New Roman"/>
                <w:color w:val="000000"/>
                <w:sz w:val="22"/>
                <w:szCs w:val="22"/>
              </w:rPr>
            </w:pPr>
            <w:r>
              <w:rPr>
                <w:rFonts w:ascii="Times New Roman" w:hAnsi="Times New Roman" w:eastAsia="Times New Roman" w:cs="Times New Roman"/>
                <w:color w:val="000000"/>
                <w:sz w:val="22"/>
                <w:szCs w:val="22"/>
              </w:rPr>
              <w:t>Особливості емоційно-вольової сфери</w:t>
            </w:r>
          </w:p>
        </w:tc>
        <w:tc>
          <w:tcPr>
            <w:tcW w:w="2777" w:type="dxa"/>
            <w:vAlign w:val="center"/>
          </w:tcPr>
          <w:p w14:paraId="383C9919">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rPr>
                <w:rFonts w:ascii="Times New Roman" w:hAnsi="Times New Roman" w:eastAsia="Times New Roman" w:cs="Times New Roman"/>
                <w:color w:val="000000"/>
                <w:sz w:val="22"/>
                <w:szCs w:val="22"/>
              </w:rPr>
            </w:pPr>
            <w:r>
              <w:rPr>
                <w:rFonts w:ascii="Times New Roman" w:hAnsi="Times New Roman" w:eastAsia="Times New Roman" w:cs="Times New Roman"/>
                <w:color w:val="000000"/>
                <w:sz w:val="22"/>
                <w:szCs w:val="22"/>
              </w:rPr>
              <w:t>Схильний до вияву емоцій.</w:t>
            </w:r>
          </w:p>
        </w:tc>
        <w:tc>
          <w:tcPr>
            <w:tcW w:w="378" w:type="dxa"/>
          </w:tcPr>
          <w:p w14:paraId="3938814C">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jc w:val="both"/>
              <w:rPr>
                <w:rFonts w:ascii="Times New Roman" w:hAnsi="Times New Roman" w:eastAsia="Times New Roman" w:cs="Times New Roman"/>
                <w:color w:val="000000"/>
                <w:sz w:val="22"/>
                <w:szCs w:val="22"/>
              </w:rPr>
            </w:pPr>
          </w:p>
        </w:tc>
        <w:tc>
          <w:tcPr>
            <w:tcW w:w="377" w:type="dxa"/>
          </w:tcPr>
          <w:p w14:paraId="684EF9F0">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jc w:val="both"/>
              <w:rPr>
                <w:rFonts w:ascii="Times New Roman" w:hAnsi="Times New Roman" w:eastAsia="Times New Roman" w:cs="Times New Roman"/>
                <w:color w:val="000000"/>
                <w:sz w:val="22"/>
                <w:szCs w:val="22"/>
              </w:rPr>
            </w:pPr>
            <w:r>
              <w:rPr>
                <w:rFonts w:ascii="Segoe UI Symbol" w:hAnsi="Segoe UI Symbol" w:eastAsia="Times New Roman" w:cs="Segoe UI Symbol"/>
                <w:b/>
                <w:bCs/>
                <w:color w:val="202124"/>
                <w:sz w:val="36"/>
                <w:szCs w:val="36"/>
                <w:shd w:val="clear" w:color="auto" w:fill="FFFFFF"/>
                <w:lang w:eastAsia="en-US"/>
              </w:rPr>
              <w:t>✓</w:t>
            </w:r>
          </w:p>
        </w:tc>
        <w:tc>
          <w:tcPr>
            <w:tcW w:w="378" w:type="dxa"/>
          </w:tcPr>
          <w:p w14:paraId="34D0F701">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jc w:val="both"/>
              <w:rPr>
                <w:rFonts w:ascii="Times New Roman" w:hAnsi="Times New Roman" w:eastAsia="Times New Roman" w:cs="Times New Roman"/>
                <w:color w:val="000000"/>
                <w:sz w:val="22"/>
                <w:szCs w:val="22"/>
              </w:rPr>
            </w:pPr>
          </w:p>
        </w:tc>
        <w:tc>
          <w:tcPr>
            <w:tcW w:w="378" w:type="dxa"/>
          </w:tcPr>
          <w:p w14:paraId="453BF7A4">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jc w:val="both"/>
              <w:rPr>
                <w:rFonts w:ascii="Times New Roman" w:hAnsi="Times New Roman" w:eastAsia="Times New Roman" w:cs="Times New Roman"/>
                <w:color w:val="000000"/>
                <w:sz w:val="22"/>
                <w:szCs w:val="22"/>
              </w:rPr>
            </w:pPr>
          </w:p>
        </w:tc>
        <w:tc>
          <w:tcPr>
            <w:tcW w:w="378" w:type="dxa"/>
          </w:tcPr>
          <w:p w14:paraId="757C297D">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jc w:val="both"/>
              <w:rPr>
                <w:rFonts w:ascii="Times New Roman" w:hAnsi="Times New Roman" w:eastAsia="Times New Roman" w:cs="Times New Roman"/>
                <w:color w:val="000000"/>
                <w:sz w:val="22"/>
                <w:szCs w:val="22"/>
              </w:rPr>
            </w:pPr>
          </w:p>
        </w:tc>
        <w:tc>
          <w:tcPr>
            <w:tcW w:w="2583" w:type="dxa"/>
            <w:vAlign w:val="center"/>
          </w:tcPr>
          <w:p w14:paraId="65505A23">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rPr>
                <w:rFonts w:ascii="Times New Roman" w:hAnsi="Times New Roman" w:eastAsia="Times New Roman" w:cs="Times New Roman"/>
                <w:color w:val="000000"/>
                <w:sz w:val="22"/>
                <w:szCs w:val="22"/>
              </w:rPr>
            </w:pPr>
            <w:r>
              <w:rPr>
                <w:rFonts w:ascii="Times New Roman" w:hAnsi="Times New Roman" w:eastAsia="Times New Roman" w:cs="Times New Roman"/>
                <w:color w:val="000000"/>
                <w:sz w:val="22"/>
                <w:szCs w:val="22"/>
              </w:rPr>
              <w:t>Практично не виявляє власних емоцій.</w:t>
            </w:r>
          </w:p>
        </w:tc>
      </w:tr>
      <w:tr w14:paraId="4667A2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1884" w:type="dxa"/>
            <w:vMerge w:val="continue"/>
            <w:vAlign w:val="center"/>
          </w:tcPr>
          <w:p w14:paraId="04CE804D">
            <w:pPr>
              <w:widowControl w:val="0"/>
              <w:pBdr>
                <w:top w:val="none" w:color="auto" w:sz="0" w:space="0"/>
                <w:left w:val="none" w:color="auto" w:sz="0" w:space="0"/>
                <w:bottom w:val="none" w:color="auto" w:sz="0" w:space="0"/>
                <w:right w:val="none" w:color="auto" w:sz="0" w:space="0"/>
                <w:between w:val="none" w:color="auto" w:sz="0" w:space="0"/>
              </w:pBdr>
              <w:spacing w:line="276" w:lineRule="auto"/>
              <w:rPr>
                <w:rFonts w:ascii="Times New Roman" w:hAnsi="Times New Roman" w:eastAsia="Times New Roman" w:cs="Times New Roman"/>
                <w:color w:val="000000"/>
                <w:sz w:val="22"/>
                <w:szCs w:val="22"/>
              </w:rPr>
            </w:pPr>
          </w:p>
        </w:tc>
        <w:tc>
          <w:tcPr>
            <w:tcW w:w="2777" w:type="dxa"/>
            <w:vAlign w:val="center"/>
          </w:tcPr>
          <w:p w14:paraId="18798AB7">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rPr>
                <w:rFonts w:ascii="Times New Roman" w:hAnsi="Times New Roman" w:eastAsia="Times New Roman" w:cs="Times New Roman"/>
                <w:color w:val="000000"/>
                <w:sz w:val="22"/>
                <w:szCs w:val="22"/>
              </w:rPr>
            </w:pPr>
            <w:r>
              <w:rPr>
                <w:rFonts w:ascii="Times New Roman" w:hAnsi="Times New Roman" w:eastAsia="Times New Roman" w:cs="Times New Roman"/>
                <w:color w:val="000000"/>
                <w:sz w:val="22"/>
                <w:szCs w:val="22"/>
              </w:rPr>
              <w:t>Врівноважений, спокійний. Здатний керувати своїми діями практично в усіх ситуаціях.</w:t>
            </w:r>
          </w:p>
        </w:tc>
        <w:tc>
          <w:tcPr>
            <w:tcW w:w="378" w:type="dxa"/>
          </w:tcPr>
          <w:p w14:paraId="7FAB18EF">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rPr>
                <w:rFonts w:ascii="Times New Roman" w:hAnsi="Times New Roman" w:eastAsia="Times New Roman" w:cs="Times New Roman"/>
                <w:color w:val="000000"/>
                <w:sz w:val="22"/>
                <w:szCs w:val="22"/>
              </w:rPr>
            </w:pPr>
          </w:p>
        </w:tc>
        <w:tc>
          <w:tcPr>
            <w:tcW w:w="377" w:type="dxa"/>
          </w:tcPr>
          <w:p w14:paraId="4BF2EFB9">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rPr>
                <w:rFonts w:ascii="Times New Roman" w:hAnsi="Times New Roman" w:eastAsia="Times New Roman" w:cs="Times New Roman"/>
                <w:color w:val="000000"/>
                <w:sz w:val="22"/>
                <w:szCs w:val="22"/>
              </w:rPr>
            </w:pPr>
            <w:r>
              <w:rPr>
                <w:rFonts w:ascii="Segoe UI Symbol" w:hAnsi="Segoe UI Symbol" w:eastAsia="Times New Roman" w:cs="Segoe UI Symbol"/>
                <w:b/>
                <w:bCs/>
                <w:color w:val="202124"/>
                <w:sz w:val="36"/>
                <w:szCs w:val="36"/>
                <w:shd w:val="clear" w:color="auto" w:fill="FFFFFF"/>
                <w:lang w:eastAsia="en-US"/>
              </w:rPr>
              <w:t>✓</w:t>
            </w:r>
          </w:p>
        </w:tc>
        <w:tc>
          <w:tcPr>
            <w:tcW w:w="378" w:type="dxa"/>
          </w:tcPr>
          <w:p w14:paraId="7C1D42CC">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rPr>
                <w:rFonts w:ascii="Times New Roman" w:hAnsi="Times New Roman" w:eastAsia="Times New Roman" w:cs="Times New Roman"/>
                <w:color w:val="000000"/>
                <w:sz w:val="22"/>
                <w:szCs w:val="22"/>
              </w:rPr>
            </w:pPr>
          </w:p>
        </w:tc>
        <w:tc>
          <w:tcPr>
            <w:tcW w:w="378" w:type="dxa"/>
          </w:tcPr>
          <w:p w14:paraId="66C486FD">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rPr>
                <w:rFonts w:ascii="Times New Roman" w:hAnsi="Times New Roman" w:eastAsia="Times New Roman" w:cs="Times New Roman"/>
                <w:color w:val="000000"/>
                <w:sz w:val="22"/>
                <w:szCs w:val="22"/>
              </w:rPr>
            </w:pPr>
          </w:p>
        </w:tc>
        <w:tc>
          <w:tcPr>
            <w:tcW w:w="378" w:type="dxa"/>
          </w:tcPr>
          <w:p w14:paraId="0090B1FD">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rPr>
                <w:rFonts w:ascii="Times New Roman" w:hAnsi="Times New Roman" w:eastAsia="Times New Roman" w:cs="Times New Roman"/>
                <w:color w:val="000000"/>
                <w:sz w:val="22"/>
                <w:szCs w:val="22"/>
              </w:rPr>
            </w:pPr>
          </w:p>
        </w:tc>
        <w:tc>
          <w:tcPr>
            <w:tcW w:w="2583" w:type="dxa"/>
            <w:vAlign w:val="center"/>
          </w:tcPr>
          <w:p w14:paraId="3DA6A6C8">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rPr>
                <w:rFonts w:ascii="Times New Roman" w:hAnsi="Times New Roman" w:eastAsia="Times New Roman" w:cs="Times New Roman"/>
                <w:color w:val="000000"/>
                <w:sz w:val="22"/>
                <w:szCs w:val="22"/>
              </w:rPr>
            </w:pPr>
            <w:r>
              <w:rPr>
                <w:rFonts w:ascii="Times New Roman" w:hAnsi="Times New Roman" w:eastAsia="Times New Roman" w:cs="Times New Roman"/>
                <w:color w:val="000000"/>
                <w:sz w:val="22"/>
                <w:szCs w:val="22"/>
              </w:rPr>
              <w:t>Неврівноважений. Схильний до імпульсивних дій.</w:t>
            </w:r>
          </w:p>
        </w:tc>
      </w:tr>
      <w:tr w14:paraId="31B5FF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1884" w:type="dxa"/>
            <w:vMerge w:val="restart"/>
            <w:vAlign w:val="center"/>
          </w:tcPr>
          <w:p w14:paraId="4031F554">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jc w:val="center"/>
              <w:rPr>
                <w:rFonts w:ascii="Times New Roman" w:hAnsi="Times New Roman" w:eastAsia="Times New Roman" w:cs="Times New Roman"/>
                <w:color w:val="000000"/>
                <w:sz w:val="22"/>
                <w:szCs w:val="22"/>
              </w:rPr>
            </w:pPr>
            <w:r>
              <w:rPr>
                <w:rFonts w:ascii="Times New Roman" w:hAnsi="Times New Roman" w:eastAsia="Times New Roman" w:cs="Times New Roman"/>
                <w:color w:val="000000"/>
                <w:sz w:val="22"/>
                <w:szCs w:val="22"/>
              </w:rPr>
              <w:t>Особливості діяльності та поведінки</w:t>
            </w:r>
          </w:p>
        </w:tc>
        <w:tc>
          <w:tcPr>
            <w:tcW w:w="2777" w:type="dxa"/>
            <w:vAlign w:val="center"/>
          </w:tcPr>
          <w:p w14:paraId="5092FC1E">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rPr>
                <w:rFonts w:ascii="Times New Roman" w:hAnsi="Times New Roman" w:eastAsia="Times New Roman" w:cs="Times New Roman"/>
                <w:color w:val="000000"/>
                <w:sz w:val="22"/>
                <w:szCs w:val="22"/>
              </w:rPr>
            </w:pPr>
            <w:r>
              <w:rPr>
                <w:rFonts w:ascii="Times New Roman" w:hAnsi="Times New Roman" w:eastAsia="Times New Roman" w:cs="Times New Roman"/>
                <w:color w:val="000000"/>
                <w:sz w:val="22"/>
                <w:szCs w:val="22"/>
              </w:rPr>
              <w:t>Активний, одразу включається в роботу</w:t>
            </w:r>
          </w:p>
        </w:tc>
        <w:tc>
          <w:tcPr>
            <w:tcW w:w="378" w:type="dxa"/>
            <w:vAlign w:val="center"/>
          </w:tcPr>
          <w:p w14:paraId="039774C5">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rPr>
                <w:rFonts w:ascii="Times New Roman" w:hAnsi="Times New Roman" w:eastAsia="Times New Roman" w:cs="Times New Roman"/>
                <w:color w:val="000000"/>
                <w:sz w:val="22"/>
                <w:szCs w:val="22"/>
              </w:rPr>
            </w:pPr>
            <w:r>
              <w:rPr>
                <w:rFonts w:ascii="Segoe UI Symbol" w:hAnsi="Segoe UI Symbol" w:cs="Segoe UI Symbol"/>
                <w:b/>
                <w:bCs/>
                <w:color w:val="202124"/>
                <w:sz w:val="36"/>
                <w:szCs w:val="36"/>
                <w:shd w:val="clear" w:color="auto" w:fill="FFFFFF"/>
              </w:rPr>
              <w:t>✓</w:t>
            </w:r>
          </w:p>
        </w:tc>
        <w:tc>
          <w:tcPr>
            <w:tcW w:w="377" w:type="dxa"/>
            <w:vAlign w:val="center"/>
          </w:tcPr>
          <w:p w14:paraId="3D80CAAB">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rPr>
                <w:rFonts w:ascii="Times New Roman" w:hAnsi="Times New Roman" w:eastAsia="Times New Roman" w:cs="Times New Roman"/>
                <w:color w:val="000000"/>
                <w:sz w:val="22"/>
                <w:szCs w:val="22"/>
              </w:rPr>
            </w:pPr>
          </w:p>
        </w:tc>
        <w:tc>
          <w:tcPr>
            <w:tcW w:w="378" w:type="dxa"/>
            <w:vAlign w:val="center"/>
          </w:tcPr>
          <w:p w14:paraId="67ED6227">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rPr>
                <w:rFonts w:ascii="Times New Roman" w:hAnsi="Times New Roman" w:eastAsia="Times New Roman" w:cs="Times New Roman"/>
                <w:color w:val="000000"/>
                <w:sz w:val="22"/>
                <w:szCs w:val="22"/>
              </w:rPr>
            </w:pPr>
          </w:p>
        </w:tc>
        <w:tc>
          <w:tcPr>
            <w:tcW w:w="378" w:type="dxa"/>
            <w:vAlign w:val="center"/>
          </w:tcPr>
          <w:p w14:paraId="3C8FF584">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rPr>
                <w:rFonts w:ascii="Times New Roman" w:hAnsi="Times New Roman" w:eastAsia="Times New Roman" w:cs="Times New Roman"/>
                <w:color w:val="000000"/>
                <w:sz w:val="22"/>
                <w:szCs w:val="22"/>
              </w:rPr>
            </w:pPr>
          </w:p>
        </w:tc>
        <w:tc>
          <w:tcPr>
            <w:tcW w:w="378" w:type="dxa"/>
            <w:vAlign w:val="center"/>
          </w:tcPr>
          <w:p w14:paraId="0596CF91">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rPr>
                <w:rFonts w:ascii="Times New Roman" w:hAnsi="Times New Roman" w:eastAsia="Times New Roman" w:cs="Times New Roman"/>
                <w:color w:val="000000"/>
                <w:sz w:val="22"/>
                <w:szCs w:val="22"/>
              </w:rPr>
            </w:pPr>
          </w:p>
        </w:tc>
        <w:tc>
          <w:tcPr>
            <w:tcW w:w="2583" w:type="dxa"/>
            <w:vAlign w:val="center"/>
          </w:tcPr>
          <w:p w14:paraId="481959B1">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rPr>
                <w:rFonts w:ascii="Times New Roman" w:hAnsi="Times New Roman" w:eastAsia="Times New Roman" w:cs="Times New Roman"/>
                <w:color w:val="000000"/>
                <w:sz w:val="22"/>
                <w:szCs w:val="22"/>
              </w:rPr>
            </w:pPr>
            <w:r>
              <w:rPr>
                <w:rFonts w:ascii="Times New Roman" w:hAnsi="Times New Roman" w:eastAsia="Times New Roman" w:cs="Times New Roman"/>
                <w:color w:val="000000"/>
                <w:sz w:val="22"/>
                <w:szCs w:val="22"/>
              </w:rPr>
              <w:t xml:space="preserve">Пасивний, не виявляє ініціативи. </w:t>
            </w:r>
          </w:p>
        </w:tc>
      </w:tr>
      <w:tr w14:paraId="17DED50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1884" w:type="dxa"/>
            <w:vMerge w:val="continue"/>
            <w:vAlign w:val="center"/>
          </w:tcPr>
          <w:p w14:paraId="772493C4">
            <w:pPr>
              <w:widowControl w:val="0"/>
              <w:pBdr>
                <w:top w:val="none" w:color="auto" w:sz="0" w:space="0"/>
                <w:left w:val="none" w:color="auto" w:sz="0" w:space="0"/>
                <w:bottom w:val="none" w:color="auto" w:sz="0" w:space="0"/>
                <w:right w:val="none" w:color="auto" w:sz="0" w:space="0"/>
                <w:between w:val="none" w:color="auto" w:sz="0" w:space="0"/>
              </w:pBdr>
              <w:spacing w:line="276" w:lineRule="auto"/>
              <w:rPr>
                <w:rFonts w:ascii="Times New Roman" w:hAnsi="Times New Roman" w:eastAsia="Times New Roman" w:cs="Times New Roman"/>
                <w:color w:val="000000"/>
                <w:sz w:val="22"/>
                <w:szCs w:val="22"/>
              </w:rPr>
            </w:pPr>
          </w:p>
        </w:tc>
        <w:tc>
          <w:tcPr>
            <w:tcW w:w="2777" w:type="dxa"/>
            <w:vAlign w:val="center"/>
          </w:tcPr>
          <w:p w14:paraId="759220DE">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rPr>
                <w:rFonts w:ascii="Times New Roman" w:hAnsi="Times New Roman" w:eastAsia="Times New Roman" w:cs="Times New Roman"/>
                <w:color w:val="000000"/>
                <w:sz w:val="22"/>
                <w:szCs w:val="22"/>
              </w:rPr>
            </w:pPr>
            <w:r>
              <w:rPr>
                <w:rFonts w:ascii="Times New Roman" w:hAnsi="Times New Roman" w:eastAsia="Times New Roman" w:cs="Times New Roman"/>
                <w:color w:val="000000"/>
                <w:sz w:val="22"/>
                <w:szCs w:val="22"/>
              </w:rPr>
              <w:t>Організований, намагається спланувати власну діяльність</w:t>
            </w:r>
          </w:p>
        </w:tc>
        <w:tc>
          <w:tcPr>
            <w:tcW w:w="378" w:type="dxa"/>
            <w:vAlign w:val="center"/>
          </w:tcPr>
          <w:p w14:paraId="23A0240E">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rPr>
                <w:rFonts w:ascii="Times New Roman" w:hAnsi="Times New Roman" w:eastAsia="Times New Roman" w:cs="Times New Roman"/>
                <w:color w:val="000000"/>
                <w:sz w:val="22"/>
                <w:szCs w:val="22"/>
              </w:rPr>
            </w:pPr>
          </w:p>
        </w:tc>
        <w:tc>
          <w:tcPr>
            <w:tcW w:w="377" w:type="dxa"/>
            <w:vAlign w:val="center"/>
          </w:tcPr>
          <w:p w14:paraId="4CE39D04">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rPr>
                <w:rFonts w:ascii="Times New Roman" w:hAnsi="Times New Roman" w:eastAsia="Times New Roman" w:cs="Times New Roman"/>
                <w:color w:val="000000"/>
                <w:sz w:val="22"/>
                <w:szCs w:val="22"/>
              </w:rPr>
            </w:pPr>
            <w:r>
              <w:rPr>
                <w:rFonts w:ascii="Segoe UI Symbol" w:hAnsi="Segoe UI Symbol" w:cs="Segoe UI Symbol"/>
                <w:b/>
                <w:bCs/>
                <w:color w:val="202124"/>
                <w:sz w:val="36"/>
                <w:szCs w:val="36"/>
                <w:shd w:val="clear" w:color="auto" w:fill="FFFFFF"/>
              </w:rPr>
              <w:t>✓</w:t>
            </w:r>
          </w:p>
        </w:tc>
        <w:tc>
          <w:tcPr>
            <w:tcW w:w="378" w:type="dxa"/>
            <w:vAlign w:val="center"/>
          </w:tcPr>
          <w:p w14:paraId="2A047035">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rPr>
                <w:rFonts w:ascii="Times New Roman" w:hAnsi="Times New Roman" w:eastAsia="Times New Roman" w:cs="Times New Roman"/>
                <w:color w:val="000000"/>
                <w:sz w:val="22"/>
                <w:szCs w:val="22"/>
              </w:rPr>
            </w:pPr>
          </w:p>
        </w:tc>
        <w:tc>
          <w:tcPr>
            <w:tcW w:w="378" w:type="dxa"/>
            <w:vAlign w:val="center"/>
          </w:tcPr>
          <w:p w14:paraId="75DEAF26">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rPr>
                <w:rFonts w:ascii="Times New Roman" w:hAnsi="Times New Roman" w:eastAsia="Times New Roman" w:cs="Times New Roman"/>
                <w:color w:val="000000"/>
                <w:sz w:val="22"/>
                <w:szCs w:val="22"/>
              </w:rPr>
            </w:pPr>
          </w:p>
        </w:tc>
        <w:tc>
          <w:tcPr>
            <w:tcW w:w="378" w:type="dxa"/>
            <w:vAlign w:val="center"/>
          </w:tcPr>
          <w:p w14:paraId="2FE362B4">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rPr>
                <w:rFonts w:ascii="Times New Roman" w:hAnsi="Times New Roman" w:eastAsia="Times New Roman" w:cs="Times New Roman"/>
                <w:color w:val="000000"/>
                <w:sz w:val="22"/>
                <w:szCs w:val="22"/>
              </w:rPr>
            </w:pPr>
          </w:p>
        </w:tc>
        <w:tc>
          <w:tcPr>
            <w:tcW w:w="2583" w:type="dxa"/>
            <w:vAlign w:val="center"/>
          </w:tcPr>
          <w:p w14:paraId="70086F93">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rPr>
                <w:rFonts w:ascii="Times New Roman" w:hAnsi="Times New Roman" w:eastAsia="Times New Roman" w:cs="Times New Roman"/>
                <w:color w:val="000000"/>
                <w:sz w:val="22"/>
                <w:szCs w:val="22"/>
              </w:rPr>
            </w:pPr>
            <w:r>
              <w:rPr>
                <w:rFonts w:ascii="Times New Roman" w:hAnsi="Times New Roman" w:eastAsia="Times New Roman" w:cs="Times New Roman"/>
                <w:color w:val="000000"/>
                <w:sz w:val="22"/>
                <w:szCs w:val="22"/>
              </w:rPr>
              <w:t>Хаотичний, дезорганізований, не доводить розпочату справу до кінця. Переключається з однієї справи на іншу</w:t>
            </w:r>
          </w:p>
        </w:tc>
      </w:tr>
      <w:tr w14:paraId="3ADF6B3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1884" w:type="dxa"/>
            <w:vMerge w:val="continue"/>
            <w:vAlign w:val="center"/>
          </w:tcPr>
          <w:p w14:paraId="4D29A9B9">
            <w:pPr>
              <w:widowControl w:val="0"/>
              <w:pBdr>
                <w:top w:val="none" w:color="auto" w:sz="0" w:space="0"/>
                <w:left w:val="none" w:color="auto" w:sz="0" w:space="0"/>
                <w:bottom w:val="none" w:color="auto" w:sz="0" w:space="0"/>
                <w:right w:val="none" w:color="auto" w:sz="0" w:space="0"/>
                <w:between w:val="none" w:color="auto" w:sz="0" w:space="0"/>
              </w:pBdr>
              <w:spacing w:line="276" w:lineRule="auto"/>
              <w:rPr>
                <w:rFonts w:ascii="Times New Roman" w:hAnsi="Times New Roman" w:eastAsia="Times New Roman" w:cs="Times New Roman"/>
                <w:color w:val="000000"/>
                <w:sz w:val="22"/>
                <w:szCs w:val="22"/>
              </w:rPr>
            </w:pPr>
          </w:p>
        </w:tc>
        <w:tc>
          <w:tcPr>
            <w:tcW w:w="2777" w:type="dxa"/>
            <w:vAlign w:val="center"/>
          </w:tcPr>
          <w:p w14:paraId="1BA2C531">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rPr>
                <w:rFonts w:ascii="Times New Roman" w:hAnsi="Times New Roman" w:eastAsia="Times New Roman" w:cs="Times New Roman"/>
                <w:color w:val="000000"/>
                <w:sz w:val="22"/>
                <w:szCs w:val="22"/>
              </w:rPr>
            </w:pPr>
            <w:r>
              <w:rPr>
                <w:rFonts w:ascii="Times New Roman" w:hAnsi="Times New Roman" w:eastAsia="Times New Roman" w:cs="Times New Roman"/>
                <w:color w:val="000000"/>
                <w:sz w:val="22"/>
                <w:szCs w:val="22"/>
              </w:rPr>
              <w:t>Наполегливий у вирішенні складних навчальних завдань.</w:t>
            </w:r>
          </w:p>
        </w:tc>
        <w:tc>
          <w:tcPr>
            <w:tcW w:w="378" w:type="dxa"/>
            <w:vAlign w:val="center"/>
          </w:tcPr>
          <w:p w14:paraId="7DD82B92">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rPr>
                <w:rFonts w:ascii="Times New Roman" w:hAnsi="Times New Roman" w:eastAsia="Times New Roman" w:cs="Times New Roman"/>
                <w:color w:val="000000"/>
                <w:sz w:val="22"/>
                <w:szCs w:val="22"/>
              </w:rPr>
            </w:pPr>
          </w:p>
        </w:tc>
        <w:tc>
          <w:tcPr>
            <w:tcW w:w="377" w:type="dxa"/>
            <w:vAlign w:val="center"/>
          </w:tcPr>
          <w:p w14:paraId="2613E041">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rPr>
                <w:rFonts w:ascii="Times New Roman" w:hAnsi="Times New Roman" w:eastAsia="Times New Roman" w:cs="Times New Roman"/>
                <w:color w:val="000000"/>
                <w:sz w:val="22"/>
                <w:szCs w:val="22"/>
              </w:rPr>
            </w:pPr>
            <w:r>
              <w:rPr>
                <w:rFonts w:ascii="Segoe UI Symbol" w:hAnsi="Segoe UI Symbol" w:eastAsia="Times New Roman" w:cs="Segoe UI Symbol"/>
                <w:b/>
                <w:bCs/>
                <w:color w:val="202124"/>
                <w:sz w:val="36"/>
                <w:szCs w:val="36"/>
                <w:shd w:val="clear" w:color="auto" w:fill="FFFFFF"/>
                <w:lang w:eastAsia="en-US"/>
              </w:rPr>
              <w:t>✓</w:t>
            </w:r>
          </w:p>
        </w:tc>
        <w:tc>
          <w:tcPr>
            <w:tcW w:w="378" w:type="dxa"/>
            <w:vAlign w:val="center"/>
          </w:tcPr>
          <w:p w14:paraId="0A8CB2C6">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rPr>
                <w:rFonts w:ascii="Times New Roman" w:hAnsi="Times New Roman" w:eastAsia="Times New Roman" w:cs="Times New Roman"/>
                <w:color w:val="000000"/>
                <w:sz w:val="22"/>
                <w:szCs w:val="22"/>
              </w:rPr>
            </w:pPr>
          </w:p>
        </w:tc>
        <w:tc>
          <w:tcPr>
            <w:tcW w:w="378" w:type="dxa"/>
            <w:vAlign w:val="center"/>
          </w:tcPr>
          <w:p w14:paraId="42E87DAF">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rPr>
                <w:rFonts w:ascii="Times New Roman" w:hAnsi="Times New Roman" w:eastAsia="Times New Roman" w:cs="Times New Roman"/>
                <w:color w:val="000000"/>
                <w:sz w:val="22"/>
                <w:szCs w:val="22"/>
              </w:rPr>
            </w:pPr>
          </w:p>
        </w:tc>
        <w:tc>
          <w:tcPr>
            <w:tcW w:w="378" w:type="dxa"/>
            <w:vAlign w:val="center"/>
          </w:tcPr>
          <w:p w14:paraId="021A686C">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rPr>
                <w:rFonts w:ascii="Times New Roman" w:hAnsi="Times New Roman" w:eastAsia="Times New Roman" w:cs="Times New Roman"/>
                <w:color w:val="000000"/>
                <w:sz w:val="22"/>
                <w:szCs w:val="22"/>
              </w:rPr>
            </w:pPr>
          </w:p>
        </w:tc>
        <w:tc>
          <w:tcPr>
            <w:tcW w:w="2583" w:type="dxa"/>
            <w:vAlign w:val="center"/>
          </w:tcPr>
          <w:p w14:paraId="572EE430">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rPr>
                <w:rFonts w:ascii="Times New Roman" w:hAnsi="Times New Roman" w:eastAsia="Times New Roman" w:cs="Times New Roman"/>
                <w:color w:val="000000"/>
                <w:sz w:val="22"/>
                <w:szCs w:val="22"/>
              </w:rPr>
            </w:pPr>
            <w:r>
              <w:rPr>
                <w:rFonts w:ascii="Times New Roman" w:hAnsi="Times New Roman" w:eastAsia="Times New Roman" w:cs="Times New Roman"/>
                <w:color w:val="000000"/>
                <w:sz w:val="22"/>
                <w:szCs w:val="22"/>
              </w:rPr>
              <w:t>Не виявляє наполегливості у виконанні завдань, при найменших труднощах припиняє роботу.</w:t>
            </w:r>
          </w:p>
        </w:tc>
      </w:tr>
      <w:tr w14:paraId="1758C0B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1884" w:type="dxa"/>
            <w:vMerge w:val="restart"/>
            <w:vAlign w:val="center"/>
          </w:tcPr>
          <w:p w14:paraId="028363B5">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jc w:val="center"/>
              <w:rPr>
                <w:rFonts w:ascii="Times New Roman" w:hAnsi="Times New Roman" w:eastAsia="Times New Roman" w:cs="Times New Roman"/>
                <w:color w:val="000000"/>
                <w:sz w:val="22"/>
                <w:szCs w:val="22"/>
              </w:rPr>
            </w:pPr>
            <w:r>
              <w:rPr>
                <w:rFonts w:ascii="Times New Roman" w:hAnsi="Times New Roman" w:eastAsia="Times New Roman" w:cs="Times New Roman"/>
                <w:color w:val="000000"/>
                <w:sz w:val="22"/>
                <w:szCs w:val="22"/>
              </w:rPr>
              <w:t>Спілкування та взаємодія з оточуючими</w:t>
            </w:r>
          </w:p>
          <w:p w14:paraId="632E9F06">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jc w:val="center"/>
              <w:rPr>
                <w:rFonts w:ascii="Times New Roman" w:hAnsi="Times New Roman" w:eastAsia="Times New Roman" w:cs="Times New Roman"/>
                <w:color w:val="000000"/>
                <w:sz w:val="22"/>
                <w:szCs w:val="22"/>
              </w:rPr>
            </w:pPr>
          </w:p>
        </w:tc>
        <w:tc>
          <w:tcPr>
            <w:tcW w:w="2777" w:type="dxa"/>
            <w:vAlign w:val="center"/>
          </w:tcPr>
          <w:p w14:paraId="0E51F972">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rPr>
                <w:rFonts w:ascii="Times New Roman" w:hAnsi="Times New Roman" w:eastAsia="Times New Roman" w:cs="Times New Roman"/>
                <w:color w:val="000000"/>
                <w:sz w:val="22"/>
                <w:szCs w:val="22"/>
              </w:rPr>
            </w:pPr>
            <w:r>
              <w:rPr>
                <w:rFonts w:ascii="Times New Roman" w:hAnsi="Times New Roman" w:eastAsia="Times New Roman" w:cs="Times New Roman"/>
                <w:color w:val="000000"/>
                <w:sz w:val="22"/>
                <w:szCs w:val="22"/>
              </w:rPr>
              <w:t>Прагне спілкування, виявляє ініціативу, висуває пропозиції</w:t>
            </w:r>
          </w:p>
        </w:tc>
        <w:tc>
          <w:tcPr>
            <w:tcW w:w="378" w:type="dxa"/>
          </w:tcPr>
          <w:p w14:paraId="12C0A473">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jc w:val="both"/>
              <w:rPr>
                <w:rFonts w:ascii="Times New Roman" w:hAnsi="Times New Roman" w:eastAsia="Times New Roman" w:cs="Times New Roman"/>
                <w:color w:val="000000"/>
                <w:sz w:val="22"/>
                <w:szCs w:val="22"/>
              </w:rPr>
            </w:pPr>
            <w:r>
              <w:rPr>
                <w:rFonts w:ascii="Segoe UI Symbol" w:hAnsi="Segoe UI Symbol" w:cs="Segoe UI Symbol"/>
                <w:b/>
                <w:bCs/>
                <w:color w:val="202124"/>
                <w:sz w:val="36"/>
                <w:szCs w:val="36"/>
                <w:shd w:val="clear" w:color="auto" w:fill="FFFFFF"/>
              </w:rPr>
              <w:t>✓</w:t>
            </w:r>
          </w:p>
        </w:tc>
        <w:tc>
          <w:tcPr>
            <w:tcW w:w="377" w:type="dxa"/>
          </w:tcPr>
          <w:p w14:paraId="724B130C">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jc w:val="both"/>
              <w:rPr>
                <w:rFonts w:ascii="Times New Roman" w:hAnsi="Times New Roman" w:eastAsia="Times New Roman" w:cs="Times New Roman"/>
                <w:color w:val="000000"/>
                <w:sz w:val="22"/>
                <w:szCs w:val="22"/>
              </w:rPr>
            </w:pPr>
          </w:p>
        </w:tc>
        <w:tc>
          <w:tcPr>
            <w:tcW w:w="378" w:type="dxa"/>
          </w:tcPr>
          <w:p w14:paraId="7606A89D">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jc w:val="both"/>
              <w:rPr>
                <w:rFonts w:ascii="Times New Roman" w:hAnsi="Times New Roman" w:eastAsia="Times New Roman" w:cs="Times New Roman"/>
                <w:color w:val="000000"/>
                <w:sz w:val="22"/>
                <w:szCs w:val="22"/>
              </w:rPr>
            </w:pPr>
          </w:p>
        </w:tc>
        <w:tc>
          <w:tcPr>
            <w:tcW w:w="378" w:type="dxa"/>
          </w:tcPr>
          <w:p w14:paraId="6F3BF92D">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jc w:val="both"/>
              <w:rPr>
                <w:rFonts w:ascii="Times New Roman" w:hAnsi="Times New Roman" w:eastAsia="Times New Roman" w:cs="Times New Roman"/>
                <w:color w:val="000000"/>
                <w:sz w:val="22"/>
                <w:szCs w:val="22"/>
              </w:rPr>
            </w:pPr>
          </w:p>
        </w:tc>
        <w:tc>
          <w:tcPr>
            <w:tcW w:w="378" w:type="dxa"/>
          </w:tcPr>
          <w:p w14:paraId="14B43F62">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jc w:val="both"/>
              <w:rPr>
                <w:rFonts w:ascii="Times New Roman" w:hAnsi="Times New Roman" w:eastAsia="Times New Roman" w:cs="Times New Roman"/>
                <w:color w:val="000000"/>
                <w:sz w:val="22"/>
                <w:szCs w:val="22"/>
              </w:rPr>
            </w:pPr>
          </w:p>
        </w:tc>
        <w:tc>
          <w:tcPr>
            <w:tcW w:w="2583" w:type="dxa"/>
            <w:vAlign w:val="center"/>
          </w:tcPr>
          <w:p w14:paraId="6B73AAA2">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rPr>
                <w:rFonts w:ascii="Times New Roman" w:hAnsi="Times New Roman" w:eastAsia="Times New Roman" w:cs="Times New Roman"/>
                <w:color w:val="000000"/>
                <w:sz w:val="22"/>
                <w:szCs w:val="22"/>
              </w:rPr>
            </w:pPr>
            <w:r>
              <w:rPr>
                <w:rFonts w:ascii="Times New Roman" w:hAnsi="Times New Roman" w:eastAsia="Times New Roman" w:cs="Times New Roman"/>
                <w:color w:val="000000"/>
                <w:sz w:val="22"/>
                <w:szCs w:val="22"/>
              </w:rPr>
              <w:t>Уникає спілкування, замкнутий. Не прагне долучатися до спільної розмови чи діяльності</w:t>
            </w:r>
          </w:p>
        </w:tc>
      </w:tr>
      <w:tr w14:paraId="5C380CF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1884" w:type="dxa"/>
            <w:vMerge w:val="continue"/>
            <w:vAlign w:val="center"/>
          </w:tcPr>
          <w:p w14:paraId="5EEE2CE4">
            <w:pPr>
              <w:widowControl w:val="0"/>
              <w:pBdr>
                <w:top w:val="none" w:color="auto" w:sz="0" w:space="0"/>
                <w:left w:val="none" w:color="auto" w:sz="0" w:space="0"/>
                <w:bottom w:val="none" w:color="auto" w:sz="0" w:space="0"/>
                <w:right w:val="none" w:color="auto" w:sz="0" w:space="0"/>
                <w:between w:val="none" w:color="auto" w:sz="0" w:space="0"/>
              </w:pBdr>
              <w:spacing w:line="276" w:lineRule="auto"/>
              <w:rPr>
                <w:rFonts w:ascii="Times New Roman" w:hAnsi="Times New Roman" w:eastAsia="Times New Roman" w:cs="Times New Roman"/>
                <w:color w:val="000000"/>
                <w:sz w:val="22"/>
                <w:szCs w:val="22"/>
              </w:rPr>
            </w:pPr>
          </w:p>
        </w:tc>
        <w:tc>
          <w:tcPr>
            <w:tcW w:w="2777" w:type="dxa"/>
            <w:vAlign w:val="center"/>
          </w:tcPr>
          <w:p w14:paraId="2B99940C">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rPr>
                <w:rFonts w:ascii="Times New Roman" w:hAnsi="Times New Roman" w:eastAsia="Times New Roman" w:cs="Times New Roman"/>
                <w:color w:val="000000"/>
                <w:sz w:val="22"/>
                <w:szCs w:val="22"/>
              </w:rPr>
            </w:pPr>
            <w:r>
              <w:rPr>
                <w:rFonts w:ascii="Times New Roman" w:hAnsi="Times New Roman" w:eastAsia="Times New Roman" w:cs="Times New Roman"/>
                <w:color w:val="000000"/>
                <w:sz w:val="22"/>
                <w:szCs w:val="22"/>
              </w:rPr>
              <w:t>Самостійний, здатний до незалежного прийняття рішень</w:t>
            </w:r>
          </w:p>
        </w:tc>
        <w:tc>
          <w:tcPr>
            <w:tcW w:w="378" w:type="dxa"/>
          </w:tcPr>
          <w:p w14:paraId="78E42EAE">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jc w:val="both"/>
              <w:rPr>
                <w:rFonts w:ascii="Times New Roman" w:hAnsi="Times New Roman" w:eastAsia="Times New Roman" w:cs="Times New Roman"/>
                <w:color w:val="000000"/>
                <w:sz w:val="22"/>
                <w:szCs w:val="22"/>
              </w:rPr>
            </w:pPr>
          </w:p>
        </w:tc>
        <w:tc>
          <w:tcPr>
            <w:tcW w:w="377" w:type="dxa"/>
          </w:tcPr>
          <w:p w14:paraId="2B2CB672">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jc w:val="both"/>
              <w:rPr>
                <w:rFonts w:ascii="Times New Roman" w:hAnsi="Times New Roman" w:eastAsia="Times New Roman" w:cs="Times New Roman"/>
                <w:color w:val="000000"/>
                <w:sz w:val="22"/>
                <w:szCs w:val="22"/>
              </w:rPr>
            </w:pPr>
            <w:r>
              <w:rPr>
                <w:rFonts w:ascii="Segoe UI Symbol" w:hAnsi="Segoe UI Symbol" w:eastAsia="Times New Roman" w:cs="Segoe UI Symbol"/>
                <w:b/>
                <w:bCs/>
                <w:color w:val="202124"/>
                <w:sz w:val="36"/>
                <w:szCs w:val="36"/>
                <w:shd w:val="clear" w:color="auto" w:fill="FFFFFF"/>
                <w:lang w:eastAsia="en-US"/>
              </w:rPr>
              <w:t>✓</w:t>
            </w:r>
          </w:p>
        </w:tc>
        <w:tc>
          <w:tcPr>
            <w:tcW w:w="378" w:type="dxa"/>
          </w:tcPr>
          <w:p w14:paraId="41F98AE9">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jc w:val="both"/>
              <w:rPr>
                <w:rFonts w:ascii="Times New Roman" w:hAnsi="Times New Roman" w:eastAsia="Times New Roman" w:cs="Times New Roman"/>
                <w:color w:val="000000"/>
                <w:sz w:val="22"/>
                <w:szCs w:val="22"/>
              </w:rPr>
            </w:pPr>
          </w:p>
        </w:tc>
        <w:tc>
          <w:tcPr>
            <w:tcW w:w="378" w:type="dxa"/>
          </w:tcPr>
          <w:p w14:paraId="2D8ECB2A">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jc w:val="both"/>
              <w:rPr>
                <w:rFonts w:ascii="Times New Roman" w:hAnsi="Times New Roman" w:eastAsia="Times New Roman" w:cs="Times New Roman"/>
                <w:color w:val="000000"/>
                <w:sz w:val="22"/>
                <w:szCs w:val="22"/>
              </w:rPr>
            </w:pPr>
          </w:p>
        </w:tc>
        <w:tc>
          <w:tcPr>
            <w:tcW w:w="378" w:type="dxa"/>
          </w:tcPr>
          <w:p w14:paraId="1AB2FFA5">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jc w:val="both"/>
              <w:rPr>
                <w:rFonts w:ascii="Times New Roman" w:hAnsi="Times New Roman" w:eastAsia="Times New Roman" w:cs="Times New Roman"/>
                <w:color w:val="000000"/>
                <w:sz w:val="22"/>
                <w:szCs w:val="22"/>
              </w:rPr>
            </w:pPr>
          </w:p>
        </w:tc>
        <w:tc>
          <w:tcPr>
            <w:tcW w:w="2583" w:type="dxa"/>
            <w:vAlign w:val="center"/>
          </w:tcPr>
          <w:p w14:paraId="199B7C29">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rPr>
                <w:rFonts w:ascii="Times New Roman" w:hAnsi="Times New Roman" w:eastAsia="Times New Roman" w:cs="Times New Roman"/>
                <w:color w:val="000000"/>
                <w:sz w:val="22"/>
                <w:szCs w:val="22"/>
              </w:rPr>
            </w:pPr>
            <w:r>
              <w:rPr>
                <w:rFonts w:ascii="Times New Roman" w:hAnsi="Times New Roman" w:eastAsia="Times New Roman" w:cs="Times New Roman"/>
                <w:color w:val="000000"/>
                <w:sz w:val="22"/>
                <w:szCs w:val="22"/>
              </w:rPr>
              <w:t>Потребує підтримки у прийнятті рішення та діях</w:t>
            </w:r>
          </w:p>
        </w:tc>
      </w:tr>
      <w:tr w14:paraId="3EE86A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1884" w:type="dxa"/>
            <w:vMerge w:val="continue"/>
            <w:vAlign w:val="center"/>
          </w:tcPr>
          <w:p w14:paraId="0674F6FA">
            <w:pPr>
              <w:widowControl w:val="0"/>
              <w:pBdr>
                <w:top w:val="none" w:color="auto" w:sz="0" w:space="0"/>
                <w:left w:val="none" w:color="auto" w:sz="0" w:space="0"/>
                <w:bottom w:val="none" w:color="auto" w:sz="0" w:space="0"/>
                <w:right w:val="none" w:color="auto" w:sz="0" w:space="0"/>
                <w:between w:val="none" w:color="auto" w:sz="0" w:space="0"/>
              </w:pBdr>
              <w:spacing w:line="276" w:lineRule="auto"/>
              <w:rPr>
                <w:rFonts w:ascii="Times New Roman" w:hAnsi="Times New Roman" w:eastAsia="Times New Roman" w:cs="Times New Roman"/>
                <w:color w:val="000000"/>
                <w:sz w:val="22"/>
                <w:szCs w:val="22"/>
              </w:rPr>
            </w:pPr>
          </w:p>
        </w:tc>
        <w:tc>
          <w:tcPr>
            <w:tcW w:w="2777" w:type="dxa"/>
            <w:vAlign w:val="center"/>
          </w:tcPr>
          <w:p w14:paraId="42604B6D">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rPr>
                <w:rFonts w:ascii="Times New Roman" w:hAnsi="Times New Roman" w:eastAsia="Times New Roman" w:cs="Times New Roman"/>
                <w:color w:val="000000"/>
                <w:sz w:val="22"/>
                <w:szCs w:val="22"/>
              </w:rPr>
            </w:pPr>
            <w:r>
              <w:rPr>
                <w:rFonts w:ascii="Times New Roman" w:hAnsi="Times New Roman" w:eastAsia="Times New Roman" w:cs="Times New Roman"/>
                <w:color w:val="000000"/>
                <w:sz w:val="22"/>
                <w:szCs w:val="22"/>
              </w:rPr>
              <w:t>В конфліктних ситуаціях намагається діяти спокійно, розважливо; схильний до співпраці</w:t>
            </w:r>
          </w:p>
        </w:tc>
        <w:tc>
          <w:tcPr>
            <w:tcW w:w="378" w:type="dxa"/>
          </w:tcPr>
          <w:p w14:paraId="5AA0ADFC">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jc w:val="both"/>
              <w:rPr>
                <w:rFonts w:ascii="Times New Roman" w:hAnsi="Times New Roman" w:eastAsia="Times New Roman" w:cs="Times New Roman"/>
                <w:color w:val="000000"/>
                <w:sz w:val="22"/>
                <w:szCs w:val="22"/>
              </w:rPr>
            </w:pPr>
          </w:p>
        </w:tc>
        <w:tc>
          <w:tcPr>
            <w:tcW w:w="377" w:type="dxa"/>
          </w:tcPr>
          <w:p w14:paraId="3D4E9196">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jc w:val="both"/>
              <w:rPr>
                <w:rFonts w:ascii="Times New Roman" w:hAnsi="Times New Roman" w:eastAsia="Times New Roman" w:cs="Times New Roman"/>
                <w:color w:val="000000"/>
                <w:sz w:val="22"/>
                <w:szCs w:val="22"/>
              </w:rPr>
            </w:pPr>
            <w:r>
              <w:rPr>
                <w:rFonts w:ascii="Segoe UI Symbol" w:hAnsi="Segoe UI Symbol" w:eastAsia="Times New Roman" w:cs="Segoe UI Symbol"/>
                <w:b/>
                <w:bCs/>
                <w:color w:val="202124"/>
                <w:sz w:val="36"/>
                <w:szCs w:val="36"/>
                <w:shd w:val="clear" w:color="auto" w:fill="FFFFFF"/>
                <w:lang w:eastAsia="en-US"/>
              </w:rPr>
              <w:t>✓</w:t>
            </w:r>
          </w:p>
        </w:tc>
        <w:tc>
          <w:tcPr>
            <w:tcW w:w="378" w:type="dxa"/>
          </w:tcPr>
          <w:p w14:paraId="59BB16E5">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jc w:val="both"/>
              <w:rPr>
                <w:rFonts w:ascii="Times New Roman" w:hAnsi="Times New Roman" w:eastAsia="Times New Roman" w:cs="Times New Roman"/>
                <w:color w:val="000000"/>
                <w:sz w:val="22"/>
                <w:szCs w:val="22"/>
              </w:rPr>
            </w:pPr>
          </w:p>
        </w:tc>
        <w:tc>
          <w:tcPr>
            <w:tcW w:w="378" w:type="dxa"/>
          </w:tcPr>
          <w:p w14:paraId="25DC911E">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jc w:val="both"/>
              <w:rPr>
                <w:rFonts w:ascii="Times New Roman" w:hAnsi="Times New Roman" w:eastAsia="Times New Roman" w:cs="Times New Roman"/>
                <w:color w:val="000000"/>
                <w:sz w:val="22"/>
                <w:szCs w:val="22"/>
              </w:rPr>
            </w:pPr>
          </w:p>
        </w:tc>
        <w:tc>
          <w:tcPr>
            <w:tcW w:w="378" w:type="dxa"/>
          </w:tcPr>
          <w:p w14:paraId="6FB5A6F0">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jc w:val="both"/>
              <w:rPr>
                <w:rFonts w:ascii="Times New Roman" w:hAnsi="Times New Roman" w:eastAsia="Times New Roman" w:cs="Times New Roman"/>
                <w:color w:val="000000"/>
                <w:sz w:val="22"/>
                <w:szCs w:val="22"/>
              </w:rPr>
            </w:pPr>
          </w:p>
        </w:tc>
        <w:tc>
          <w:tcPr>
            <w:tcW w:w="2583" w:type="dxa"/>
            <w:vAlign w:val="center"/>
          </w:tcPr>
          <w:p w14:paraId="3AB2F52F">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rPr>
                <w:rFonts w:ascii="Times New Roman" w:hAnsi="Times New Roman" w:eastAsia="Times New Roman" w:cs="Times New Roman"/>
                <w:color w:val="000000"/>
                <w:sz w:val="22"/>
                <w:szCs w:val="22"/>
              </w:rPr>
            </w:pPr>
            <w:r>
              <w:rPr>
                <w:rFonts w:ascii="Times New Roman" w:hAnsi="Times New Roman" w:eastAsia="Times New Roman" w:cs="Times New Roman"/>
                <w:color w:val="000000"/>
                <w:sz w:val="22"/>
                <w:szCs w:val="22"/>
              </w:rPr>
              <w:t>В конфліктних ситуаціях намагається в будь-який спосіб довести власну думку, не схильний до співпраці</w:t>
            </w:r>
          </w:p>
        </w:tc>
      </w:tr>
      <w:tr w14:paraId="5F43FF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1884" w:type="dxa"/>
            <w:vMerge w:val="restart"/>
            <w:vAlign w:val="center"/>
          </w:tcPr>
          <w:p w14:paraId="0784928D">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jc w:val="center"/>
              <w:rPr>
                <w:rFonts w:ascii="Times New Roman" w:hAnsi="Times New Roman" w:eastAsia="Times New Roman" w:cs="Times New Roman"/>
                <w:color w:val="000000"/>
                <w:sz w:val="22"/>
                <w:szCs w:val="22"/>
              </w:rPr>
            </w:pPr>
            <w:r>
              <w:rPr>
                <w:rFonts w:ascii="Times New Roman" w:hAnsi="Times New Roman" w:eastAsia="Times New Roman" w:cs="Times New Roman"/>
                <w:color w:val="000000"/>
                <w:sz w:val="22"/>
                <w:szCs w:val="22"/>
              </w:rPr>
              <w:t>Ставлення до ровесників</w:t>
            </w:r>
          </w:p>
        </w:tc>
        <w:tc>
          <w:tcPr>
            <w:tcW w:w="2777" w:type="dxa"/>
            <w:vAlign w:val="center"/>
          </w:tcPr>
          <w:p w14:paraId="7FDCA77F">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rPr>
                <w:rFonts w:ascii="Times New Roman" w:hAnsi="Times New Roman" w:eastAsia="Times New Roman" w:cs="Times New Roman"/>
                <w:color w:val="000000"/>
                <w:sz w:val="22"/>
                <w:szCs w:val="22"/>
              </w:rPr>
            </w:pPr>
            <w:r>
              <w:rPr>
                <w:rFonts w:ascii="Times New Roman" w:hAnsi="Times New Roman" w:eastAsia="Times New Roman" w:cs="Times New Roman"/>
                <w:color w:val="000000"/>
                <w:sz w:val="22"/>
                <w:szCs w:val="22"/>
              </w:rPr>
              <w:t>Прагне до домінування, виявляє власні переваги щодо інших, схильний "тиснути" на інших</w:t>
            </w:r>
          </w:p>
        </w:tc>
        <w:tc>
          <w:tcPr>
            <w:tcW w:w="378" w:type="dxa"/>
          </w:tcPr>
          <w:p w14:paraId="407C6E95">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jc w:val="both"/>
              <w:rPr>
                <w:rFonts w:ascii="Times New Roman" w:hAnsi="Times New Roman" w:eastAsia="Times New Roman" w:cs="Times New Roman"/>
                <w:color w:val="000000"/>
                <w:sz w:val="22"/>
                <w:szCs w:val="22"/>
              </w:rPr>
            </w:pPr>
          </w:p>
        </w:tc>
        <w:tc>
          <w:tcPr>
            <w:tcW w:w="377" w:type="dxa"/>
          </w:tcPr>
          <w:p w14:paraId="43CC0DDD">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jc w:val="both"/>
              <w:rPr>
                <w:rFonts w:ascii="Times New Roman" w:hAnsi="Times New Roman" w:eastAsia="Times New Roman" w:cs="Times New Roman"/>
                <w:color w:val="000000"/>
                <w:sz w:val="22"/>
                <w:szCs w:val="22"/>
              </w:rPr>
            </w:pPr>
          </w:p>
        </w:tc>
        <w:tc>
          <w:tcPr>
            <w:tcW w:w="378" w:type="dxa"/>
          </w:tcPr>
          <w:p w14:paraId="648DF439">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jc w:val="both"/>
              <w:rPr>
                <w:rFonts w:ascii="Times New Roman" w:hAnsi="Times New Roman" w:eastAsia="Times New Roman" w:cs="Times New Roman"/>
                <w:color w:val="000000"/>
                <w:sz w:val="22"/>
                <w:szCs w:val="22"/>
              </w:rPr>
            </w:pPr>
            <w:r>
              <w:rPr>
                <w:rFonts w:ascii="Segoe UI Symbol" w:hAnsi="Segoe UI Symbol" w:cs="Segoe UI Symbol"/>
                <w:b/>
                <w:bCs/>
                <w:color w:val="202124"/>
                <w:sz w:val="36"/>
                <w:szCs w:val="36"/>
                <w:shd w:val="clear" w:color="auto" w:fill="FFFFFF"/>
              </w:rPr>
              <w:t>✓</w:t>
            </w:r>
          </w:p>
        </w:tc>
        <w:tc>
          <w:tcPr>
            <w:tcW w:w="378" w:type="dxa"/>
          </w:tcPr>
          <w:p w14:paraId="3D06F2F4">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jc w:val="both"/>
              <w:rPr>
                <w:rFonts w:ascii="Times New Roman" w:hAnsi="Times New Roman" w:eastAsia="Times New Roman" w:cs="Times New Roman"/>
                <w:color w:val="000000"/>
                <w:sz w:val="22"/>
                <w:szCs w:val="22"/>
              </w:rPr>
            </w:pPr>
          </w:p>
        </w:tc>
        <w:tc>
          <w:tcPr>
            <w:tcW w:w="378" w:type="dxa"/>
          </w:tcPr>
          <w:p w14:paraId="403B5710">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jc w:val="both"/>
              <w:rPr>
                <w:rFonts w:ascii="Times New Roman" w:hAnsi="Times New Roman" w:eastAsia="Times New Roman" w:cs="Times New Roman"/>
                <w:color w:val="000000"/>
                <w:sz w:val="22"/>
                <w:szCs w:val="22"/>
              </w:rPr>
            </w:pPr>
          </w:p>
        </w:tc>
        <w:tc>
          <w:tcPr>
            <w:tcW w:w="2583" w:type="dxa"/>
            <w:vAlign w:val="center"/>
          </w:tcPr>
          <w:p w14:paraId="673BBA60">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rPr>
                <w:rFonts w:ascii="Times New Roman" w:hAnsi="Times New Roman" w:eastAsia="Times New Roman" w:cs="Times New Roman"/>
                <w:color w:val="000000"/>
                <w:sz w:val="22"/>
                <w:szCs w:val="22"/>
              </w:rPr>
            </w:pPr>
            <w:r>
              <w:rPr>
                <w:rFonts w:ascii="Times New Roman" w:hAnsi="Times New Roman" w:eastAsia="Times New Roman" w:cs="Times New Roman"/>
                <w:color w:val="000000"/>
                <w:sz w:val="22"/>
                <w:szCs w:val="22"/>
              </w:rPr>
              <w:t>Схильний підпорядковуватися лідеру, не виявляє лідерських якостей</w:t>
            </w:r>
          </w:p>
        </w:tc>
      </w:tr>
      <w:tr w14:paraId="4B439D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1884" w:type="dxa"/>
            <w:vMerge w:val="continue"/>
            <w:vAlign w:val="center"/>
          </w:tcPr>
          <w:p w14:paraId="42AE3554">
            <w:pPr>
              <w:widowControl w:val="0"/>
              <w:pBdr>
                <w:top w:val="none" w:color="auto" w:sz="0" w:space="0"/>
                <w:left w:val="none" w:color="auto" w:sz="0" w:space="0"/>
                <w:bottom w:val="none" w:color="auto" w:sz="0" w:space="0"/>
                <w:right w:val="none" w:color="auto" w:sz="0" w:space="0"/>
                <w:between w:val="none" w:color="auto" w:sz="0" w:space="0"/>
              </w:pBdr>
              <w:spacing w:line="276" w:lineRule="auto"/>
              <w:rPr>
                <w:rFonts w:ascii="Times New Roman" w:hAnsi="Times New Roman" w:eastAsia="Times New Roman" w:cs="Times New Roman"/>
                <w:color w:val="000000"/>
                <w:sz w:val="22"/>
                <w:szCs w:val="22"/>
              </w:rPr>
            </w:pPr>
          </w:p>
        </w:tc>
        <w:tc>
          <w:tcPr>
            <w:tcW w:w="2777" w:type="dxa"/>
            <w:vAlign w:val="center"/>
          </w:tcPr>
          <w:p w14:paraId="728C3EC6">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rPr>
                <w:rFonts w:ascii="Times New Roman" w:hAnsi="Times New Roman" w:eastAsia="Times New Roman" w:cs="Times New Roman"/>
                <w:color w:val="000000"/>
                <w:sz w:val="22"/>
                <w:szCs w:val="22"/>
              </w:rPr>
            </w:pPr>
            <w:r>
              <w:rPr>
                <w:rFonts w:ascii="Times New Roman" w:hAnsi="Times New Roman" w:eastAsia="Times New Roman" w:cs="Times New Roman"/>
                <w:color w:val="000000"/>
                <w:sz w:val="22"/>
                <w:szCs w:val="22"/>
              </w:rPr>
              <w:t>Товариський, толерантний</w:t>
            </w:r>
          </w:p>
        </w:tc>
        <w:tc>
          <w:tcPr>
            <w:tcW w:w="378" w:type="dxa"/>
          </w:tcPr>
          <w:p w14:paraId="7FBE6A0A">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jc w:val="both"/>
              <w:rPr>
                <w:rFonts w:ascii="Times New Roman" w:hAnsi="Times New Roman" w:eastAsia="Times New Roman" w:cs="Times New Roman"/>
                <w:color w:val="000000"/>
                <w:sz w:val="22"/>
                <w:szCs w:val="22"/>
              </w:rPr>
            </w:pPr>
            <w:r>
              <w:rPr>
                <w:rFonts w:ascii="Segoe UI Symbol" w:hAnsi="Segoe UI Symbol" w:cs="Segoe UI Symbol"/>
                <w:b/>
                <w:bCs/>
                <w:color w:val="202124"/>
                <w:sz w:val="36"/>
                <w:szCs w:val="36"/>
                <w:shd w:val="clear" w:color="auto" w:fill="FFFFFF"/>
              </w:rPr>
              <w:t>✓</w:t>
            </w:r>
          </w:p>
        </w:tc>
        <w:tc>
          <w:tcPr>
            <w:tcW w:w="377" w:type="dxa"/>
          </w:tcPr>
          <w:p w14:paraId="1C4267E6">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jc w:val="both"/>
              <w:rPr>
                <w:rFonts w:ascii="Times New Roman" w:hAnsi="Times New Roman" w:eastAsia="Times New Roman" w:cs="Times New Roman"/>
                <w:color w:val="000000"/>
                <w:sz w:val="22"/>
                <w:szCs w:val="22"/>
              </w:rPr>
            </w:pPr>
          </w:p>
        </w:tc>
        <w:tc>
          <w:tcPr>
            <w:tcW w:w="378" w:type="dxa"/>
          </w:tcPr>
          <w:p w14:paraId="5D498711">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jc w:val="both"/>
              <w:rPr>
                <w:rFonts w:ascii="Times New Roman" w:hAnsi="Times New Roman" w:eastAsia="Times New Roman" w:cs="Times New Roman"/>
                <w:color w:val="000000"/>
                <w:sz w:val="22"/>
                <w:szCs w:val="22"/>
              </w:rPr>
            </w:pPr>
          </w:p>
        </w:tc>
        <w:tc>
          <w:tcPr>
            <w:tcW w:w="378" w:type="dxa"/>
          </w:tcPr>
          <w:p w14:paraId="61D8F91B">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jc w:val="both"/>
              <w:rPr>
                <w:rFonts w:ascii="Times New Roman" w:hAnsi="Times New Roman" w:eastAsia="Times New Roman" w:cs="Times New Roman"/>
                <w:color w:val="000000"/>
                <w:sz w:val="22"/>
                <w:szCs w:val="22"/>
              </w:rPr>
            </w:pPr>
          </w:p>
        </w:tc>
        <w:tc>
          <w:tcPr>
            <w:tcW w:w="378" w:type="dxa"/>
          </w:tcPr>
          <w:p w14:paraId="0330A558">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jc w:val="both"/>
              <w:rPr>
                <w:rFonts w:ascii="Times New Roman" w:hAnsi="Times New Roman" w:eastAsia="Times New Roman" w:cs="Times New Roman"/>
                <w:color w:val="000000"/>
                <w:sz w:val="22"/>
                <w:szCs w:val="22"/>
              </w:rPr>
            </w:pPr>
          </w:p>
        </w:tc>
        <w:tc>
          <w:tcPr>
            <w:tcW w:w="2583" w:type="dxa"/>
            <w:vAlign w:val="center"/>
          </w:tcPr>
          <w:p w14:paraId="500903C4">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rPr>
                <w:rFonts w:ascii="Times New Roman" w:hAnsi="Times New Roman" w:eastAsia="Times New Roman" w:cs="Times New Roman"/>
                <w:color w:val="000000"/>
                <w:sz w:val="22"/>
                <w:szCs w:val="22"/>
              </w:rPr>
            </w:pPr>
            <w:r>
              <w:rPr>
                <w:rFonts w:ascii="Times New Roman" w:hAnsi="Times New Roman" w:eastAsia="Times New Roman" w:cs="Times New Roman"/>
                <w:color w:val="000000"/>
                <w:sz w:val="22"/>
                <w:szCs w:val="22"/>
              </w:rPr>
              <w:t>Схильний до виявів агресії</w:t>
            </w:r>
          </w:p>
        </w:tc>
      </w:tr>
      <w:tr w14:paraId="2DB3BB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1884" w:type="dxa"/>
            <w:vMerge w:val="restart"/>
            <w:vAlign w:val="center"/>
          </w:tcPr>
          <w:p w14:paraId="45AEC2F5">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jc w:val="center"/>
              <w:rPr>
                <w:rFonts w:ascii="Times New Roman" w:hAnsi="Times New Roman" w:eastAsia="Times New Roman" w:cs="Times New Roman"/>
                <w:color w:val="000000"/>
                <w:sz w:val="22"/>
                <w:szCs w:val="22"/>
              </w:rPr>
            </w:pPr>
            <w:r>
              <w:rPr>
                <w:rFonts w:ascii="Times New Roman" w:hAnsi="Times New Roman" w:eastAsia="Times New Roman" w:cs="Times New Roman"/>
                <w:color w:val="000000"/>
                <w:sz w:val="22"/>
                <w:szCs w:val="22"/>
              </w:rPr>
              <w:t>Ставлення до старших (наприклад, вчителів)</w:t>
            </w:r>
          </w:p>
        </w:tc>
        <w:tc>
          <w:tcPr>
            <w:tcW w:w="2777" w:type="dxa"/>
            <w:vAlign w:val="center"/>
          </w:tcPr>
          <w:p w14:paraId="4FB5CB92">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rPr>
                <w:rFonts w:ascii="Times New Roman" w:hAnsi="Times New Roman" w:eastAsia="Times New Roman" w:cs="Times New Roman"/>
                <w:color w:val="000000"/>
                <w:sz w:val="22"/>
                <w:szCs w:val="22"/>
              </w:rPr>
            </w:pPr>
            <w:r>
              <w:rPr>
                <w:rFonts w:ascii="Times New Roman" w:hAnsi="Times New Roman" w:eastAsia="Times New Roman" w:cs="Times New Roman"/>
                <w:color w:val="000000"/>
                <w:sz w:val="22"/>
                <w:szCs w:val="22"/>
              </w:rPr>
              <w:t>Виявляє повагу. Дослухається до думки старших.</w:t>
            </w:r>
          </w:p>
        </w:tc>
        <w:tc>
          <w:tcPr>
            <w:tcW w:w="378" w:type="dxa"/>
          </w:tcPr>
          <w:p w14:paraId="3628FFDD">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jc w:val="both"/>
              <w:rPr>
                <w:rFonts w:ascii="Times New Roman" w:hAnsi="Times New Roman" w:eastAsia="Times New Roman" w:cs="Times New Roman"/>
                <w:color w:val="000000"/>
                <w:sz w:val="22"/>
                <w:szCs w:val="22"/>
              </w:rPr>
            </w:pPr>
            <w:r>
              <w:rPr>
                <w:rFonts w:ascii="Segoe UI Symbol" w:hAnsi="Segoe UI Symbol" w:cs="Segoe UI Symbol"/>
                <w:b/>
                <w:bCs/>
                <w:color w:val="202124"/>
                <w:sz w:val="36"/>
                <w:szCs w:val="36"/>
                <w:shd w:val="clear" w:color="auto" w:fill="FFFFFF"/>
              </w:rPr>
              <w:t>✓</w:t>
            </w:r>
          </w:p>
        </w:tc>
        <w:tc>
          <w:tcPr>
            <w:tcW w:w="377" w:type="dxa"/>
          </w:tcPr>
          <w:p w14:paraId="2FC99653">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jc w:val="both"/>
              <w:rPr>
                <w:rFonts w:ascii="Times New Roman" w:hAnsi="Times New Roman" w:eastAsia="Times New Roman" w:cs="Times New Roman"/>
                <w:color w:val="000000"/>
                <w:sz w:val="22"/>
                <w:szCs w:val="22"/>
              </w:rPr>
            </w:pPr>
          </w:p>
        </w:tc>
        <w:tc>
          <w:tcPr>
            <w:tcW w:w="378" w:type="dxa"/>
          </w:tcPr>
          <w:p w14:paraId="56D9F2BE">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jc w:val="both"/>
              <w:rPr>
                <w:rFonts w:ascii="Times New Roman" w:hAnsi="Times New Roman" w:eastAsia="Times New Roman" w:cs="Times New Roman"/>
                <w:color w:val="000000"/>
                <w:sz w:val="22"/>
                <w:szCs w:val="22"/>
              </w:rPr>
            </w:pPr>
          </w:p>
        </w:tc>
        <w:tc>
          <w:tcPr>
            <w:tcW w:w="378" w:type="dxa"/>
          </w:tcPr>
          <w:p w14:paraId="758F2AC0">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jc w:val="both"/>
              <w:rPr>
                <w:rFonts w:ascii="Times New Roman" w:hAnsi="Times New Roman" w:eastAsia="Times New Roman" w:cs="Times New Roman"/>
                <w:color w:val="000000"/>
                <w:sz w:val="22"/>
                <w:szCs w:val="22"/>
              </w:rPr>
            </w:pPr>
          </w:p>
        </w:tc>
        <w:tc>
          <w:tcPr>
            <w:tcW w:w="378" w:type="dxa"/>
          </w:tcPr>
          <w:p w14:paraId="2736767E">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jc w:val="both"/>
              <w:rPr>
                <w:rFonts w:ascii="Times New Roman" w:hAnsi="Times New Roman" w:eastAsia="Times New Roman" w:cs="Times New Roman"/>
                <w:color w:val="000000"/>
                <w:sz w:val="22"/>
                <w:szCs w:val="22"/>
              </w:rPr>
            </w:pPr>
          </w:p>
        </w:tc>
        <w:tc>
          <w:tcPr>
            <w:tcW w:w="2583" w:type="dxa"/>
            <w:vAlign w:val="center"/>
          </w:tcPr>
          <w:p w14:paraId="77809EB9">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rPr>
                <w:rFonts w:ascii="Times New Roman" w:hAnsi="Times New Roman" w:eastAsia="Times New Roman" w:cs="Times New Roman"/>
                <w:color w:val="000000"/>
                <w:sz w:val="22"/>
                <w:szCs w:val="22"/>
              </w:rPr>
            </w:pPr>
            <w:r>
              <w:rPr>
                <w:rFonts w:ascii="Times New Roman" w:hAnsi="Times New Roman" w:eastAsia="Times New Roman" w:cs="Times New Roman"/>
                <w:color w:val="000000"/>
                <w:sz w:val="22"/>
                <w:szCs w:val="22"/>
              </w:rPr>
              <w:t>Виявляє неповагу до старших.</w:t>
            </w:r>
          </w:p>
        </w:tc>
      </w:tr>
      <w:tr w14:paraId="2C8FBD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1884" w:type="dxa"/>
            <w:vMerge w:val="continue"/>
            <w:vAlign w:val="center"/>
          </w:tcPr>
          <w:p w14:paraId="361DE7AE">
            <w:pPr>
              <w:widowControl w:val="0"/>
              <w:pBdr>
                <w:top w:val="none" w:color="auto" w:sz="0" w:space="0"/>
                <w:left w:val="none" w:color="auto" w:sz="0" w:space="0"/>
                <w:bottom w:val="none" w:color="auto" w:sz="0" w:space="0"/>
                <w:right w:val="none" w:color="auto" w:sz="0" w:space="0"/>
                <w:between w:val="none" w:color="auto" w:sz="0" w:space="0"/>
              </w:pBdr>
              <w:spacing w:line="276" w:lineRule="auto"/>
              <w:rPr>
                <w:rFonts w:ascii="Times New Roman" w:hAnsi="Times New Roman" w:eastAsia="Times New Roman" w:cs="Times New Roman"/>
                <w:color w:val="000000"/>
                <w:sz w:val="22"/>
                <w:szCs w:val="22"/>
              </w:rPr>
            </w:pPr>
          </w:p>
        </w:tc>
        <w:tc>
          <w:tcPr>
            <w:tcW w:w="2777" w:type="dxa"/>
            <w:vAlign w:val="center"/>
          </w:tcPr>
          <w:p w14:paraId="52C828BD">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rPr>
                <w:rFonts w:ascii="Times New Roman" w:hAnsi="Times New Roman" w:eastAsia="Times New Roman" w:cs="Times New Roman"/>
                <w:color w:val="000000"/>
                <w:sz w:val="22"/>
                <w:szCs w:val="22"/>
              </w:rPr>
            </w:pPr>
            <w:r>
              <w:rPr>
                <w:rFonts w:ascii="Times New Roman" w:hAnsi="Times New Roman" w:eastAsia="Times New Roman" w:cs="Times New Roman"/>
                <w:color w:val="000000"/>
                <w:sz w:val="22"/>
                <w:szCs w:val="22"/>
              </w:rPr>
              <w:t>Дослухається до критики</w:t>
            </w:r>
          </w:p>
        </w:tc>
        <w:tc>
          <w:tcPr>
            <w:tcW w:w="378" w:type="dxa"/>
          </w:tcPr>
          <w:p w14:paraId="7AE064DD">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jc w:val="both"/>
              <w:rPr>
                <w:rFonts w:ascii="Times New Roman" w:hAnsi="Times New Roman" w:eastAsia="Times New Roman" w:cs="Times New Roman"/>
                <w:color w:val="000000"/>
                <w:sz w:val="22"/>
                <w:szCs w:val="22"/>
              </w:rPr>
            </w:pPr>
            <w:r>
              <w:rPr>
                <w:rFonts w:ascii="Segoe UI Symbol" w:hAnsi="Segoe UI Symbol" w:cs="Segoe UI Symbol"/>
                <w:b/>
                <w:bCs/>
                <w:color w:val="202124"/>
                <w:sz w:val="36"/>
                <w:szCs w:val="36"/>
                <w:shd w:val="clear" w:color="auto" w:fill="FFFFFF"/>
              </w:rPr>
              <w:t>✓</w:t>
            </w:r>
          </w:p>
        </w:tc>
        <w:tc>
          <w:tcPr>
            <w:tcW w:w="377" w:type="dxa"/>
          </w:tcPr>
          <w:p w14:paraId="0C0E3147">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jc w:val="both"/>
              <w:rPr>
                <w:rFonts w:ascii="Times New Roman" w:hAnsi="Times New Roman" w:eastAsia="Times New Roman" w:cs="Times New Roman"/>
                <w:color w:val="000000"/>
                <w:sz w:val="22"/>
                <w:szCs w:val="22"/>
              </w:rPr>
            </w:pPr>
          </w:p>
        </w:tc>
        <w:tc>
          <w:tcPr>
            <w:tcW w:w="378" w:type="dxa"/>
          </w:tcPr>
          <w:p w14:paraId="722535C7">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jc w:val="both"/>
              <w:rPr>
                <w:rFonts w:ascii="Times New Roman" w:hAnsi="Times New Roman" w:eastAsia="Times New Roman" w:cs="Times New Roman"/>
                <w:color w:val="000000"/>
                <w:sz w:val="22"/>
                <w:szCs w:val="22"/>
              </w:rPr>
            </w:pPr>
          </w:p>
        </w:tc>
        <w:tc>
          <w:tcPr>
            <w:tcW w:w="378" w:type="dxa"/>
          </w:tcPr>
          <w:p w14:paraId="04557798">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jc w:val="both"/>
              <w:rPr>
                <w:rFonts w:ascii="Times New Roman" w:hAnsi="Times New Roman" w:eastAsia="Times New Roman" w:cs="Times New Roman"/>
                <w:color w:val="000000"/>
                <w:sz w:val="22"/>
                <w:szCs w:val="22"/>
              </w:rPr>
            </w:pPr>
          </w:p>
        </w:tc>
        <w:tc>
          <w:tcPr>
            <w:tcW w:w="378" w:type="dxa"/>
          </w:tcPr>
          <w:p w14:paraId="6CF8D980">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jc w:val="both"/>
              <w:rPr>
                <w:rFonts w:ascii="Times New Roman" w:hAnsi="Times New Roman" w:eastAsia="Times New Roman" w:cs="Times New Roman"/>
                <w:color w:val="000000"/>
                <w:sz w:val="22"/>
                <w:szCs w:val="22"/>
              </w:rPr>
            </w:pPr>
          </w:p>
        </w:tc>
        <w:tc>
          <w:tcPr>
            <w:tcW w:w="2583" w:type="dxa"/>
            <w:vAlign w:val="center"/>
          </w:tcPr>
          <w:p w14:paraId="1D071B2C">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rPr>
                <w:rFonts w:ascii="Times New Roman" w:hAnsi="Times New Roman" w:eastAsia="Times New Roman" w:cs="Times New Roman"/>
                <w:color w:val="000000"/>
                <w:sz w:val="22"/>
                <w:szCs w:val="22"/>
              </w:rPr>
            </w:pPr>
            <w:r>
              <w:rPr>
                <w:rFonts w:ascii="Times New Roman" w:hAnsi="Times New Roman" w:eastAsia="Times New Roman" w:cs="Times New Roman"/>
                <w:color w:val="000000"/>
                <w:sz w:val="22"/>
                <w:szCs w:val="22"/>
              </w:rPr>
              <w:t>Бурхливо реагує на критику, виявляє негативізм</w:t>
            </w:r>
          </w:p>
        </w:tc>
      </w:tr>
      <w:tr w14:paraId="0C349F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1884" w:type="dxa"/>
            <w:vMerge w:val="restart"/>
            <w:vAlign w:val="center"/>
          </w:tcPr>
          <w:p w14:paraId="56ADE809">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jc w:val="center"/>
              <w:rPr>
                <w:rFonts w:ascii="Times New Roman" w:hAnsi="Times New Roman" w:eastAsia="Times New Roman" w:cs="Times New Roman"/>
                <w:color w:val="000000"/>
                <w:sz w:val="22"/>
                <w:szCs w:val="22"/>
              </w:rPr>
            </w:pPr>
            <w:r>
              <w:rPr>
                <w:rFonts w:ascii="Times New Roman" w:hAnsi="Times New Roman" w:eastAsia="Times New Roman" w:cs="Times New Roman"/>
                <w:color w:val="000000"/>
                <w:sz w:val="22"/>
                <w:szCs w:val="22"/>
              </w:rPr>
              <w:t>Становище (статус) в класі (групі)</w:t>
            </w:r>
          </w:p>
        </w:tc>
        <w:tc>
          <w:tcPr>
            <w:tcW w:w="2777" w:type="dxa"/>
            <w:vAlign w:val="center"/>
          </w:tcPr>
          <w:p w14:paraId="058C4F74">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rPr>
                <w:rFonts w:ascii="Times New Roman" w:hAnsi="Times New Roman" w:eastAsia="Times New Roman" w:cs="Times New Roman"/>
                <w:color w:val="000000"/>
                <w:sz w:val="22"/>
                <w:szCs w:val="22"/>
              </w:rPr>
            </w:pPr>
            <w:r>
              <w:rPr>
                <w:rFonts w:ascii="Times New Roman" w:hAnsi="Times New Roman" w:eastAsia="Times New Roman" w:cs="Times New Roman"/>
                <w:color w:val="000000"/>
                <w:sz w:val="22"/>
                <w:szCs w:val="22"/>
              </w:rPr>
              <w:t>Популярний, має багато друзів, контактує практично з усіма однокласниками</w:t>
            </w:r>
          </w:p>
        </w:tc>
        <w:tc>
          <w:tcPr>
            <w:tcW w:w="378" w:type="dxa"/>
          </w:tcPr>
          <w:p w14:paraId="120BF062">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jc w:val="both"/>
              <w:rPr>
                <w:rFonts w:ascii="Times New Roman" w:hAnsi="Times New Roman" w:eastAsia="Times New Roman" w:cs="Times New Roman"/>
                <w:color w:val="000000"/>
                <w:sz w:val="22"/>
                <w:szCs w:val="22"/>
              </w:rPr>
            </w:pPr>
            <w:r>
              <w:rPr>
                <w:rFonts w:ascii="Segoe UI Symbol" w:hAnsi="Segoe UI Symbol" w:eastAsia="Times New Roman" w:cs="Segoe UI Symbol"/>
                <w:b/>
                <w:bCs/>
                <w:color w:val="202124"/>
                <w:sz w:val="36"/>
                <w:szCs w:val="36"/>
                <w:shd w:val="clear" w:color="auto" w:fill="FFFFFF"/>
                <w:lang w:eastAsia="en-US"/>
              </w:rPr>
              <w:t>✓</w:t>
            </w:r>
          </w:p>
        </w:tc>
        <w:tc>
          <w:tcPr>
            <w:tcW w:w="377" w:type="dxa"/>
          </w:tcPr>
          <w:p w14:paraId="4842BECE">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jc w:val="both"/>
              <w:rPr>
                <w:rFonts w:ascii="Times New Roman" w:hAnsi="Times New Roman" w:eastAsia="Times New Roman" w:cs="Times New Roman"/>
                <w:color w:val="000000"/>
                <w:sz w:val="22"/>
                <w:szCs w:val="22"/>
              </w:rPr>
            </w:pPr>
          </w:p>
        </w:tc>
        <w:tc>
          <w:tcPr>
            <w:tcW w:w="378" w:type="dxa"/>
          </w:tcPr>
          <w:p w14:paraId="54625BCC">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jc w:val="both"/>
              <w:rPr>
                <w:rFonts w:ascii="Times New Roman" w:hAnsi="Times New Roman" w:eastAsia="Times New Roman" w:cs="Times New Roman"/>
                <w:color w:val="000000"/>
                <w:sz w:val="22"/>
                <w:szCs w:val="22"/>
              </w:rPr>
            </w:pPr>
          </w:p>
        </w:tc>
        <w:tc>
          <w:tcPr>
            <w:tcW w:w="378" w:type="dxa"/>
          </w:tcPr>
          <w:p w14:paraId="28C897A6">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jc w:val="both"/>
              <w:rPr>
                <w:rFonts w:ascii="Times New Roman" w:hAnsi="Times New Roman" w:eastAsia="Times New Roman" w:cs="Times New Roman"/>
                <w:color w:val="000000"/>
                <w:sz w:val="22"/>
                <w:szCs w:val="22"/>
              </w:rPr>
            </w:pPr>
          </w:p>
        </w:tc>
        <w:tc>
          <w:tcPr>
            <w:tcW w:w="378" w:type="dxa"/>
          </w:tcPr>
          <w:p w14:paraId="7C788449">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jc w:val="both"/>
              <w:rPr>
                <w:rFonts w:ascii="Times New Roman" w:hAnsi="Times New Roman" w:eastAsia="Times New Roman" w:cs="Times New Roman"/>
                <w:color w:val="000000"/>
                <w:sz w:val="22"/>
                <w:szCs w:val="22"/>
              </w:rPr>
            </w:pPr>
          </w:p>
        </w:tc>
        <w:tc>
          <w:tcPr>
            <w:tcW w:w="2583" w:type="dxa"/>
            <w:vAlign w:val="center"/>
          </w:tcPr>
          <w:p w14:paraId="665449E5">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rPr>
                <w:rFonts w:ascii="Times New Roman" w:hAnsi="Times New Roman" w:eastAsia="Times New Roman" w:cs="Times New Roman"/>
                <w:color w:val="000000"/>
                <w:sz w:val="22"/>
                <w:szCs w:val="22"/>
              </w:rPr>
            </w:pPr>
            <w:r>
              <w:rPr>
                <w:rFonts w:ascii="Times New Roman" w:hAnsi="Times New Roman" w:eastAsia="Times New Roman" w:cs="Times New Roman"/>
                <w:color w:val="000000"/>
                <w:sz w:val="22"/>
                <w:szCs w:val="22"/>
              </w:rPr>
              <w:t>Дещо ізольований; уникає контактів в класі</w:t>
            </w:r>
          </w:p>
        </w:tc>
      </w:tr>
      <w:tr w14:paraId="748045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1884" w:type="dxa"/>
            <w:vMerge w:val="continue"/>
            <w:vAlign w:val="center"/>
          </w:tcPr>
          <w:p w14:paraId="7D047512">
            <w:pPr>
              <w:widowControl w:val="0"/>
              <w:pBdr>
                <w:top w:val="none" w:color="auto" w:sz="0" w:space="0"/>
                <w:left w:val="none" w:color="auto" w:sz="0" w:space="0"/>
                <w:bottom w:val="none" w:color="auto" w:sz="0" w:space="0"/>
                <w:right w:val="none" w:color="auto" w:sz="0" w:space="0"/>
                <w:between w:val="none" w:color="auto" w:sz="0" w:space="0"/>
              </w:pBdr>
              <w:spacing w:line="276" w:lineRule="auto"/>
              <w:rPr>
                <w:rFonts w:ascii="Times New Roman" w:hAnsi="Times New Roman" w:eastAsia="Times New Roman" w:cs="Times New Roman"/>
                <w:color w:val="000000"/>
                <w:sz w:val="22"/>
                <w:szCs w:val="22"/>
              </w:rPr>
            </w:pPr>
          </w:p>
        </w:tc>
        <w:tc>
          <w:tcPr>
            <w:tcW w:w="2777" w:type="dxa"/>
            <w:vAlign w:val="center"/>
          </w:tcPr>
          <w:p w14:paraId="7688A5F5">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rPr>
                <w:rFonts w:ascii="Times New Roman" w:hAnsi="Times New Roman" w:eastAsia="Times New Roman" w:cs="Times New Roman"/>
                <w:color w:val="000000"/>
                <w:sz w:val="22"/>
                <w:szCs w:val="22"/>
              </w:rPr>
            </w:pPr>
            <w:r>
              <w:rPr>
                <w:rFonts w:ascii="Times New Roman" w:hAnsi="Times New Roman" w:eastAsia="Times New Roman" w:cs="Times New Roman"/>
                <w:color w:val="000000"/>
                <w:sz w:val="22"/>
                <w:szCs w:val="22"/>
              </w:rPr>
              <w:t>Є авторитетом для однокласників. До його думки дослухаються.</w:t>
            </w:r>
          </w:p>
        </w:tc>
        <w:tc>
          <w:tcPr>
            <w:tcW w:w="378" w:type="dxa"/>
          </w:tcPr>
          <w:p w14:paraId="7709467E">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jc w:val="both"/>
              <w:rPr>
                <w:rFonts w:ascii="Times New Roman" w:hAnsi="Times New Roman" w:eastAsia="Times New Roman" w:cs="Times New Roman"/>
                <w:color w:val="000000"/>
                <w:sz w:val="22"/>
                <w:szCs w:val="22"/>
              </w:rPr>
            </w:pPr>
            <w:r>
              <w:rPr>
                <w:rFonts w:ascii="Segoe UI Symbol" w:hAnsi="Segoe UI Symbol" w:cs="Segoe UI Symbol"/>
                <w:b/>
                <w:bCs/>
                <w:color w:val="202124"/>
                <w:sz w:val="36"/>
                <w:szCs w:val="36"/>
                <w:shd w:val="clear" w:color="auto" w:fill="FFFFFF"/>
              </w:rPr>
              <w:t>✓</w:t>
            </w:r>
          </w:p>
        </w:tc>
        <w:tc>
          <w:tcPr>
            <w:tcW w:w="377" w:type="dxa"/>
          </w:tcPr>
          <w:p w14:paraId="3D7A3301">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jc w:val="both"/>
              <w:rPr>
                <w:rFonts w:ascii="Times New Roman" w:hAnsi="Times New Roman" w:eastAsia="Times New Roman" w:cs="Times New Roman"/>
                <w:color w:val="000000"/>
                <w:sz w:val="22"/>
                <w:szCs w:val="22"/>
              </w:rPr>
            </w:pPr>
          </w:p>
        </w:tc>
        <w:tc>
          <w:tcPr>
            <w:tcW w:w="378" w:type="dxa"/>
          </w:tcPr>
          <w:p w14:paraId="0AC3AA71">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jc w:val="both"/>
              <w:rPr>
                <w:rFonts w:ascii="Times New Roman" w:hAnsi="Times New Roman" w:eastAsia="Times New Roman" w:cs="Times New Roman"/>
                <w:color w:val="000000"/>
                <w:sz w:val="22"/>
                <w:szCs w:val="22"/>
              </w:rPr>
            </w:pPr>
          </w:p>
        </w:tc>
        <w:tc>
          <w:tcPr>
            <w:tcW w:w="378" w:type="dxa"/>
          </w:tcPr>
          <w:p w14:paraId="1474CCBF">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jc w:val="both"/>
              <w:rPr>
                <w:rFonts w:ascii="Times New Roman" w:hAnsi="Times New Roman" w:eastAsia="Times New Roman" w:cs="Times New Roman"/>
                <w:color w:val="000000"/>
                <w:sz w:val="22"/>
                <w:szCs w:val="22"/>
              </w:rPr>
            </w:pPr>
          </w:p>
        </w:tc>
        <w:tc>
          <w:tcPr>
            <w:tcW w:w="378" w:type="dxa"/>
          </w:tcPr>
          <w:p w14:paraId="4F2E5B28">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jc w:val="both"/>
              <w:rPr>
                <w:rFonts w:ascii="Times New Roman" w:hAnsi="Times New Roman" w:eastAsia="Times New Roman" w:cs="Times New Roman"/>
                <w:color w:val="000000"/>
                <w:sz w:val="22"/>
                <w:szCs w:val="22"/>
              </w:rPr>
            </w:pPr>
          </w:p>
        </w:tc>
        <w:tc>
          <w:tcPr>
            <w:tcW w:w="2583" w:type="dxa"/>
            <w:vAlign w:val="center"/>
          </w:tcPr>
          <w:p w14:paraId="5108D22E">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rPr>
                <w:rFonts w:ascii="Times New Roman" w:hAnsi="Times New Roman" w:eastAsia="Times New Roman" w:cs="Times New Roman"/>
                <w:color w:val="000000"/>
                <w:sz w:val="22"/>
                <w:szCs w:val="22"/>
              </w:rPr>
            </w:pPr>
            <w:r>
              <w:rPr>
                <w:rFonts w:ascii="Times New Roman" w:hAnsi="Times New Roman" w:eastAsia="Times New Roman" w:cs="Times New Roman"/>
                <w:color w:val="000000"/>
                <w:sz w:val="22"/>
                <w:szCs w:val="22"/>
              </w:rPr>
              <w:t>Не користується авторитетом в класі.</w:t>
            </w:r>
          </w:p>
        </w:tc>
      </w:tr>
      <w:tr w14:paraId="0CABF7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884" w:type="dxa"/>
            <w:vAlign w:val="center"/>
          </w:tcPr>
          <w:p w14:paraId="36209B2C">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jc w:val="center"/>
              <w:rPr>
                <w:rFonts w:ascii="Times New Roman" w:hAnsi="Times New Roman" w:eastAsia="Times New Roman" w:cs="Times New Roman"/>
                <w:color w:val="000000"/>
                <w:sz w:val="22"/>
                <w:szCs w:val="22"/>
              </w:rPr>
            </w:pPr>
            <w:r>
              <w:rPr>
                <w:rFonts w:ascii="Times New Roman" w:hAnsi="Times New Roman" w:eastAsia="Times New Roman" w:cs="Times New Roman"/>
                <w:color w:val="000000"/>
                <w:sz w:val="22"/>
                <w:szCs w:val="22"/>
              </w:rPr>
              <w:t>Зовнішній вигляд</w:t>
            </w:r>
          </w:p>
        </w:tc>
        <w:tc>
          <w:tcPr>
            <w:tcW w:w="2777" w:type="dxa"/>
            <w:vAlign w:val="center"/>
          </w:tcPr>
          <w:p w14:paraId="2EE9D7DF">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rPr>
                <w:rFonts w:ascii="Times New Roman" w:hAnsi="Times New Roman" w:eastAsia="Times New Roman" w:cs="Times New Roman"/>
                <w:color w:val="000000"/>
                <w:sz w:val="22"/>
                <w:szCs w:val="22"/>
              </w:rPr>
            </w:pPr>
            <w:r>
              <w:rPr>
                <w:rFonts w:ascii="Times New Roman" w:hAnsi="Times New Roman" w:eastAsia="Times New Roman" w:cs="Times New Roman"/>
                <w:color w:val="000000"/>
                <w:sz w:val="22"/>
                <w:szCs w:val="22"/>
              </w:rPr>
              <w:t>Охайний,чистий, доглянутий</w:t>
            </w:r>
          </w:p>
        </w:tc>
        <w:tc>
          <w:tcPr>
            <w:tcW w:w="378" w:type="dxa"/>
          </w:tcPr>
          <w:p w14:paraId="05E960A6">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jc w:val="both"/>
              <w:rPr>
                <w:rFonts w:ascii="Times New Roman" w:hAnsi="Times New Roman" w:eastAsia="Times New Roman" w:cs="Times New Roman"/>
                <w:color w:val="000000"/>
                <w:sz w:val="22"/>
                <w:szCs w:val="22"/>
              </w:rPr>
            </w:pPr>
            <w:r>
              <w:rPr>
                <w:rFonts w:ascii="Segoe UI Symbol" w:hAnsi="Segoe UI Symbol" w:cs="Segoe UI Symbol"/>
                <w:b/>
                <w:bCs/>
                <w:color w:val="202124"/>
                <w:sz w:val="36"/>
                <w:szCs w:val="36"/>
                <w:shd w:val="clear" w:color="auto" w:fill="FFFFFF"/>
              </w:rPr>
              <w:t>✓</w:t>
            </w:r>
          </w:p>
        </w:tc>
        <w:tc>
          <w:tcPr>
            <w:tcW w:w="377" w:type="dxa"/>
          </w:tcPr>
          <w:p w14:paraId="506C9FA0">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jc w:val="both"/>
              <w:rPr>
                <w:rFonts w:ascii="Times New Roman" w:hAnsi="Times New Roman" w:eastAsia="Times New Roman" w:cs="Times New Roman"/>
                <w:color w:val="000000"/>
                <w:sz w:val="22"/>
                <w:szCs w:val="22"/>
              </w:rPr>
            </w:pPr>
          </w:p>
        </w:tc>
        <w:tc>
          <w:tcPr>
            <w:tcW w:w="378" w:type="dxa"/>
          </w:tcPr>
          <w:p w14:paraId="2760757B">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jc w:val="both"/>
              <w:rPr>
                <w:rFonts w:ascii="Times New Roman" w:hAnsi="Times New Roman" w:eastAsia="Times New Roman" w:cs="Times New Roman"/>
                <w:color w:val="000000"/>
                <w:sz w:val="22"/>
                <w:szCs w:val="22"/>
              </w:rPr>
            </w:pPr>
          </w:p>
        </w:tc>
        <w:tc>
          <w:tcPr>
            <w:tcW w:w="378" w:type="dxa"/>
          </w:tcPr>
          <w:p w14:paraId="25C2262C">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jc w:val="both"/>
              <w:rPr>
                <w:rFonts w:ascii="Times New Roman" w:hAnsi="Times New Roman" w:eastAsia="Times New Roman" w:cs="Times New Roman"/>
                <w:color w:val="000000"/>
                <w:sz w:val="22"/>
                <w:szCs w:val="22"/>
              </w:rPr>
            </w:pPr>
          </w:p>
        </w:tc>
        <w:tc>
          <w:tcPr>
            <w:tcW w:w="378" w:type="dxa"/>
          </w:tcPr>
          <w:p w14:paraId="6D6834B4">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jc w:val="both"/>
              <w:rPr>
                <w:rFonts w:ascii="Times New Roman" w:hAnsi="Times New Roman" w:eastAsia="Times New Roman" w:cs="Times New Roman"/>
                <w:color w:val="000000"/>
                <w:sz w:val="22"/>
                <w:szCs w:val="22"/>
              </w:rPr>
            </w:pPr>
          </w:p>
        </w:tc>
        <w:tc>
          <w:tcPr>
            <w:tcW w:w="2583" w:type="dxa"/>
            <w:vAlign w:val="center"/>
          </w:tcPr>
          <w:p w14:paraId="4339BBE6">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rPr>
                <w:rFonts w:ascii="Times New Roman" w:hAnsi="Times New Roman" w:eastAsia="Times New Roman" w:cs="Times New Roman"/>
                <w:color w:val="000000"/>
                <w:sz w:val="22"/>
                <w:szCs w:val="22"/>
              </w:rPr>
            </w:pPr>
            <w:r>
              <w:rPr>
                <w:rFonts w:ascii="Times New Roman" w:hAnsi="Times New Roman" w:eastAsia="Times New Roman" w:cs="Times New Roman"/>
                <w:color w:val="000000"/>
                <w:sz w:val="22"/>
                <w:szCs w:val="22"/>
              </w:rPr>
              <w:t>Неохайний, одяг не завжди чистий, не слідкує за собою</w:t>
            </w:r>
          </w:p>
        </w:tc>
      </w:tr>
    </w:tbl>
    <w:p w14:paraId="4F594578">
      <w:pPr>
        <w:widowControl w:val="0"/>
        <w:pBdr>
          <w:top w:val="none" w:color="auto" w:sz="0" w:space="0"/>
          <w:left w:val="none" w:color="auto" w:sz="0" w:space="0"/>
          <w:bottom w:val="none" w:color="auto" w:sz="0" w:space="0"/>
          <w:right w:val="none" w:color="auto" w:sz="0" w:space="0"/>
          <w:between w:val="none" w:color="auto" w:sz="0" w:space="0"/>
        </w:pBdr>
        <w:spacing w:line="360" w:lineRule="auto"/>
        <w:jc w:val="center"/>
        <w:rPr>
          <w:rFonts w:ascii="Times New Roman" w:hAnsi="Times New Roman" w:eastAsia="Times New Roman" w:cs="Times New Roman"/>
          <w:color w:val="000000"/>
          <w:sz w:val="28"/>
          <w:szCs w:val="28"/>
        </w:rPr>
      </w:pPr>
    </w:p>
    <w:p w14:paraId="1FCDB200">
      <w:pPr>
        <w:widowControl w:val="0"/>
        <w:pBdr>
          <w:top w:val="none" w:color="auto" w:sz="0" w:space="0"/>
          <w:left w:val="none" w:color="auto" w:sz="0" w:space="0"/>
          <w:bottom w:val="none" w:color="auto" w:sz="0" w:space="0"/>
          <w:right w:val="none" w:color="auto" w:sz="0" w:space="0"/>
          <w:between w:val="none" w:color="auto" w:sz="0" w:space="0"/>
        </w:pBdr>
        <w:spacing w:before="200" w:after="200" w:line="276" w:lineRule="auto"/>
        <w:rPr>
          <w:rFonts w:ascii="Times New Roman" w:hAnsi="Times New Roman" w:eastAsia="Times New Roman" w:cs="Times New Roman"/>
          <w:color w:val="000000"/>
          <w:sz w:val="28"/>
          <w:szCs w:val="28"/>
        </w:rPr>
      </w:pPr>
    </w:p>
    <w:p w14:paraId="175B167C">
      <w:pPr>
        <w:widowControl w:val="0"/>
        <w:pBdr>
          <w:top w:val="none" w:color="auto" w:sz="0" w:space="0"/>
          <w:left w:val="none" w:color="auto" w:sz="0" w:space="0"/>
          <w:bottom w:val="none" w:color="auto" w:sz="0" w:space="0"/>
          <w:right w:val="none" w:color="auto" w:sz="0" w:space="0"/>
          <w:between w:val="none" w:color="auto" w:sz="0" w:space="0"/>
        </w:pBdr>
        <w:spacing w:before="200" w:after="200" w:line="276" w:lineRule="auto"/>
        <w:jc w:val="center"/>
        <w:rPr>
          <w:rFonts w:ascii="Times New Roman" w:hAnsi="Times New Roman" w:eastAsia="Times New Roman" w:cs="Times New Roman"/>
          <w:color w:val="000000"/>
          <w:sz w:val="28"/>
          <w:szCs w:val="28"/>
        </w:rPr>
      </w:pPr>
      <w:r>
        <w:br w:type="page"/>
      </w:r>
      <w:r>
        <w:rPr>
          <w:rFonts w:ascii="Times New Roman" w:hAnsi="Times New Roman" w:eastAsia="Times New Roman" w:cs="Times New Roman"/>
          <w:b/>
          <w:color w:val="000000"/>
          <w:sz w:val="28"/>
          <w:szCs w:val="28"/>
        </w:rPr>
        <w:t xml:space="preserve"> Додаток 3. Схема аналізу пізнавальної сфери учня</w:t>
      </w:r>
    </w:p>
    <w:tbl>
      <w:tblPr>
        <w:tblStyle w:val="16"/>
        <w:tblW w:w="9855" w:type="dxa"/>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577"/>
        <w:gridCol w:w="3035"/>
        <w:gridCol w:w="1590"/>
        <w:gridCol w:w="3653"/>
      </w:tblGrid>
      <w:tr w14:paraId="03AFFC3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935" w:hRule="atLeast"/>
        </w:trPr>
        <w:tc>
          <w:tcPr>
            <w:tcW w:w="1577" w:type="dxa"/>
            <w:vMerge w:val="restart"/>
            <w:vAlign w:val="center"/>
          </w:tcPr>
          <w:p w14:paraId="27874B2C">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ind w:right="-108"/>
              <w:jc w:val="center"/>
              <w:rPr>
                <w:rFonts w:ascii="Times New Roman" w:hAnsi="Times New Roman" w:eastAsia="Times New Roman" w:cs="Times New Roman"/>
                <w:color w:val="000000"/>
                <w:sz w:val="22"/>
                <w:szCs w:val="22"/>
              </w:rPr>
            </w:pPr>
            <w:r>
              <w:rPr>
                <w:rFonts w:ascii="Times New Roman" w:hAnsi="Times New Roman" w:eastAsia="Times New Roman" w:cs="Times New Roman"/>
                <w:b/>
                <w:i/>
                <w:color w:val="000000"/>
                <w:sz w:val="22"/>
                <w:szCs w:val="22"/>
              </w:rPr>
              <w:t>Особливості пам’яті</w:t>
            </w:r>
          </w:p>
        </w:tc>
        <w:tc>
          <w:tcPr>
            <w:tcW w:w="3035" w:type="dxa"/>
          </w:tcPr>
          <w:p w14:paraId="1B775EE2">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ind w:left="34"/>
              <w:rPr>
                <w:rFonts w:ascii="Times New Roman" w:hAnsi="Times New Roman" w:eastAsia="Times New Roman" w:cs="Times New Roman"/>
                <w:color w:val="000000"/>
                <w:sz w:val="22"/>
                <w:szCs w:val="22"/>
              </w:rPr>
            </w:pPr>
            <w:r>
              <w:rPr>
                <w:rFonts w:ascii="Times New Roman" w:hAnsi="Times New Roman" w:eastAsia="Times New Roman" w:cs="Times New Roman"/>
                <w:color w:val="000000"/>
                <w:sz w:val="22"/>
                <w:szCs w:val="22"/>
              </w:rPr>
              <w:t>здатний зберігати великий об’єм інформації</w:t>
            </w:r>
          </w:p>
        </w:tc>
        <w:tc>
          <w:tcPr>
            <w:tcW w:w="1590" w:type="dxa"/>
          </w:tcPr>
          <w:p w14:paraId="1D7D97A6">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ind w:left="34"/>
              <w:jc w:val="center"/>
              <w:rPr>
                <w:rFonts w:ascii="Times New Roman" w:hAnsi="Times New Roman" w:eastAsia="Times New Roman" w:cs="Times New Roman"/>
                <w:color w:val="000000"/>
                <w:sz w:val="22"/>
                <w:szCs w:val="22"/>
              </w:rPr>
            </w:pPr>
            <w:r>
              <w:rPr>
                <w:rFonts w:ascii="Times New Roman" w:hAnsi="Times New Roman" w:eastAsia="Times New Roman" w:cs="Times New Roman"/>
                <w:color w:val="000000"/>
                <w:sz w:val="22"/>
                <w:szCs w:val="22"/>
              </w:rPr>
              <w:t>Обсяг</w:t>
            </w:r>
          </w:p>
          <w:p w14:paraId="5E59DF4B">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ind w:left="34"/>
              <w:jc w:val="center"/>
              <w:rPr>
                <w:rFonts w:ascii="Times New Roman" w:hAnsi="Times New Roman" w:eastAsia="Times New Roman" w:cs="Times New Roman"/>
                <w:color w:val="000000"/>
                <w:sz w:val="22"/>
                <w:szCs w:val="22"/>
              </w:rPr>
            </w:pPr>
            <w:r>
              <w:rPr>
                <w:rFonts w:ascii="Times New Roman" w:hAnsi="Times New Roman" w:eastAsia="Times New Roman" w:cs="Times New Roman"/>
                <w:color w:val="000000"/>
                <w:sz w:val="22"/>
                <w:szCs w:val="22"/>
              </w:rPr>
              <w:t xml:space="preserve">5  </w:t>
            </w:r>
            <w:r>
              <w:rPr>
                <w:rFonts w:hint="default" w:ascii="Times New Roman" w:hAnsi="Times New Roman" w:eastAsia="Times New Roman" w:cs="Times New Roman"/>
                <w:b/>
                <w:color w:val="000000"/>
                <w:sz w:val="32"/>
                <w:szCs w:val="22"/>
                <w:lang w:val="uk-UA"/>
              </w:rPr>
              <w:t>4</w:t>
            </w:r>
            <w:r>
              <w:rPr>
                <w:rFonts w:ascii="Times New Roman" w:hAnsi="Times New Roman" w:eastAsia="Times New Roman" w:cs="Times New Roman"/>
                <w:color w:val="000000"/>
                <w:sz w:val="22"/>
                <w:szCs w:val="22"/>
              </w:rPr>
              <w:t xml:space="preserve">  </w:t>
            </w:r>
            <w:r>
              <w:rPr>
                <w:rFonts w:hint="default" w:ascii="Times New Roman" w:hAnsi="Times New Roman" w:eastAsia="Times New Roman" w:cs="Times New Roman"/>
                <w:color w:val="000000"/>
                <w:sz w:val="22"/>
                <w:szCs w:val="22"/>
                <w:lang w:val="uk-UA"/>
              </w:rPr>
              <w:t xml:space="preserve">3 </w:t>
            </w:r>
            <w:r>
              <w:rPr>
                <w:rFonts w:ascii="Times New Roman" w:hAnsi="Times New Roman" w:eastAsia="Times New Roman" w:cs="Times New Roman"/>
                <w:color w:val="000000"/>
                <w:sz w:val="22"/>
                <w:szCs w:val="22"/>
              </w:rPr>
              <w:t xml:space="preserve">2  1 </w:t>
            </w:r>
          </w:p>
        </w:tc>
        <w:tc>
          <w:tcPr>
            <w:tcW w:w="3653" w:type="dxa"/>
          </w:tcPr>
          <w:p w14:paraId="0C15001E">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ind w:left="34"/>
              <w:rPr>
                <w:rFonts w:ascii="Times New Roman" w:hAnsi="Times New Roman" w:eastAsia="Times New Roman" w:cs="Times New Roman"/>
                <w:color w:val="000000"/>
                <w:sz w:val="22"/>
                <w:szCs w:val="22"/>
              </w:rPr>
            </w:pPr>
            <w:r>
              <w:rPr>
                <w:rFonts w:ascii="Times New Roman" w:hAnsi="Times New Roman" w:eastAsia="Times New Roman" w:cs="Times New Roman"/>
                <w:color w:val="000000"/>
                <w:sz w:val="22"/>
                <w:szCs w:val="22"/>
              </w:rPr>
              <w:t>нездатний зберігати великий об’єм інформації</w:t>
            </w:r>
          </w:p>
        </w:tc>
      </w:tr>
      <w:tr w14:paraId="48BDFB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1577" w:type="dxa"/>
            <w:vMerge w:val="continue"/>
            <w:vAlign w:val="center"/>
          </w:tcPr>
          <w:p w14:paraId="4F148953">
            <w:pPr>
              <w:widowControl w:val="0"/>
              <w:pBdr>
                <w:top w:val="none" w:color="auto" w:sz="0" w:space="0"/>
                <w:left w:val="none" w:color="auto" w:sz="0" w:space="0"/>
                <w:bottom w:val="none" w:color="auto" w:sz="0" w:space="0"/>
                <w:right w:val="none" w:color="auto" w:sz="0" w:space="0"/>
                <w:between w:val="none" w:color="auto" w:sz="0" w:space="0"/>
              </w:pBdr>
              <w:spacing w:line="276" w:lineRule="auto"/>
              <w:rPr>
                <w:rFonts w:ascii="Times New Roman" w:hAnsi="Times New Roman" w:eastAsia="Times New Roman" w:cs="Times New Roman"/>
                <w:color w:val="000000"/>
                <w:sz w:val="22"/>
                <w:szCs w:val="22"/>
              </w:rPr>
            </w:pPr>
          </w:p>
        </w:tc>
        <w:tc>
          <w:tcPr>
            <w:tcW w:w="3035" w:type="dxa"/>
          </w:tcPr>
          <w:p w14:paraId="1BB8712C">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ind w:left="34"/>
              <w:rPr>
                <w:rFonts w:ascii="Times New Roman" w:hAnsi="Times New Roman" w:eastAsia="Times New Roman" w:cs="Times New Roman"/>
                <w:color w:val="000000"/>
                <w:sz w:val="22"/>
                <w:szCs w:val="22"/>
              </w:rPr>
            </w:pPr>
            <w:r>
              <w:rPr>
                <w:rFonts w:ascii="Times New Roman" w:hAnsi="Times New Roman" w:eastAsia="Times New Roman" w:cs="Times New Roman"/>
                <w:color w:val="000000"/>
                <w:sz w:val="22"/>
                <w:szCs w:val="22"/>
              </w:rPr>
              <w:t xml:space="preserve"> мала кількість повторів, необхідних для запам’ятовування</w:t>
            </w:r>
          </w:p>
        </w:tc>
        <w:tc>
          <w:tcPr>
            <w:tcW w:w="1590" w:type="dxa"/>
          </w:tcPr>
          <w:p w14:paraId="7838DE89">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ind w:left="34"/>
              <w:jc w:val="center"/>
              <w:rPr>
                <w:rFonts w:ascii="Times New Roman" w:hAnsi="Times New Roman" w:eastAsia="Times New Roman" w:cs="Times New Roman"/>
                <w:color w:val="000000"/>
                <w:sz w:val="22"/>
                <w:szCs w:val="22"/>
              </w:rPr>
            </w:pPr>
            <w:r>
              <w:rPr>
                <w:rFonts w:ascii="Times New Roman" w:hAnsi="Times New Roman" w:eastAsia="Times New Roman" w:cs="Times New Roman"/>
                <w:color w:val="000000"/>
                <w:sz w:val="22"/>
                <w:szCs w:val="22"/>
              </w:rPr>
              <w:t>Швидкість</w:t>
            </w:r>
          </w:p>
          <w:p w14:paraId="2A34E3D6">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ind w:left="34"/>
              <w:jc w:val="center"/>
              <w:rPr>
                <w:rFonts w:ascii="Times New Roman" w:hAnsi="Times New Roman" w:eastAsia="Times New Roman" w:cs="Times New Roman"/>
                <w:color w:val="000000"/>
                <w:sz w:val="22"/>
                <w:szCs w:val="22"/>
              </w:rPr>
            </w:pPr>
            <w:r>
              <w:rPr>
                <w:rFonts w:hint="default" w:ascii="Times New Roman" w:hAnsi="Times New Roman" w:eastAsia="Times New Roman" w:cs="Times New Roman"/>
                <w:color w:val="000000"/>
                <w:sz w:val="22"/>
                <w:szCs w:val="22"/>
                <w:lang w:val="uk-UA"/>
              </w:rPr>
              <w:t>5</w:t>
            </w:r>
            <w:r>
              <w:rPr>
                <w:rFonts w:ascii="Times New Roman" w:hAnsi="Times New Roman" w:eastAsia="Times New Roman" w:cs="Times New Roman"/>
                <w:color w:val="000000"/>
                <w:sz w:val="22"/>
                <w:szCs w:val="22"/>
              </w:rPr>
              <w:t xml:space="preserve">  </w:t>
            </w:r>
            <w:r>
              <w:rPr>
                <w:rFonts w:hint="default" w:ascii="Times New Roman" w:hAnsi="Times New Roman" w:eastAsia="Times New Roman" w:cs="Times New Roman"/>
                <w:b/>
                <w:color w:val="000000"/>
                <w:sz w:val="32"/>
                <w:szCs w:val="22"/>
                <w:lang w:val="uk-UA"/>
              </w:rPr>
              <w:t>4</w:t>
            </w:r>
            <w:r>
              <w:rPr>
                <w:rFonts w:ascii="Times New Roman" w:hAnsi="Times New Roman" w:eastAsia="Times New Roman" w:cs="Times New Roman"/>
                <w:color w:val="000000"/>
                <w:sz w:val="22"/>
                <w:szCs w:val="22"/>
              </w:rPr>
              <w:t xml:space="preserve">  3  2  1</w:t>
            </w:r>
          </w:p>
        </w:tc>
        <w:tc>
          <w:tcPr>
            <w:tcW w:w="3653" w:type="dxa"/>
          </w:tcPr>
          <w:p w14:paraId="0F4F9CCA">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ind w:left="34"/>
              <w:rPr>
                <w:rFonts w:ascii="Times New Roman" w:hAnsi="Times New Roman" w:eastAsia="Times New Roman" w:cs="Times New Roman"/>
                <w:color w:val="000000"/>
                <w:sz w:val="22"/>
                <w:szCs w:val="22"/>
              </w:rPr>
            </w:pPr>
            <w:r>
              <w:rPr>
                <w:rFonts w:ascii="Times New Roman" w:hAnsi="Times New Roman" w:eastAsia="Times New Roman" w:cs="Times New Roman"/>
                <w:color w:val="000000"/>
                <w:sz w:val="22"/>
                <w:szCs w:val="22"/>
              </w:rPr>
              <w:t>велика кількість повторів, необхідних для запам’ятовування</w:t>
            </w:r>
          </w:p>
        </w:tc>
      </w:tr>
      <w:tr w14:paraId="137B99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1577" w:type="dxa"/>
            <w:vMerge w:val="continue"/>
            <w:vAlign w:val="center"/>
          </w:tcPr>
          <w:p w14:paraId="38EB8562">
            <w:pPr>
              <w:widowControl w:val="0"/>
              <w:pBdr>
                <w:top w:val="none" w:color="auto" w:sz="0" w:space="0"/>
                <w:left w:val="none" w:color="auto" w:sz="0" w:space="0"/>
                <w:bottom w:val="none" w:color="auto" w:sz="0" w:space="0"/>
                <w:right w:val="none" w:color="auto" w:sz="0" w:space="0"/>
                <w:between w:val="none" w:color="auto" w:sz="0" w:space="0"/>
              </w:pBdr>
              <w:spacing w:line="276" w:lineRule="auto"/>
              <w:rPr>
                <w:rFonts w:ascii="Times New Roman" w:hAnsi="Times New Roman" w:eastAsia="Times New Roman" w:cs="Times New Roman"/>
                <w:color w:val="000000"/>
                <w:sz w:val="22"/>
                <w:szCs w:val="22"/>
              </w:rPr>
            </w:pPr>
          </w:p>
        </w:tc>
        <w:tc>
          <w:tcPr>
            <w:tcW w:w="3035" w:type="dxa"/>
          </w:tcPr>
          <w:p w14:paraId="2B64FD41">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ind w:left="34"/>
              <w:rPr>
                <w:rFonts w:ascii="Times New Roman" w:hAnsi="Times New Roman" w:eastAsia="Times New Roman" w:cs="Times New Roman"/>
                <w:color w:val="000000"/>
                <w:sz w:val="22"/>
                <w:szCs w:val="22"/>
              </w:rPr>
            </w:pPr>
            <w:r>
              <w:rPr>
                <w:rFonts w:ascii="Times New Roman" w:hAnsi="Times New Roman" w:eastAsia="Times New Roman" w:cs="Times New Roman"/>
                <w:color w:val="000000"/>
                <w:sz w:val="22"/>
                <w:szCs w:val="22"/>
              </w:rPr>
              <w:t xml:space="preserve"> мала кількість помилок при відтворенні</w:t>
            </w:r>
          </w:p>
        </w:tc>
        <w:tc>
          <w:tcPr>
            <w:tcW w:w="1590" w:type="dxa"/>
          </w:tcPr>
          <w:p w14:paraId="2125393E">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ind w:left="34"/>
              <w:jc w:val="center"/>
              <w:rPr>
                <w:rFonts w:ascii="Times New Roman" w:hAnsi="Times New Roman" w:eastAsia="Times New Roman" w:cs="Times New Roman"/>
                <w:color w:val="000000"/>
                <w:sz w:val="22"/>
                <w:szCs w:val="22"/>
              </w:rPr>
            </w:pPr>
            <w:r>
              <w:rPr>
                <w:rFonts w:ascii="Times New Roman" w:hAnsi="Times New Roman" w:eastAsia="Times New Roman" w:cs="Times New Roman"/>
                <w:color w:val="000000"/>
                <w:sz w:val="22"/>
                <w:szCs w:val="22"/>
              </w:rPr>
              <w:t>Точність</w:t>
            </w:r>
          </w:p>
          <w:p w14:paraId="4045468C">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ind w:left="34"/>
              <w:jc w:val="center"/>
              <w:rPr>
                <w:rFonts w:ascii="Times New Roman" w:hAnsi="Times New Roman" w:eastAsia="Times New Roman" w:cs="Times New Roman"/>
                <w:color w:val="000000"/>
                <w:sz w:val="22"/>
                <w:szCs w:val="22"/>
              </w:rPr>
            </w:pPr>
            <w:r>
              <w:rPr>
                <w:rFonts w:ascii="Times New Roman" w:hAnsi="Times New Roman" w:eastAsia="Times New Roman" w:cs="Times New Roman"/>
                <w:color w:val="000000"/>
                <w:sz w:val="22"/>
                <w:szCs w:val="22"/>
              </w:rPr>
              <w:t xml:space="preserve">5  </w:t>
            </w:r>
            <w:r>
              <w:rPr>
                <w:rFonts w:ascii="Times New Roman" w:hAnsi="Times New Roman" w:eastAsia="Times New Roman" w:cs="Times New Roman"/>
                <w:b/>
                <w:color w:val="000000"/>
                <w:sz w:val="32"/>
                <w:szCs w:val="22"/>
              </w:rPr>
              <w:t>4</w:t>
            </w:r>
            <w:r>
              <w:rPr>
                <w:rFonts w:ascii="Times New Roman" w:hAnsi="Times New Roman" w:eastAsia="Times New Roman" w:cs="Times New Roman"/>
                <w:color w:val="000000"/>
                <w:sz w:val="32"/>
                <w:szCs w:val="22"/>
              </w:rPr>
              <w:t xml:space="preserve">  </w:t>
            </w:r>
            <w:r>
              <w:rPr>
                <w:rFonts w:ascii="Times New Roman" w:hAnsi="Times New Roman" w:eastAsia="Times New Roman" w:cs="Times New Roman"/>
                <w:color w:val="000000"/>
                <w:sz w:val="22"/>
                <w:szCs w:val="22"/>
              </w:rPr>
              <w:t>3  2  1</w:t>
            </w:r>
          </w:p>
        </w:tc>
        <w:tc>
          <w:tcPr>
            <w:tcW w:w="3653" w:type="dxa"/>
          </w:tcPr>
          <w:p w14:paraId="65E6EA66">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ind w:left="34"/>
              <w:rPr>
                <w:rFonts w:ascii="Times New Roman" w:hAnsi="Times New Roman" w:eastAsia="Times New Roman" w:cs="Times New Roman"/>
                <w:color w:val="000000"/>
                <w:sz w:val="22"/>
                <w:szCs w:val="22"/>
              </w:rPr>
            </w:pPr>
            <w:r>
              <w:rPr>
                <w:rFonts w:ascii="Times New Roman" w:hAnsi="Times New Roman" w:eastAsia="Times New Roman" w:cs="Times New Roman"/>
                <w:color w:val="000000"/>
                <w:sz w:val="22"/>
                <w:szCs w:val="22"/>
              </w:rPr>
              <w:t>велика кількість помилок при відтворенні</w:t>
            </w:r>
          </w:p>
        </w:tc>
      </w:tr>
      <w:tr w14:paraId="1B7F99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1577" w:type="dxa"/>
            <w:vMerge w:val="continue"/>
            <w:vAlign w:val="center"/>
          </w:tcPr>
          <w:p w14:paraId="662347DF">
            <w:pPr>
              <w:widowControl w:val="0"/>
              <w:pBdr>
                <w:top w:val="none" w:color="auto" w:sz="0" w:space="0"/>
                <w:left w:val="none" w:color="auto" w:sz="0" w:space="0"/>
                <w:bottom w:val="none" w:color="auto" w:sz="0" w:space="0"/>
                <w:right w:val="none" w:color="auto" w:sz="0" w:space="0"/>
                <w:between w:val="none" w:color="auto" w:sz="0" w:space="0"/>
              </w:pBdr>
              <w:spacing w:line="276" w:lineRule="auto"/>
              <w:rPr>
                <w:rFonts w:ascii="Times New Roman" w:hAnsi="Times New Roman" w:eastAsia="Times New Roman" w:cs="Times New Roman"/>
                <w:color w:val="000000"/>
                <w:sz w:val="22"/>
                <w:szCs w:val="22"/>
              </w:rPr>
            </w:pPr>
          </w:p>
        </w:tc>
        <w:tc>
          <w:tcPr>
            <w:tcW w:w="3035" w:type="dxa"/>
          </w:tcPr>
          <w:p w14:paraId="6E16F114">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ind w:left="34"/>
              <w:rPr>
                <w:rFonts w:ascii="Times New Roman" w:hAnsi="Times New Roman" w:eastAsia="Times New Roman" w:cs="Times New Roman"/>
                <w:color w:val="000000"/>
                <w:sz w:val="22"/>
                <w:szCs w:val="22"/>
              </w:rPr>
            </w:pPr>
            <w:r>
              <w:rPr>
                <w:rFonts w:ascii="Times New Roman" w:hAnsi="Times New Roman" w:eastAsia="Times New Roman" w:cs="Times New Roman"/>
                <w:color w:val="000000"/>
                <w:sz w:val="22"/>
                <w:szCs w:val="22"/>
              </w:rPr>
              <w:t xml:space="preserve"> спроможний в продовж тривалого часу зберігати сприйнятий матеріал</w:t>
            </w:r>
          </w:p>
        </w:tc>
        <w:tc>
          <w:tcPr>
            <w:tcW w:w="1590" w:type="dxa"/>
          </w:tcPr>
          <w:p w14:paraId="72FE8B61">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ind w:left="34"/>
              <w:jc w:val="center"/>
              <w:rPr>
                <w:rFonts w:ascii="Times New Roman" w:hAnsi="Times New Roman" w:eastAsia="Times New Roman" w:cs="Times New Roman"/>
                <w:color w:val="000000"/>
                <w:sz w:val="22"/>
                <w:szCs w:val="22"/>
              </w:rPr>
            </w:pPr>
            <w:r>
              <w:rPr>
                <w:rFonts w:ascii="Times New Roman" w:hAnsi="Times New Roman" w:eastAsia="Times New Roman" w:cs="Times New Roman"/>
                <w:color w:val="000000"/>
                <w:sz w:val="22"/>
                <w:szCs w:val="22"/>
              </w:rPr>
              <w:t>Тривалість</w:t>
            </w:r>
          </w:p>
          <w:p w14:paraId="60A27D48">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ind w:left="34"/>
              <w:jc w:val="center"/>
              <w:rPr>
                <w:rFonts w:ascii="Times New Roman" w:hAnsi="Times New Roman" w:eastAsia="Times New Roman" w:cs="Times New Roman"/>
                <w:color w:val="000000"/>
                <w:sz w:val="22"/>
                <w:szCs w:val="22"/>
              </w:rPr>
            </w:pPr>
            <w:r>
              <w:rPr>
                <w:rFonts w:ascii="Times New Roman" w:hAnsi="Times New Roman" w:eastAsia="Times New Roman" w:cs="Times New Roman"/>
                <w:color w:val="000000"/>
                <w:sz w:val="22"/>
                <w:szCs w:val="22"/>
              </w:rPr>
              <w:t xml:space="preserve">5  </w:t>
            </w:r>
            <w:r>
              <w:rPr>
                <w:rFonts w:ascii="Times New Roman" w:hAnsi="Times New Roman" w:eastAsia="Times New Roman" w:cs="Times New Roman"/>
                <w:b/>
                <w:color w:val="000000"/>
                <w:sz w:val="32"/>
                <w:szCs w:val="22"/>
              </w:rPr>
              <w:t>4</w:t>
            </w:r>
            <w:r>
              <w:rPr>
                <w:rFonts w:ascii="Times New Roman" w:hAnsi="Times New Roman" w:eastAsia="Times New Roman" w:cs="Times New Roman"/>
                <w:color w:val="000000"/>
                <w:sz w:val="32"/>
                <w:szCs w:val="22"/>
              </w:rPr>
              <w:t xml:space="preserve">  </w:t>
            </w:r>
            <w:r>
              <w:rPr>
                <w:rFonts w:ascii="Times New Roman" w:hAnsi="Times New Roman" w:eastAsia="Times New Roman" w:cs="Times New Roman"/>
                <w:color w:val="000000"/>
                <w:sz w:val="22"/>
                <w:szCs w:val="22"/>
              </w:rPr>
              <w:t>3  2  1</w:t>
            </w:r>
          </w:p>
        </w:tc>
        <w:tc>
          <w:tcPr>
            <w:tcW w:w="3653" w:type="dxa"/>
          </w:tcPr>
          <w:p w14:paraId="48C445D7">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ind w:left="34"/>
              <w:rPr>
                <w:rFonts w:ascii="Times New Roman" w:hAnsi="Times New Roman" w:eastAsia="Times New Roman" w:cs="Times New Roman"/>
                <w:color w:val="000000"/>
                <w:sz w:val="22"/>
                <w:szCs w:val="22"/>
              </w:rPr>
            </w:pPr>
            <w:r>
              <w:rPr>
                <w:rFonts w:ascii="Times New Roman" w:hAnsi="Times New Roman" w:eastAsia="Times New Roman" w:cs="Times New Roman"/>
                <w:color w:val="000000"/>
                <w:sz w:val="22"/>
                <w:szCs w:val="22"/>
              </w:rPr>
              <w:t>зберігає сприйнятий матеріал протягом нетривалого часу</w:t>
            </w:r>
          </w:p>
        </w:tc>
      </w:tr>
      <w:tr w14:paraId="330054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1577" w:type="dxa"/>
            <w:vMerge w:val="restart"/>
            <w:vAlign w:val="center"/>
          </w:tcPr>
          <w:p w14:paraId="256CFACE">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ind w:right="-108"/>
              <w:jc w:val="center"/>
              <w:rPr>
                <w:rFonts w:ascii="Times New Roman" w:hAnsi="Times New Roman" w:eastAsia="Times New Roman" w:cs="Times New Roman"/>
                <w:color w:val="000000"/>
                <w:sz w:val="22"/>
                <w:szCs w:val="22"/>
              </w:rPr>
            </w:pPr>
            <w:r>
              <w:rPr>
                <w:rFonts w:ascii="Times New Roman" w:hAnsi="Times New Roman" w:eastAsia="Times New Roman" w:cs="Times New Roman"/>
                <w:b/>
                <w:i/>
                <w:color w:val="000000"/>
                <w:sz w:val="22"/>
                <w:szCs w:val="22"/>
              </w:rPr>
              <w:t>Особливості мислення</w:t>
            </w:r>
          </w:p>
        </w:tc>
        <w:tc>
          <w:tcPr>
            <w:tcW w:w="3035" w:type="dxa"/>
          </w:tcPr>
          <w:p w14:paraId="002BE197">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ind w:left="34"/>
              <w:rPr>
                <w:rFonts w:ascii="Times New Roman" w:hAnsi="Times New Roman" w:eastAsia="Times New Roman" w:cs="Times New Roman"/>
                <w:color w:val="000000"/>
                <w:sz w:val="22"/>
                <w:szCs w:val="22"/>
              </w:rPr>
            </w:pPr>
            <w:r>
              <w:rPr>
                <w:rFonts w:ascii="Times New Roman" w:hAnsi="Times New Roman" w:eastAsia="Times New Roman" w:cs="Times New Roman"/>
                <w:color w:val="000000"/>
                <w:sz w:val="22"/>
                <w:szCs w:val="22"/>
              </w:rPr>
              <w:t>вміє побачити і поставити нову проблему</w:t>
            </w:r>
          </w:p>
        </w:tc>
        <w:tc>
          <w:tcPr>
            <w:tcW w:w="1590" w:type="dxa"/>
          </w:tcPr>
          <w:p w14:paraId="0FF7748F">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ind w:left="34"/>
              <w:jc w:val="center"/>
              <w:rPr>
                <w:rFonts w:ascii="Times New Roman" w:hAnsi="Times New Roman" w:eastAsia="Times New Roman" w:cs="Times New Roman"/>
                <w:color w:val="000000"/>
                <w:sz w:val="22"/>
                <w:szCs w:val="22"/>
              </w:rPr>
            </w:pPr>
            <w:r>
              <w:rPr>
                <w:rFonts w:ascii="Times New Roman" w:hAnsi="Times New Roman" w:eastAsia="Times New Roman" w:cs="Times New Roman"/>
                <w:color w:val="000000"/>
                <w:sz w:val="22"/>
                <w:szCs w:val="22"/>
              </w:rPr>
              <w:t>Самостійність</w:t>
            </w:r>
          </w:p>
          <w:p w14:paraId="79EAB80E">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ind w:left="34"/>
              <w:jc w:val="center"/>
              <w:rPr>
                <w:rFonts w:ascii="Times New Roman" w:hAnsi="Times New Roman" w:eastAsia="Times New Roman" w:cs="Times New Roman"/>
                <w:color w:val="000000"/>
                <w:sz w:val="22"/>
                <w:szCs w:val="22"/>
              </w:rPr>
            </w:pPr>
            <w:r>
              <w:rPr>
                <w:rFonts w:hint="default" w:ascii="Times New Roman" w:hAnsi="Times New Roman" w:eastAsia="Times New Roman" w:cs="Times New Roman"/>
                <w:b/>
                <w:color w:val="000000"/>
                <w:sz w:val="32"/>
                <w:szCs w:val="22"/>
                <w:lang w:val="uk-UA"/>
              </w:rPr>
              <w:t>5</w:t>
            </w:r>
            <w:r>
              <w:rPr>
                <w:rFonts w:ascii="Times New Roman" w:hAnsi="Times New Roman" w:eastAsia="Times New Roman" w:cs="Times New Roman"/>
                <w:color w:val="000000"/>
                <w:sz w:val="22"/>
                <w:szCs w:val="22"/>
              </w:rPr>
              <w:t xml:space="preserve">  </w:t>
            </w:r>
            <w:r>
              <w:rPr>
                <w:rFonts w:hint="default" w:ascii="Times New Roman" w:hAnsi="Times New Roman" w:eastAsia="Times New Roman" w:cs="Times New Roman"/>
                <w:color w:val="000000"/>
                <w:sz w:val="22"/>
                <w:szCs w:val="22"/>
                <w:lang w:val="uk-UA"/>
              </w:rPr>
              <w:t>4</w:t>
            </w:r>
            <w:r>
              <w:rPr>
                <w:rFonts w:ascii="Times New Roman" w:hAnsi="Times New Roman" w:eastAsia="Times New Roman" w:cs="Times New Roman"/>
                <w:color w:val="000000"/>
                <w:sz w:val="22"/>
                <w:szCs w:val="22"/>
              </w:rPr>
              <w:t xml:space="preserve">  3  2  1</w:t>
            </w:r>
          </w:p>
        </w:tc>
        <w:tc>
          <w:tcPr>
            <w:tcW w:w="3653" w:type="dxa"/>
          </w:tcPr>
          <w:p w14:paraId="7310F496">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ind w:left="34"/>
              <w:rPr>
                <w:rFonts w:ascii="Times New Roman" w:hAnsi="Times New Roman" w:eastAsia="Times New Roman" w:cs="Times New Roman"/>
                <w:color w:val="000000"/>
                <w:sz w:val="22"/>
                <w:szCs w:val="22"/>
              </w:rPr>
            </w:pPr>
            <w:r>
              <w:rPr>
                <w:rFonts w:ascii="Times New Roman" w:hAnsi="Times New Roman" w:eastAsia="Times New Roman" w:cs="Times New Roman"/>
                <w:color w:val="000000"/>
                <w:sz w:val="22"/>
                <w:szCs w:val="22"/>
              </w:rPr>
              <w:t>працює лише з поставленими вчителем проблемами</w:t>
            </w:r>
          </w:p>
        </w:tc>
      </w:tr>
      <w:tr w14:paraId="3DEA92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1577" w:type="dxa"/>
            <w:vMerge w:val="continue"/>
            <w:vAlign w:val="center"/>
          </w:tcPr>
          <w:p w14:paraId="56DDD6AF">
            <w:pPr>
              <w:widowControl w:val="0"/>
              <w:pBdr>
                <w:top w:val="none" w:color="auto" w:sz="0" w:space="0"/>
                <w:left w:val="none" w:color="auto" w:sz="0" w:space="0"/>
                <w:bottom w:val="none" w:color="auto" w:sz="0" w:space="0"/>
                <w:right w:val="none" w:color="auto" w:sz="0" w:space="0"/>
                <w:between w:val="none" w:color="auto" w:sz="0" w:space="0"/>
              </w:pBdr>
              <w:spacing w:line="276" w:lineRule="auto"/>
              <w:rPr>
                <w:rFonts w:ascii="Times New Roman" w:hAnsi="Times New Roman" w:eastAsia="Times New Roman" w:cs="Times New Roman"/>
                <w:color w:val="000000"/>
                <w:sz w:val="22"/>
                <w:szCs w:val="22"/>
              </w:rPr>
            </w:pPr>
          </w:p>
        </w:tc>
        <w:tc>
          <w:tcPr>
            <w:tcW w:w="3035" w:type="dxa"/>
          </w:tcPr>
          <w:p w14:paraId="7DC5F199">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ind w:left="34"/>
              <w:rPr>
                <w:rFonts w:ascii="Times New Roman" w:hAnsi="Times New Roman" w:eastAsia="Times New Roman" w:cs="Times New Roman"/>
                <w:color w:val="000000"/>
                <w:sz w:val="22"/>
                <w:szCs w:val="22"/>
              </w:rPr>
            </w:pPr>
            <w:r>
              <w:rPr>
                <w:rFonts w:ascii="Times New Roman" w:hAnsi="Times New Roman" w:eastAsia="Times New Roman" w:cs="Times New Roman"/>
                <w:color w:val="000000"/>
                <w:sz w:val="22"/>
                <w:szCs w:val="22"/>
              </w:rPr>
              <w:t xml:space="preserve"> вміє змінювати початковий план розв’язання задачі</w:t>
            </w:r>
          </w:p>
        </w:tc>
        <w:tc>
          <w:tcPr>
            <w:tcW w:w="1590" w:type="dxa"/>
          </w:tcPr>
          <w:p w14:paraId="4262D1F5">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ind w:left="34"/>
              <w:jc w:val="center"/>
              <w:rPr>
                <w:rFonts w:ascii="Times New Roman" w:hAnsi="Times New Roman" w:eastAsia="Times New Roman" w:cs="Times New Roman"/>
                <w:color w:val="000000"/>
                <w:sz w:val="22"/>
                <w:szCs w:val="22"/>
              </w:rPr>
            </w:pPr>
            <w:r>
              <w:rPr>
                <w:rFonts w:ascii="Times New Roman" w:hAnsi="Times New Roman" w:eastAsia="Times New Roman" w:cs="Times New Roman"/>
                <w:color w:val="000000"/>
                <w:sz w:val="22"/>
                <w:szCs w:val="22"/>
              </w:rPr>
              <w:t>Гнучкість</w:t>
            </w:r>
          </w:p>
          <w:p w14:paraId="47334747">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ind w:left="34"/>
              <w:jc w:val="center"/>
              <w:rPr>
                <w:rFonts w:ascii="Times New Roman" w:hAnsi="Times New Roman" w:eastAsia="Times New Roman" w:cs="Times New Roman"/>
                <w:color w:val="000000"/>
                <w:sz w:val="22"/>
                <w:szCs w:val="22"/>
              </w:rPr>
            </w:pPr>
            <w:r>
              <w:rPr>
                <w:rFonts w:ascii="Times New Roman" w:hAnsi="Times New Roman" w:eastAsia="Times New Roman" w:cs="Times New Roman"/>
                <w:color w:val="000000"/>
                <w:sz w:val="22"/>
                <w:szCs w:val="22"/>
              </w:rPr>
              <w:t xml:space="preserve">5  </w:t>
            </w:r>
            <w:r>
              <w:rPr>
                <w:rFonts w:ascii="Times New Roman" w:hAnsi="Times New Roman" w:eastAsia="Times New Roman" w:cs="Times New Roman"/>
                <w:b/>
                <w:color w:val="000000"/>
                <w:sz w:val="32"/>
                <w:szCs w:val="22"/>
              </w:rPr>
              <w:t>4</w:t>
            </w:r>
            <w:r>
              <w:rPr>
                <w:rFonts w:ascii="Times New Roman" w:hAnsi="Times New Roman" w:eastAsia="Times New Roman" w:cs="Times New Roman"/>
                <w:color w:val="000000"/>
                <w:sz w:val="32"/>
                <w:szCs w:val="22"/>
              </w:rPr>
              <w:t xml:space="preserve">  </w:t>
            </w:r>
            <w:r>
              <w:rPr>
                <w:rFonts w:ascii="Times New Roman" w:hAnsi="Times New Roman" w:eastAsia="Times New Roman" w:cs="Times New Roman"/>
                <w:color w:val="000000"/>
                <w:sz w:val="22"/>
                <w:szCs w:val="22"/>
              </w:rPr>
              <w:t>3</w:t>
            </w:r>
            <w:r>
              <w:rPr>
                <w:rFonts w:ascii="Times New Roman" w:hAnsi="Times New Roman" w:eastAsia="Times New Roman" w:cs="Times New Roman"/>
                <w:color w:val="000000"/>
                <w:sz w:val="32"/>
                <w:szCs w:val="22"/>
              </w:rPr>
              <w:t xml:space="preserve">  </w:t>
            </w:r>
            <w:r>
              <w:rPr>
                <w:rFonts w:ascii="Times New Roman" w:hAnsi="Times New Roman" w:eastAsia="Times New Roman" w:cs="Times New Roman"/>
                <w:color w:val="000000"/>
                <w:sz w:val="22"/>
                <w:szCs w:val="22"/>
              </w:rPr>
              <w:t>2  1</w:t>
            </w:r>
          </w:p>
        </w:tc>
        <w:tc>
          <w:tcPr>
            <w:tcW w:w="3653" w:type="dxa"/>
          </w:tcPr>
          <w:p w14:paraId="3A9E61E2">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ind w:left="34"/>
              <w:rPr>
                <w:rFonts w:ascii="Times New Roman" w:hAnsi="Times New Roman" w:eastAsia="Times New Roman" w:cs="Times New Roman"/>
                <w:color w:val="000000"/>
                <w:sz w:val="22"/>
                <w:szCs w:val="22"/>
              </w:rPr>
            </w:pPr>
            <w:r>
              <w:rPr>
                <w:rFonts w:ascii="Times New Roman" w:hAnsi="Times New Roman" w:eastAsia="Times New Roman" w:cs="Times New Roman"/>
                <w:color w:val="000000"/>
                <w:sz w:val="22"/>
                <w:szCs w:val="22"/>
              </w:rPr>
              <w:t>розв’язує задачі за шаблоном, в процесі розв’язання не може переключитись на інший спосіб роботи</w:t>
            </w:r>
          </w:p>
        </w:tc>
      </w:tr>
      <w:tr w14:paraId="018CED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1577" w:type="dxa"/>
            <w:vMerge w:val="continue"/>
            <w:vAlign w:val="center"/>
          </w:tcPr>
          <w:p w14:paraId="7E7DBDAA">
            <w:pPr>
              <w:widowControl w:val="0"/>
              <w:pBdr>
                <w:top w:val="none" w:color="auto" w:sz="0" w:space="0"/>
                <w:left w:val="none" w:color="auto" w:sz="0" w:space="0"/>
                <w:bottom w:val="none" w:color="auto" w:sz="0" w:space="0"/>
                <w:right w:val="none" w:color="auto" w:sz="0" w:space="0"/>
                <w:between w:val="none" w:color="auto" w:sz="0" w:space="0"/>
              </w:pBdr>
              <w:spacing w:line="276" w:lineRule="auto"/>
              <w:rPr>
                <w:rFonts w:ascii="Times New Roman" w:hAnsi="Times New Roman" w:eastAsia="Times New Roman" w:cs="Times New Roman"/>
                <w:color w:val="000000"/>
                <w:sz w:val="22"/>
                <w:szCs w:val="22"/>
              </w:rPr>
            </w:pPr>
          </w:p>
        </w:tc>
        <w:tc>
          <w:tcPr>
            <w:tcW w:w="3035" w:type="dxa"/>
          </w:tcPr>
          <w:p w14:paraId="473E3F9F">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ind w:left="34"/>
              <w:rPr>
                <w:rFonts w:ascii="Times New Roman" w:hAnsi="Times New Roman" w:eastAsia="Times New Roman" w:cs="Times New Roman"/>
                <w:color w:val="000000"/>
                <w:sz w:val="22"/>
                <w:szCs w:val="22"/>
              </w:rPr>
            </w:pPr>
            <w:r>
              <w:rPr>
                <w:rFonts w:ascii="Times New Roman" w:hAnsi="Times New Roman" w:eastAsia="Times New Roman" w:cs="Times New Roman"/>
                <w:color w:val="000000"/>
                <w:sz w:val="22"/>
                <w:szCs w:val="22"/>
              </w:rPr>
              <w:t>невелика кількість часу, необхідна для розв’язання задачі</w:t>
            </w:r>
          </w:p>
        </w:tc>
        <w:tc>
          <w:tcPr>
            <w:tcW w:w="1590" w:type="dxa"/>
          </w:tcPr>
          <w:p w14:paraId="3525A38A">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ind w:left="34"/>
              <w:jc w:val="center"/>
              <w:rPr>
                <w:rFonts w:ascii="Times New Roman" w:hAnsi="Times New Roman" w:eastAsia="Times New Roman" w:cs="Times New Roman"/>
                <w:color w:val="000000"/>
                <w:sz w:val="22"/>
                <w:szCs w:val="22"/>
              </w:rPr>
            </w:pPr>
            <w:r>
              <w:rPr>
                <w:rFonts w:ascii="Times New Roman" w:hAnsi="Times New Roman" w:eastAsia="Times New Roman" w:cs="Times New Roman"/>
                <w:color w:val="000000"/>
                <w:sz w:val="22"/>
                <w:szCs w:val="22"/>
              </w:rPr>
              <w:t>Швидкість</w:t>
            </w:r>
          </w:p>
          <w:p w14:paraId="249057E3">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ind w:left="34"/>
              <w:jc w:val="center"/>
              <w:rPr>
                <w:rFonts w:ascii="Times New Roman" w:hAnsi="Times New Roman" w:eastAsia="Times New Roman" w:cs="Times New Roman"/>
                <w:color w:val="000000"/>
                <w:sz w:val="22"/>
                <w:szCs w:val="22"/>
              </w:rPr>
            </w:pPr>
            <w:r>
              <w:rPr>
                <w:rFonts w:ascii="Times New Roman" w:hAnsi="Times New Roman" w:eastAsia="Times New Roman" w:cs="Times New Roman"/>
                <w:color w:val="000000"/>
                <w:sz w:val="22"/>
                <w:szCs w:val="22"/>
              </w:rPr>
              <w:t xml:space="preserve">5  4  </w:t>
            </w:r>
            <w:r>
              <w:rPr>
                <w:rFonts w:hint="default" w:ascii="Times New Roman" w:hAnsi="Times New Roman" w:eastAsia="Times New Roman" w:cs="Times New Roman"/>
                <w:b/>
                <w:color w:val="000000"/>
                <w:sz w:val="32"/>
                <w:szCs w:val="22"/>
                <w:lang w:val="uk-UA"/>
              </w:rPr>
              <w:t>3</w:t>
            </w:r>
            <w:r>
              <w:rPr>
                <w:rFonts w:ascii="Times New Roman" w:hAnsi="Times New Roman" w:eastAsia="Times New Roman" w:cs="Times New Roman"/>
                <w:color w:val="000000"/>
                <w:sz w:val="22"/>
                <w:szCs w:val="22"/>
              </w:rPr>
              <w:t xml:space="preserve">  2  1</w:t>
            </w:r>
          </w:p>
        </w:tc>
        <w:tc>
          <w:tcPr>
            <w:tcW w:w="3653" w:type="dxa"/>
          </w:tcPr>
          <w:p w14:paraId="6424B542">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ind w:left="34"/>
              <w:rPr>
                <w:rFonts w:ascii="Times New Roman" w:hAnsi="Times New Roman" w:eastAsia="Times New Roman" w:cs="Times New Roman"/>
                <w:color w:val="000000"/>
                <w:sz w:val="22"/>
                <w:szCs w:val="22"/>
              </w:rPr>
            </w:pPr>
            <w:r>
              <w:rPr>
                <w:rFonts w:ascii="Times New Roman" w:hAnsi="Times New Roman" w:eastAsia="Times New Roman" w:cs="Times New Roman"/>
                <w:color w:val="000000"/>
                <w:sz w:val="22"/>
                <w:szCs w:val="22"/>
              </w:rPr>
              <w:t>велика кількість часу необхідна для розв’язання задачі</w:t>
            </w:r>
          </w:p>
        </w:tc>
      </w:tr>
      <w:tr w14:paraId="5B5175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1091" w:hRule="atLeast"/>
        </w:trPr>
        <w:tc>
          <w:tcPr>
            <w:tcW w:w="1577" w:type="dxa"/>
            <w:vMerge w:val="continue"/>
            <w:vAlign w:val="center"/>
          </w:tcPr>
          <w:p w14:paraId="29BA4E38">
            <w:pPr>
              <w:widowControl w:val="0"/>
              <w:pBdr>
                <w:top w:val="none" w:color="auto" w:sz="0" w:space="0"/>
                <w:left w:val="none" w:color="auto" w:sz="0" w:space="0"/>
                <w:bottom w:val="none" w:color="auto" w:sz="0" w:space="0"/>
                <w:right w:val="none" w:color="auto" w:sz="0" w:space="0"/>
                <w:between w:val="none" w:color="auto" w:sz="0" w:space="0"/>
              </w:pBdr>
              <w:spacing w:line="276" w:lineRule="auto"/>
              <w:rPr>
                <w:rFonts w:ascii="Times New Roman" w:hAnsi="Times New Roman" w:eastAsia="Times New Roman" w:cs="Times New Roman"/>
                <w:color w:val="000000"/>
                <w:sz w:val="22"/>
                <w:szCs w:val="22"/>
              </w:rPr>
            </w:pPr>
          </w:p>
        </w:tc>
        <w:tc>
          <w:tcPr>
            <w:tcW w:w="3035" w:type="dxa"/>
          </w:tcPr>
          <w:p w14:paraId="5B14C652">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ind w:left="34"/>
              <w:rPr>
                <w:rFonts w:ascii="Times New Roman" w:hAnsi="Times New Roman" w:eastAsia="Times New Roman" w:cs="Times New Roman"/>
                <w:color w:val="000000"/>
                <w:sz w:val="22"/>
                <w:szCs w:val="22"/>
              </w:rPr>
            </w:pPr>
            <w:r>
              <w:rPr>
                <w:rFonts w:ascii="Times New Roman" w:hAnsi="Times New Roman" w:eastAsia="Times New Roman" w:cs="Times New Roman"/>
                <w:color w:val="000000"/>
                <w:sz w:val="22"/>
                <w:szCs w:val="22"/>
              </w:rPr>
              <w:t>здатний створювати нові алгоритми, необхідні для розв’язання задачі</w:t>
            </w:r>
          </w:p>
        </w:tc>
        <w:tc>
          <w:tcPr>
            <w:tcW w:w="1590" w:type="dxa"/>
          </w:tcPr>
          <w:p w14:paraId="45312305">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ind w:left="34"/>
              <w:jc w:val="center"/>
              <w:rPr>
                <w:rFonts w:ascii="Times New Roman" w:hAnsi="Times New Roman" w:eastAsia="Times New Roman" w:cs="Times New Roman"/>
                <w:color w:val="000000"/>
                <w:sz w:val="22"/>
                <w:szCs w:val="22"/>
              </w:rPr>
            </w:pPr>
            <w:r>
              <w:rPr>
                <w:rFonts w:ascii="Times New Roman" w:hAnsi="Times New Roman" w:eastAsia="Times New Roman" w:cs="Times New Roman"/>
                <w:color w:val="000000"/>
                <w:sz w:val="22"/>
                <w:szCs w:val="22"/>
              </w:rPr>
              <w:t>Творчість</w:t>
            </w:r>
          </w:p>
          <w:p w14:paraId="08724093">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ind w:left="34"/>
              <w:jc w:val="center"/>
              <w:rPr>
                <w:rFonts w:ascii="Times New Roman" w:hAnsi="Times New Roman" w:eastAsia="Times New Roman" w:cs="Times New Roman"/>
                <w:color w:val="000000"/>
                <w:sz w:val="22"/>
                <w:szCs w:val="22"/>
              </w:rPr>
            </w:pPr>
            <w:r>
              <w:rPr>
                <w:rFonts w:ascii="Times New Roman" w:hAnsi="Times New Roman" w:eastAsia="Times New Roman" w:cs="Times New Roman"/>
                <w:color w:val="000000"/>
                <w:sz w:val="22"/>
                <w:szCs w:val="22"/>
              </w:rPr>
              <w:t xml:space="preserve">5  4  </w:t>
            </w:r>
            <w:r>
              <w:rPr>
                <w:rFonts w:hint="default" w:ascii="Times New Roman" w:hAnsi="Times New Roman" w:eastAsia="Times New Roman" w:cs="Times New Roman"/>
                <w:b/>
                <w:color w:val="000000"/>
                <w:sz w:val="32"/>
                <w:szCs w:val="22"/>
                <w:lang w:val="uk-UA"/>
              </w:rPr>
              <w:t>3</w:t>
            </w:r>
            <w:r>
              <w:rPr>
                <w:rFonts w:ascii="Times New Roman" w:hAnsi="Times New Roman" w:eastAsia="Times New Roman" w:cs="Times New Roman"/>
                <w:color w:val="000000"/>
                <w:sz w:val="22"/>
                <w:szCs w:val="22"/>
              </w:rPr>
              <w:t xml:space="preserve">  2  1</w:t>
            </w:r>
          </w:p>
        </w:tc>
        <w:tc>
          <w:tcPr>
            <w:tcW w:w="3653" w:type="dxa"/>
          </w:tcPr>
          <w:p w14:paraId="0EC92946">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ind w:left="34"/>
              <w:rPr>
                <w:rFonts w:ascii="Times New Roman" w:hAnsi="Times New Roman" w:eastAsia="Times New Roman" w:cs="Times New Roman"/>
                <w:color w:val="000000"/>
                <w:sz w:val="22"/>
                <w:szCs w:val="22"/>
              </w:rPr>
            </w:pPr>
            <w:r>
              <w:rPr>
                <w:rFonts w:ascii="Times New Roman" w:hAnsi="Times New Roman" w:eastAsia="Times New Roman" w:cs="Times New Roman"/>
                <w:color w:val="000000"/>
                <w:sz w:val="22"/>
                <w:szCs w:val="22"/>
              </w:rPr>
              <w:t>нездатний створювати нові алгоритми, необхідні для розв’язання задачі, працює лише за зразком</w:t>
            </w:r>
          </w:p>
        </w:tc>
      </w:tr>
      <w:tr w14:paraId="0F99D76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1577" w:type="dxa"/>
            <w:vMerge w:val="continue"/>
            <w:vAlign w:val="center"/>
          </w:tcPr>
          <w:p w14:paraId="050B5956">
            <w:pPr>
              <w:widowControl w:val="0"/>
              <w:pBdr>
                <w:top w:val="none" w:color="auto" w:sz="0" w:space="0"/>
                <w:left w:val="none" w:color="auto" w:sz="0" w:space="0"/>
                <w:bottom w:val="none" w:color="auto" w:sz="0" w:space="0"/>
                <w:right w:val="none" w:color="auto" w:sz="0" w:space="0"/>
                <w:between w:val="none" w:color="auto" w:sz="0" w:space="0"/>
              </w:pBdr>
              <w:spacing w:line="276" w:lineRule="auto"/>
              <w:rPr>
                <w:rFonts w:ascii="Times New Roman" w:hAnsi="Times New Roman" w:eastAsia="Times New Roman" w:cs="Times New Roman"/>
                <w:color w:val="000000"/>
                <w:sz w:val="22"/>
                <w:szCs w:val="22"/>
              </w:rPr>
            </w:pPr>
          </w:p>
        </w:tc>
        <w:tc>
          <w:tcPr>
            <w:tcW w:w="3035" w:type="dxa"/>
          </w:tcPr>
          <w:p w14:paraId="490E369B">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ind w:left="34"/>
              <w:rPr>
                <w:rFonts w:ascii="Times New Roman" w:hAnsi="Times New Roman" w:eastAsia="Times New Roman" w:cs="Times New Roman"/>
                <w:color w:val="000000"/>
                <w:sz w:val="22"/>
                <w:szCs w:val="22"/>
              </w:rPr>
            </w:pPr>
            <w:r>
              <w:rPr>
                <w:rFonts w:ascii="Times New Roman" w:hAnsi="Times New Roman" w:eastAsia="Times New Roman" w:cs="Times New Roman"/>
                <w:color w:val="000000"/>
                <w:sz w:val="22"/>
                <w:szCs w:val="22"/>
              </w:rPr>
              <w:t>здатний проникати  суть явищ</w:t>
            </w:r>
          </w:p>
        </w:tc>
        <w:tc>
          <w:tcPr>
            <w:tcW w:w="1590" w:type="dxa"/>
          </w:tcPr>
          <w:p w14:paraId="6AA7F6FB">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ind w:left="34"/>
              <w:jc w:val="center"/>
              <w:rPr>
                <w:rFonts w:ascii="Times New Roman" w:hAnsi="Times New Roman" w:eastAsia="Times New Roman" w:cs="Times New Roman"/>
                <w:color w:val="000000"/>
                <w:sz w:val="22"/>
                <w:szCs w:val="22"/>
              </w:rPr>
            </w:pPr>
            <w:r>
              <w:rPr>
                <w:rFonts w:ascii="Times New Roman" w:hAnsi="Times New Roman" w:eastAsia="Times New Roman" w:cs="Times New Roman"/>
                <w:color w:val="000000"/>
                <w:sz w:val="22"/>
                <w:szCs w:val="22"/>
              </w:rPr>
              <w:t>Глибина</w:t>
            </w:r>
          </w:p>
          <w:p w14:paraId="45DE6728">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ind w:left="34"/>
              <w:jc w:val="center"/>
              <w:rPr>
                <w:rFonts w:ascii="Times New Roman" w:hAnsi="Times New Roman" w:eastAsia="Times New Roman" w:cs="Times New Roman"/>
                <w:color w:val="000000"/>
                <w:sz w:val="22"/>
                <w:szCs w:val="22"/>
              </w:rPr>
            </w:pPr>
            <w:r>
              <w:rPr>
                <w:rFonts w:ascii="Times New Roman" w:hAnsi="Times New Roman" w:eastAsia="Times New Roman" w:cs="Times New Roman"/>
                <w:color w:val="000000"/>
                <w:sz w:val="22"/>
                <w:szCs w:val="22"/>
              </w:rPr>
              <w:t xml:space="preserve">5  4  </w:t>
            </w:r>
            <w:r>
              <w:rPr>
                <w:rFonts w:hint="default" w:ascii="Times New Roman" w:hAnsi="Times New Roman" w:eastAsia="Times New Roman" w:cs="Times New Roman"/>
                <w:b/>
                <w:color w:val="000000"/>
                <w:sz w:val="32"/>
                <w:szCs w:val="22"/>
                <w:lang w:val="uk-UA"/>
              </w:rPr>
              <w:t>3</w:t>
            </w:r>
            <w:r>
              <w:rPr>
                <w:rFonts w:ascii="Times New Roman" w:hAnsi="Times New Roman" w:eastAsia="Times New Roman" w:cs="Times New Roman"/>
                <w:color w:val="000000"/>
                <w:sz w:val="22"/>
                <w:szCs w:val="22"/>
              </w:rPr>
              <w:t xml:space="preserve">  2  1 </w:t>
            </w:r>
          </w:p>
        </w:tc>
        <w:tc>
          <w:tcPr>
            <w:tcW w:w="3653" w:type="dxa"/>
          </w:tcPr>
          <w:p w14:paraId="717DA616">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ind w:left="34"/>
              <w:rPr>
                <w:rFonts w:ascii="Times New Roman" w:hAnsi="Times New Roman" w:eastAsia="Times New Roman" w:cs="Times New Roman"/>
                <w:color w:val="000000"/>
                <w:sz w:val="22"/>
                <w:szCs w:val="22"/>
              </w:rPr>
            </w:pPr>
            <w:r>
              <w:rPr>
                <w:rFonts w:ascii="Times New Roman" w:hAnsi="Times New Roman" w:eastAsia="Times New Roman" w:cs="Times New Roman"/>
                <w:color w:val="000000"/>
                <w:sz w:val="22"/>
                <w:szCs w:val="22"/>
              </w:rPr>
              <w:t>бачить лише ситуативні зв’язки, нездатний проникати в суть явищ</w:t>
            </w:r>
          </w:p>
        </w:tc>
      </w:tr>
      <w:tr w14:paraId="292486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1577" w:type="dxa"/>
            <w:vMerge w:val="continue"/>
            <w:vAlign w:val="center"/>
          </w:tcPr>
          <w:p w14:paraId="083E8FCE">
            <w:pPr>
              <w:widowControl w:val="0"/>
              <w:pBdr>
                <w:top w:val="none" w:color="auto" w:sz="0" w:space="0"/>
                <w:left w:val="none" w:color="auto" w:sz="0" w:space="0"/>
                <w:bottom w:val="none" w:color="auto" w:sz="0" w:space="0"/>
                <w:right w:val="none" w:color="auto" w:sz="0" w:space="0"/>
                <w:between w:val="none" w:color="auto" w:sz="0" w:space="0"/>
              </w:pBdr>
              <w:spacing w:line="276" w:lineRule="auto"/>
              <w:rPr>
                <w:rFonts w:ascii="Times New Roman" w:hAnsi="Times New Roman" w:eastAsia="Times New Roman" w:cs="Times New Roman"/>
                <w:color w:val="000000"/>
                <w:sz w:val="22"/>
                <w:szCs w:val="22"/>
              </w:rPr>
            </w:pPr>
          </w:p>
        </w:tc>
        <w:tc>
          <w:tcPr>
            <w:tcW w:w="3035" w:type="dxa"/>
          </w:tcPr>
          <w:p w14:paraId="078FE623">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ind w:left="34"/>
              <w:rPr>
                <w:rFonts w:ascii="Times New Roman" w:hAnsi="Times New Roman" w:eastAsia="Times New Roman" w:cs="Times New Roman"/>
                <w:color w:val="000000"/>
                <w:sz w:val="22"/>
                <w:szCs w:val="22"/>
              </w:rPr>
            </w:pPr>
            <w:r>
              <w:rPr>
                <w:rFonts w:ascii="Times New Roman" w:hAnsi="Times New Roman" w:eastAsia="Times New Roman" w:cs="Times New Roman"/>
                <w:color w:val="000000"/>
                <w:sz w:val="22"/>
                <w:szCs w:val="22"/>
              </w:rPr>
              <w:t>здатний об’єктивно оцінювати себе, події, інших</w:t>
            </w:r>
          </w:p>
        </w:tc>
        <w:tc>
          <w:tcPr>
            <w:tcW w:w="1590" w:type="dxa"/>
          </w:tcPr>
          <w:p w14:paraId="0A095107">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ind w:left="34"/>
              <w:jc w:val="center"/>
              <w:rPr>
                <w:rFonts w:ascii="Times New Roman" w:hAnsi="Times New Roman" w:eastAsia="Times New Roman" w:cs="Times New Roman"/>
                <w:color w:val="000000"/>
                <w:sz w:val="22"/>
                <w:szCs w:val="22"/>
              </w:rPr>
            </w:pPr>
            <w:r>
              <w:rPr>
                <w:rFonts w:ascii="Times New Roman" w:hAnsi="Times New Roman" w:eastAsia="Times New Roman" w:cs="Times New Roman"/>
                <w:color w:val="000000"/>
                <w:sz w:val="22"/>
                <w:szCs w:val="22"/>
              </w:rPr>
              <w:t>Критичність</w:t>
            </w:r>
          </w:p>
          <w:p w14:paraId="52CF6A17">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ind w:left="34"/>
              <w:jc w:val="center"/>
              <w:rPr>
                <w:rFonts w:ascii="Times New Roman" w:hAnsi="Times New Roman" w:eastAsia="Times New Roman" w:cs="Times New Roman"/>
                <w:color w:val="000000"/>
                <w:sz w:val="22"/>
                <w:szCs w:val="22"/>
              </w:rPr>
            </w:pPr>
            <w:r>
              <w:rPr>
                <w:rFonts w:ascii="Times New Roman" w:hAnsi="Times New Roman" w:eastAsia="Times New Roman" w:cs="Times New Roman"/>
                <w:b/>
                <w:color w:val="000000"/>
                <w:sz w:val="32"/>
                <w:szCs w:val="22"/>
              </w:rPr>
              <w:t>5</w:t>
            </w:r>
            <w:r>
              <w:rPr>
                <w:rFonts w:ascii="Times New Roman" w:hAnsi="Times New Roman" w:eastAsia="Times New Roman" w:cs="Times New Roman"/>
                <w:color w:val="000000"/>
                <w:sz w:val="22"/>
                <w:szCs w:val="22"/>
              </w:rPr>
              <w:t xml:space="preserve">  4  3  2  1</w:t>
            </w:r>
          </w:p>
        </w:tc>
        <w:tc>
          <w:tcPr>
            <w:tcW w:w="3653" w:type="dxa"/>
          </w:tcPr>
          <w:p w14:paraId="406B19B7">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ind w:left="34"/>
              <w:rPr>
                <w:rFonts w:ascii="Times New Roman" w:hAnsi="Times New Roman" w:eastAsia="Times New Roman" w:cs="Times New Roman"/>
                <w:color w:val="000000"/>
                <w:sz w:val="22"/>
                <w:szCs w:val="22"/>
              </w:rPr>
            </w:pPr>
            <w:r>
              <w:rPr>
                <w:rFonts w:ascii="Times New Roman" w:hAnsi="Times New Roman" w:eastAsia="Times New Roman" w:cs="Times New Roman"/>
                <w:color w:val="000000"/>
                <w:sz w:val="22"/>
                <w:szCs w:val="22"/>
              </w:rPr>
              <w:t>нездатний об’єктивно оцінювати себе, події, інших</w:t>
            </w:r>
          </w:p>
        </w:tc>
      </w:tr>
      <w:tr w14:paraId="3CCD6B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1577" w:type="dxa"/>
            <w:vMerge w:val="restart"/>
            <w:vAlign w:val="center"/>
          </w:tcPr>
          <w:p w14:paraId="374F42C2">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ind w:right="-108"/>
              <w:jc w:val="center"/>
              <w:rPr>
                <w:rFonts w:ascii="Times New Roman" w:hAnsi="Times New Roman" w:eastAsia="Times New Roman" w:cs="Times New Roman"/>
                <w:color w:val="000000"/>
                <w:sz w:val="22"/>
                <w:szCs w:val="22"/>
              </w:rPr>
            </w:pPr>
            <w:r>
              <w:rPr>
                <w:rFonts w:ascii="Times New Roman" w:hAnsi="Times New Roman" w:eastAsia="Times New Roman" w:cs="Times New Roman"/>
                <w:b/>
                <w:i/>
                <w:color w:val="000000"/>
                <w:sz w:val="22"/>
                <w:szCs w:val="22"/>
              </w:rPr>
              <w:t>Особливості уваги</w:t>
            </w:r>
          </w:p>
        </w:tc>
        <w:tc>
          <w:tcPr>
            <w:tcW w:w="3035" w:type="dxa"/>
          </w:tcPr>
          <w:p w14:paraId="41775937">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ind w:left="34"/>
              <w:rPr>
                <w:rFonts w:ascii="Times New Roman" w:hAnsi="Times New Roman" w:eastAsia="Times New Roman" w:cs="Times New Roman"/>
                <w:color w:val="000000"/>
                <w:sz w:val="22"/>
                <w:szCs w:val="22"/>
              </w:rPr>
            </w:pPr>
            <w:r>
              <w:rPr>
                <w:rFonts w:ascii="Times New Roman" w:hAnsi="Times New Roman" w:eastAsia="Times New Roman" w:cs="Times New Roman"/>
                <w:color w:val="000000"/>
                <w:sz w:val="22"/>
                <w:szCs w:val="22"/>
              </w:rPr>
              <w:t xml:space="preserve"> здатний зосередитись на діяльності і предметі</w:t>
            </w:r>
          </w:p>
        </w:tc>
        <w:tc>
          <w:tcPr>
            <w:tcW w:w="1590" w:type="dxa"/>
          </w:tcPr>
          <w:p w14:paraId="16289295">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ind w:left="34"/>
              <w:jc w:val="center"/>
              <w:rPr>
                <w:rFonts w:ascii="Times New Roman" w:hAnsi="Times New Roman" w:eastAsia="Times New Roman" w:cs="Times New Roman"/>
                <w:color w:val="000000"/>
                <w:sz w:val="22"/>
                <w:szCs w:val="22"/>
              </w:rPr>
            </w:pPr>
            <w:r>
              <w:rPr>
                <w:rFonts w:ascii="Times New Roman" w:hAnsi="Times New Roman" w:eastAsia="Times New Roman" w:cs="Times New Roman"/>
                <w:color w:val="000000"/>
                <w:sz w:val="22"/>
                <w:szCs w:val="22"/>
              </w:rPr>
              <w:t>Концентрація</w:t>
            </w:r>
          </w:p>
          <w:p w14:paraId="294DA5A9">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ind w:left="34"/>
              <w:jc w:val="center"/>
              <w:rPr>
                <w:rFonts w:ascii="Times New Roman" w:hAnsi="Times New Roman" w:eastAsia="Times New Roman" w:cs="Times New Roman"/>
                <w:color w:val="000000"/>
                <w:sz w:val="22"/>
                <w:szCs w:val="22"/>
              </w:rPr>
            </w:pPr>
            <w:r>
              <w:rPr>
                <w:rFonts w:ascii="Times New Roman" w:hAnsi="Times New Roman" w:eastAsia="Times New Roman" w:cs="Times New Roman"/>
                <w:b/>
                <w:color w:val="000000"/>
                <w:sz w:val="32"/>
                <w:szCs w:val="22"/>
              </w:rPr>
              <w:t>5</w:t>
            </w:r>
            <w:r>
              <w:rPr>
                <w:rFonts w:ascii="Times New Roman" w:hAnsi="Times New Roman" w:eastAsia="Times New Roman" w:cs="Times New Roman"/>
                <w:color w:val="000000"/>
                <w:sz w:val="22"/>
                <w:szCs w:val="22"/>
              </w:rPr>
              <w:t xml:space="preserve">  4  3  2  1</w:t>
            </w:r>
          </w:p>
        </w:tc>
        <w:tc>
          <w:tcPr>
            <w:tcW w:w="3653" w:type="dxa"/>
          </w:tcPr>
          <w:p w14:paraId="64C2A659">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ind w:left="34"/>
              <w:rPr>
                <w:rFonts w:ascii="Times New Roman" w:hAnsi="Times New Roman" w:eastAsia="Times New Roman" w:cs="Times New Roman"/>
                <w:color w:val="000000"/>
                <w:sz w:val="22"/>
                <w:szCs w:val="22"/>
              </w:rPr>
            </w:pPr>
            <w:r>
              <w:rPr>
                <w:rFonts w:ascii="Times New Roman" w:hAnsi="Times New Roman" w:eastAsia="Times New Roman" w:cs="Times New Roman"/>
                <w:color w:val="000000"/>
                <w:sz w:val="22"/>
                <w:szCs w:val="22"/>
              </w:rPr>
              <w:t>нездатний зосередитись на діяльності і предметі</w:t>
            </w:r>
          </w:p>
        </w:tc>
      </w:tr>
      <w:tr w14:paraId="33A37D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1577" w:type="dxa"/>
            <w:vMerge w:val="continue"/>
            <w:vAlign w:val="center"/>
          </w:tcPr>
          <w:p w14:paraId="571A7EFF">
            <w:pPr>
              <w:widowControl w:val="0"/>
              <w:pBdr>
                <w:top w:val="none" w:color="auto" w:sz="0" w:space="0"/>
                <w:left w:val="none" w:color="auto" w:sz="0" w:space="0"/>
                <w:bottom w:val="none" w:color="auto" w:sz="0" w:space="0"/>
                <w:right w:val="none" w:color="auto" w:sz="0" w:space="0"/>
                <w:between w:val="none" w:color="auto" w:sz="0" w:space="0"/>
              </w:pBdr>
              <w:spacing w:line="276" w:lineRule="auto"/>
              <w:rPr>
                <w:rFonts w:ascii="Times New Roman" w:hAnsi="Times New Roman" w:eastAsia="Times New Roman" w:cs="Times New Roman"/>
                <w:color w:val="000000"/>
                <w:sz w:val="22"/>
                <w:szCs w:val="22"/>
              </w:rPr>
            </w:pPr>
          </w:p>
        </w:tc>
        <w:tc>
          <w:tcPr>
            <w:tcW w:w="3035" w:type="dxa"/>
          </w:tcPr>
          <w:p w14:paraId="7A59A21F">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ind w:left="34"/>
              <w:rPr>
                <w:rFonts w:ascii="Times New Roman" w:hAnsi="Times New Roman" w:eastAsia="Times New Roman" w:cs="Times New Roman"/>
                <w:color w:val="000000"/>
                <w:sz w:val="22"/>
                <w:szCs w:val="22"/>
              </w:rPr>
            </w:pPr>
            <w:r>
              <w:rPr>
                <w:rFonts w:ascii="Times New Roman" w:hAnsi="Times New Roman" w:eastAsia="Times New Roman" w:cs="Times New Roman"/>
                <w:color w:val="000000"/>
                <w:sz w:val="22"/>
                <w:szCs w:val="22"/>
              </w:rPr>
              <w:t>здатний одночасно приділяти увагу кільком об’єктам</w:t>
            </w:r>
          </w:p>
        </w:tc>
        <w:tc>
          <w:tcPr>
            <w:tcW w:w="1590" w:type="dxa"/>
          </w:tcPr>
          <w:p w14:paraId="39FCDEFF">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ind w:left="34"/>
              <w:jc w:val="center"/>
              <w:rPr>
                <w:rFonts w:ascii="Times New Roman" w:hAnsi="Times New Roman" w:eastAsia="Times New Roman" w:cs="Times New Roman"/>
                <w:color w:val="000000"/>
                <w:sz w:val="22"/>
                <w:szCs w:val="22"/>
              </w:rPr>
            </w:pPr>
            <w:r>
              <w:rPr>
                <w:rFonts w:ascii="Times New Roman" w:hAnsi="Times New Roman" w:eastAsia="Times New Roman" w:cs="Times New Roman"/>
                <w:color w:val="000000"/>
                <w:sz w:val="22"/>
                <w:szCs w:val="22"/>
              </w:rPr>
              <w:t>Розподіл</w:t>
            </w:r>
          </w:p>
          <w:p w14:paraId="39BA8F34">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ind w:left="34"/>
              <w:jc w:val="center"/>
              <w:rPr>
                <w:rFonts w:ascii="Times New Roman" w:hAnsi="Times New Roman" w:eastAsia="Times New Roman" w:cs="Times New Roman"/>
                <w:color w:val="000000"/>
                <w:sz w:val="22"/>
                <w:szCs w:val="22"/>
              </w:rPr>
            </w:pPr>
            <w:r>
              <w:rPr>
                <w:rFonts w:ascii="Times New Roman" w:hAnsi="Times New Roman" w:eastAsia="Times New Roman" w:cs="Times New Roman"/>
                <w:color w:val="000000"/>
                <w:sz w:val="22"/>
                <w:szCs w:val="22"/>
              </w:rPr>
              <w:t xml:space="preserve">5  </w:t>
            </w:r>
            <w:r>
              <w:rPr>
                <w:rFonts w:ascii="Times New Roman" w:hAnsi="Times New Roman" w:eastAsia="Times New Roman" w:cs="Times New Roman"/>
                <w:b/>
                <w:color w:val="000000"/>
                <w:sz w:val="32"/>
                <w:szCs w:val="22"/>
              </w:rPr>
              <w:t>4</w:t>
            </w:r>
            <w:r>
              <w:rPr>
                <w:rFonts w:ascii="Times New Roman" w:hAnsi="Times New Roman" w:eastAsia="Times New Roman" w:cs="Times New Roman"/>
                <w:color w:val="000000"/>
                <w:sz w:val="22"/>
                <w:szCs w:val="22"/>
              </w:rPr>
              <w:t xml:space="preserve">  3  2  1</w:t>
            </w:r>
          </w:p>
        </w:tc>
        <w:tc>
          <w:tcPr>
            <w:tcW w:w="3653" w:type="dxa"/>
          </w:tcPr>
          <w:p w14:paraId="470A86AC">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ind w:left="34"/>
              <w:rPr>
                <w:rFonts w:ascii="Times New Roman" w:hAnsi="Times New Roman" w:eastAsia="Times New Roman" w:cs="Times New Roman"/>
                <w:color w:val="000000"/>
                <w:sz w:val="22"/>
                <w:szCs w:val="22"/>
              </w:rPr>
            </w:pPr>
            <w:r>
              <w:rPr>
                <w:rFonts w:ascii="Times New Roman" w:hAnsi="Times New Roman" w:eastAsia="Times New Roman" w:cs="Times New Roman"/>
                <w:color w:val="000000"/>
                <w:sz w:val="22"/>
                <w:szCs w:val="22"/>
              </w:rPr>
              <w:t>здатний приділяти увагу лише одному об’єкту</w:t>
            </w:r>
          </w:p>
        </w:tc>
      </w:tr>
      <w:tr w14:paraId="4C459C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1577" w:type="dxa"/>
            <w:vMerge w:val="continue"/>
            <w:vAlign w:val="center"/>
          </w:tcPr>
          <w:p w14:paraId="7D0EF193">
            <w:pPr>
              <w:widowControl w:val="0"/>
              <w:pBdr>
                <w:top w:val="none" w:color="auto" w:sz="0" w:space="0"/>
                <w:left w:val="none" w:color="auto" w:sz="0" w:space="0"/>
                <w:bottom w:val="none" w:color="auto" w:sz="0" w:space="0"/>
                <w:right w:val="none" w:color="auto" w:sz="0" w:space="0"/>
                <w:between w:val="none" w:color="auto" w:sz="0" w:space="0"/>
              </w:pBdr>
              <w:spacing w:line="276" w:lineRule="auto"/>
              <w:rPr>
                <w:rFonts w:ascii="Times New Roman" w:hAnsi="Times New Roman" w:eastAsia="Times New Roman" w:cs="Times New Roman"/>
                <w:color w:val="000000"/>
                <w:sz w:val="22"/>
                <w:szCs w:val="22"/>
              </w:rPr>
            </w:pPr>
          </w:p>
        </w:tc>
        <w:tc>
          <w:tcPr>
            <w:tcW w:w="3035" w:type="dxa"/>
          </w:tcPr>
          <w:p w14:paraId="0BBD2935">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ind w:left="34"/>
              <w:rPr>
                <w:rFonts w:ascii="Times New Roman" w:hAnsi="Times New Roman" w:eastAsia="Times New Roman" w:cs="Times New Roman"/>
                <w:color w:val="000000"/>
                <w:sz w:val="22"/>
                <w:szCs w:val="22"/>
              </w:rPr>
            </w:pPr>
            <w:r>
              <w:rPr>
                <w:rFonts w:ascii="Times New Roman" w:hAnsi="Times New Roman" w:eastAsia="Times New Roman" w:cs="Times New Roman"/>
                <w:color w:val="000000"/>
                <w:sz w:val="22"/>
                <w:szCs w:val="22"/>
              </w:rPr>
              <w:t>висока тривалість зосередження на діяльності і предметі</w:t>
            </w:r>
          </w:p>
        </w:tc>
        <w:tc>
          <w:tcPr>
            <w:tcW w:w="1590" w:type="dxa"/>
          </w:tcPr>
          <w:p w14:paraId="4692E27A">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ind w:left="34"/>
              <w:jc w:val="center"/>
              <w:rPr>
                <w:rFonts w:ascii="Times New Roman" w:hAnsi="Times New Roman" w:eastAsia="Times New Roman" w:cs="Times New Roman"/>
                <w:color w:val="000000"/>
                <w:sz w:val="22"/>
                <w:szCs w:val="22"/>
              </w:rPr>
            </w:pPr>
            <w:r>
              <w:rPr>
                <w:rFonts w:ascii="Times New Roman" w:hAnsi="Times New Roman" w:eastAsia="Times New Roman" w:cs="Times New Roman"/>
                <w:color w:val="000000"/>
                <w:sz w:val="22"/>
                <w:szCs w:val="22"/>
              </w:rPr>
              <w:t>Стійкість</w:t>
            </w:r>
          </w:p>
          <w:p w14:paraId="54509B00">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ind w:left="34"/>
              <w:jc w:val="center"/>
              <w:rPr>
                <w:rFonts w:ascii="Times New Roman" w:hAnsi="Times New Roman" w:eastAsia="Times New Roman" w:cs="Times New Roman"/>
                <w:color w:val="000000"/>
                <w:sz w:val="22"/>
                <w:szCs w:val="22"/>
              </w:rPr>
            </w:pPr>
            <w:r>
              <w:rPr>
                <w:rFonts w:hint="default" w:ascii="Times New Roman" w:hAnsi="Times New Roman" w:eastAsia="Times New Roman" w:cs="Times New Roman"/>
                <w:color w:val="000000"/>
                <w:sz w:val="22"/>
                <w:szCs w:val="22"/>
                <w:lang w:val="uk-UA"/>
              </w:rPr>
              <w:t>5</w:t>
            </w:r>
            <w:r>
              <w:rPr>
                <w:rFonts w:ascii="Times New Roman" w:hAnsi="Times New Roman" w:eastAsia="Times New Roman" w:cs="Times New Roman"/>
                <w:color w:val="000000"/>
                <w:sz w:val="22"/>
                <w:szCs w:val="22"/>
              </w:rPr>
              <w:t xml:space="preserve">  </w:t>
            </w:r>
            <w:r>
              <w:rPr>
                <w:rFonts w:hint="default" w:ascii="Times New Roman" w:hAnsi="Times New Roman" w:eastAsia="Times New Roman" w:cs="Times New Roman"/>
                <w:b/>
                <w:color w:val="000000"/>
                <w:sz w:val="32"/>
                <w:szCs w:val="22"/>
                <w:lang w:val="uk-UA"/>
              </w:rPr>
              <w:t>4</w:t>
            </w:r>
            <w:r>
              <w:rPr>
                <w:rFonts w:ascii="Times New Roman" w:hAnsi="Times New Roman" w:eastAsia="Times New Roman" w:cs="Times New Roman"/>
                <w:color w:val="000000"/>
                <w:sz w:val="22"/>
                <w:szCs w:val="22"/>
              </w:rPr>
              <w:t xml:space="preserve">  3  2  1</w:t>
            </w:r>
          </w:p>
        </w:tc>
        <w:tc>
          <w:tcPr>
            <w:tcW w:w="3653" w:type="dxa"/>
          </w:tcPr>
          <w:p w14:paraId="4CBAB16E">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ind w:left="34"/>
              <w:rPr>
                <w:rFonts w:ascii="Times New Roman" w:hAnsi="Times New Roman" w:eastAsia="Times New Roman" w:cs="Times New Roman"/>
                <w:color w:val="000000"/>
                <w:sz w:val="22"/>
                <w:szCs w:val="22"/>
              </w:rPr>
            </w:pPr>
            <w:r>
              <w:rPr>
                <w:rFonts w:ascii="Times New Roman" w:hAnsi="Times New Roman" w:eastAsia="Times New Roman" w:cs="Times New Roman"/>
                <w:color w:val="000000"/>
                <w:sz w:val="22"/>
                <w:szCs w:val="22"/>
              </w:rPr>
              <w:t>низька тривалість зосередження на діяльності і предметі</w:t>
            </w:r>
          </w:p>
        </w:tc>
      </w:tr>
    </w:tbl>
    <w:p w14:paraId="3FD928A9">
      <w:pPr>
        <w:pBdr>
          <w:top w:val="none" w:color="auto" w:sz="0" w:space="0"/>
          <w:left w:val="none" w:color="auto" w:sz="0" w:space="0"/>
          <w:bottom w:val="none" w:color="auto" w:sz="0" w:space="0"/>
          <w:right w:val="none" w:color="auto" w:sz="0" w:space="0"/>
          <w:between w:val="none" w:color="auto" w:sz="0" w:space="0"/>
        </w:pBdr>
        <w:spacing w:after="200" w:line="276" w:lineRule="auto"/>
        <w:rPr>
          <w:color w:val="000000"/>
          <w:sz w:val="22"/>
          <w:szCs w:val="22"/>
        </w:rPr>
      </w:pPr>
    </w:p>
    <w:sectPr>
      <w:headerReference r:id="rId3" w:type="default"/>
      <w:pgSz w:w="11906" w:h="16838"/>
      <w:pgMar w:top="850" w:right="850" w:bottom="850" w:left="1417" w:header="708" w:footer="708" w:gutter="0"/>
      <w:pgNumType w:start="1"/>
      <w:cols w:space="720" w:num="1"/>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Georgia">
    <w:panose1 w:val="02040502050405020303"/>
    <w:charset w:val="CC"/>
    <w:family w:val="roman"/>
    <w:pitch w:val="default"/>
    <w:sig w:usb0="00000287" w:usb1="00000000" w:usb2="00000000" w:usb3="00000000" w:csb0="2000009F" w:csb1="00000000"/>
  </w:font>
  <w:font w:name="Segoe UI Symbol">
    <w:panose1 w:val="020B0502040204020203"/>
    <w:charset w:val="00"/>
    <w:family w:val="swiss"/>
    <w:pitch w:val="default"/>
    <w:sig w:usb0="800001E3" w:usb1="1200FFEF" w:usb2="00040000" w:usb3="04000000" w:csb0="00000001" w:csb1="40000000"/>
  </w:font>
  <w:font w:name="Calibri">
    <w:panose1 w:val="020F0502020204030204"/>
    <w:charset w:val="86"/>
    <w:family w:val="swiss"/>
    <w:pitch w:val="default"/>
    <w:sig w:usb0="E4002EFF" w:usb1="C200247B" w:usb2="00000009" w:usb3="00000000" w:csb0="200001F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0BB963">
    <w:pPr>
      <w:pBdr>
        <w:top w:val="none" w:color="auto" w:sz="0" w:space="0"/>
        <w:left w:val="none" w:color="auto" w:sz="0" w:space="0"/>
        <w:bottom w:val="none" w:color="auto" w:sz="0" w:space="0"/>
        <w:right w:val="none" w:color="auto" w:sz="0" w:space="0"/>
        <w:between w:val="none" w:color="auto" w:sz="0" w:space="0"/>
      </w:pBdr>
      <w:tabs>
        <w:tab w:val="center" w:pos="4819"/>
        <w:tab w:val="right" w:pos="9639"/>
      </w:tabs>
      <w:spacing w:after="200" w:line="276" w:lineRule="auto"/>
      <w:jc w:val="center"/>
      <w:rPr>
        <w:color w:val="000000"/>
        <w:sz w:val="22"/>
        <w:szCs w:val="22"/>
      </w:rPr>
    </w:pPr>
    <w:r>
      <w:rPr>
        <w:color w:val="000000"/>
        <w:sz w:val="22"/>
        <w:szCs w:val="22"/>
      </w:rPr>
      <w:fldChar w:fldCharType="begin"/>
    </w:r>
    <w:r>
      <w:rPr>
        <w:color w:val="000000"/>
        <w:sz w:val="22"/>
        <w:szCs w:val="22"/>
      </w:rPr>
      <w:instrText xml:space="preserve">PAGE</w:instrText>
    </w:r>
    <w:r>
      <w:rPr>
        <w:color w:val="000000"/>
        <w:sz w:val="22"/>
        <w:szCs w:val="22"/>
      </w:rPr>
      <w:fldChar w:fldCharType="separate"/>
    </w:r>
    <w:r>
      <w:rPr>
        <w:color w:val="000000"/>
        <w:sz w:val="22"/>
        <w:szCs w:val="22"/>
      </w:rPr>
      <w:t>9</w:t>
    </w:r>
    <w:r>
      <w:rPr>
        <w:color w:val="000000"/>
        <w:sz w:val="22"/>
        <w:szCs w:val="22"/>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bordersDoNotSurroundHeader w:val="0"/>
  <w:bordersDoNotSurroundFooter w:val="0"/>
  <w:documentProtection w:enforcement="0"/>
  <w:defaultTabStop w:val="720"/>
  <w:hyphenationZone w:val="425"/>
  <w:displayHorizontalDrawingGridEvery w:val="1"/>
  <w:displayVerticalDrawingGridEvery w:val="1"/>
  <w:noPunctuationKerning w:val="1"/>
  <w:characterSpacingControl w:val="doNotCompress"/>
  <w:compat>
    <w:doNotExpandShiftReturn/>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5376D"/>
    <w:rsid w:val="00015176"/>
    <w:rsid w:val="000257E1"/>
    <w:rsid w:val="000413E5"/>
    <w:rsid w:val="000C0779"/>
    <w:rsid w:val="000D3D7B"/>
    <w:rsid w:val="0018259C"/>
    <w:rsid w:val="001A267F"/>
    <w:rsid w:val="00231D25"/>
    <w:rsid w:val="00246BAC"/>
    <w:rsid w:val="00340493"/>
    <w:rsid w:val="0037175C"/>
    <w:rsid w:val="00374362"/>
    <w:rsid w:val="00393954"/>
    <w:rsid w:val="0040607F"/>
    <w:rsid w:val="00531A78"/>
    <w:rsid w:val="00534796"/>
    <w:rsid w:val="0055376D"/>
    <w:rsid w:val="00583215"/>
    <w:rsid w:val="0075219F"/>
    <w:rsid w:val="007C6A35"/>
    <w:rsid w:val="007D0205"/>
    <w:rsid w:val="00A25C77"/>
    <w:rsid w:val="00A54A0E"/>
    <w:rsid w:val="00B141A1"/>
    <w:rsid w:val="00C25696"/>
    <w:rsid w:val="00C43EA1"/>
    <w:rsid w:val="00CB4A90"/>
    <w:rsid w:val="00CD4048"/>
    <w:rsid w:val="00CD7B75"/>
    <w:rsid w:val="00D168F9"/>
    <w:rsid w:val="00D91CB4"/>
    <w:rsid w:val="00E60E1C"/>
    <w:rsid w:val="00EA4352"/>
    <w:rsid w:val="00FC5B60"/>
    <w:rsid w:val="01C020EE"/>
    <w:rsid w:val="025575E2"/>
    <w:rsid w:val="029E5458"/>
    <w:rsid w:val="055E4FDC"/>
    <w:rsid w:val="074573FA"/>
    <w:rsid w:val="07886BEA"/>
    <w:rsid w:val="07B81271"/>
    <w:rsid w:val="099B5350"/>
    <w:rsid w:val="0AAE1995"/>
    <w:rsid w:val="0B3B3FC4"/>
    <w:rsid w:val="0BA27CA4"/>
    <w:rsid w:val="10154C70"/>
    <w:rsid w:val="1107481B"/>
    <w:rsid w:val="14173F06"/>
    <w:rsid w:val="14542711"/>
    <w:rsid w:val="190A4CA3"/>
    <w:rsid w:val="1D771F63"/>
    <w:rsid w:val="23734838"/>
    <w:rsid w:val="28855E8A"/>
    <w:rsid w:val="289528A1"/>
    <w:rsid w:val="299F4469"/>
    <w:rsid w:val="2D8B7E46"/>
    <w:rsid w:val="2E2A44CC"/>
    <w:rsid w:val="323529E0"/>
    <w:rsid w:val="32652A83"/>
    <w:rsid w:val="339C0AF2"/>
    <w:rsid w:val="34A04127"/>
    <w:rsid w:val="34AC0153"/>
    <w:rsid w:val="34C3689E"/>
    <w:rsid w:val="35B31A2A"/>
    <w:rsid w:val="37364124"/>
    <w:rsid w:val="37CA60FE"/>
    <w:rsid w:val="38AE268C"/>
    <w:rsid w:val="38DD7958"/>
    <w:rsid w:val="3CFA521A"/>
    <w:rsid w:val="3DE35D66"/>
    <w:rsid w:val="3EAA16DD"/>
    <w:rsid w:val="3F5D4A04"/>
    <w:rsid w:val="40241BD3"/>
    <w:rsid w:val="415625C0"/>
    <w:rsid w:val="418F019B"/>
    <w:rsid w:val="43E9091A"/>
    <w:rsid w:val="448117F3"/>
    <w:rsid w:val="461B37AC"/>
    <w:rsid w:val="4653738F"/>
    <w:rsid w:val="46D37A06"/>
    <w:rsid w:val="47A125F4"/>
    <w:rsid w:val="49297CC8"/>
    <w:rsid w:val="49A17BDC"/>
    <w:rsid w:val="4B5E33B5"/>
    <w:rsid w:val="4BC11DD5"/>
    <w:rsid w:val="4C0B0F4F"/>
    <w:rsid w:val="4D4822F8"/>
    <w:rsid w:val="50487051"/>
    <w:rsid w:val="513B6AFE"/>
    <w:rsid w:val="516D3625"/>
    <w:rsid w:val="52784DDC"/>
    <w:rsid w:val="553D0DE7"/>
    <w:rsid w:val="55DD2EEF"/>
    <w:rsid w:val="574014B2"/>
    <w:rsid w:val="58123023"/>
    <w:rsid w:val="58684797"/>
    <w:rsid w:val="5B204D10"/>
    <w:rsid w:val="5C5A679E"/>
    <w:rsid w:val="5C744009"/>
    <w:rsid w:val="5D5071A3"/>
    <w:rsid w:val="5E4567B6"/>
    <w:rsid w:val="5F2F292B"/>
    <w:rsid w:val="60D300EA"/>
    <w:rsid w:val="61871BEC"/>
    <w:rsid w:val="64AC2938"/>
    <w:rsid w:val="64B51049"/>
    <w:rsid w:val="6651786C"/>
    <w:rsid w:val="684C792C"/>
    <w:rsid w:val="68623CCE"/>
    <w:rsid w:val="6A0618B0"/>
    <w:rsid w:val="6A2D2040"/>
    <w:rsid w:val="6B570828"/>
    <w:rsid w:val="6D2711FF"/>
    <w:rsid w:val="6D3754BB"/>
    <w:rsid w:val="6E056E0D"/>
    <w:rsid w:val="6F7A7FF3"/>
    <w:rsid w:val="6F9C3A2B"/>
    <w:rsid w:val="70CE181E"/>
    <w:rsid w:val="7105557C"/>
    <w:rsid w:val="71640E18"/>
    <w:rsid w:val="719E4475"/>
    <w:rsid w:val="72314CE9"/>
    <w:rsid w:val="72AE42B2"/>
    <w:rsid w:val="72D679F5"/>
    <w:rsid w:val="73102258"/>
    <w:rsid w:val="74003C5F"/>
    <w:rsid w:val="74DF584C"/>
    <w:rsid w:val="75DD1EEC"/>
    <w:rsid w:val="77A041E3"/>
    <w:rsid w:val="78ED12E5"/>
    <w:rsid w:val="7A2F6982"/>
    <w:rsid w:val="7AFE5D56"/>
    <w:rsid w:val="7CA02F04"/>
    <w:rsid w:val="7D5E45BC"/>
    <w:rsid w:val="7D85447B"/>
    <w:rsid w:val="7F724027"/>
    <w:rsid w:val="7FD75F49"/>
  </w:rsids>
  <m:mathPr>
    <m:mathFont m:val="Cambria Math"/>
    <m:brkBin m:val="before"/>
    <m:brkBinSub m:val="--"/>
    <m:smallFrac m:val="0"/>
    <m:dispDef/>
    <m:lMargin m:val="0"/>
    <m:rMargin m:val="0"/>
    <m:defJc m:val="centerGroup"/>
    <m:wrapIndent m:val="1440"/>
    <m:intLim m:val="subSup"/>
    <m:naryLim m:val="undOvr"/>
  </m:mathPr>
  <w:themeFontLang w:val="uk-UA"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qFormat="1" w:unhideWhenUsed="0" w:uiPriority="0" w:semiHidden="0" w:name="heading 3"/>
    <w:lsdException w:unhideWhenUsed="0" w:uiPriority="0" w:semiHidden="0" w:name="heading 4"/>
    <w:lsdException w:qFormat="1" w:unhideWhenUsed="0" w:uiPriority="0" w:semiHidden="0" w:name="heading 5"/>
    <w:lsdException w:qFormat="1" w:unhideWhenUsed="0" w:uiPriority="0"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rPr>
      <w:rFonts w:ascii="Calibri" w:hAnsi="Calibri" w:eastAsia="Calibri" w:cs="Calibri"/>
      <w:lang w:val="uk-UA" w:eastAsia="uk-UA" w:bidi="ar-SA"/>
    </w:rPr>
  </w:style>
  <w:style w:type="paragraph" w:styleId="2">
    <w:name w:val="heading 1"/>
    <w:basedOn w:val="1"/>
    <w:next w:val="1"/>
    <w:uiPriority w:val="0"/>
    <w:pPr>
      <w:keepNext/>
      <w:keepLines/>
      <w:spacing w:before="480" w:after="120"/>
      <w:outlineLvl w:val="0"/>
    </w:pPr>
    <w:rPr>
      <w:b/>
      <w:sz w:val="48"/>
      <w:szCs w:val="48"/>
    </w:rPr>
  </w:style>
  <w:style w:type="paragraph" w:styleId="3">
    <w:name w:val="heading 2"/>
    <w:basedOn w:val="1"/>
    <w:next w:val="1"/>
    <w:uiPriority w:val="0"/>
    <w:pPr>
      <w:keepNext/>
      <w:keepLines/>
      <w:spacing w:before="360" w:after="80"/>
      <w:outlineLvl w:val="1"/>
    </w:pPr>
    <w:rPr>
      <w:b/>
      <w:sz w:val="36"/>
      <w:szCs w:val="36"/>
    </w:rPr>
  </w:style>
  <w:style w:type="paragraph" w:styleId="4">
    <w:name w:val="heading 3"/>
    <w:basedOn w:val="1"/>
    <w:next w:val="1"/>
    <w:qFormat/>
    <w:uiPriority w:val="0"/>
    <w:pPr>
      <w:keepNext/>
      <w:keepLines/>
      <w:spacing w:before="280" w:after="80"/>
      <w:outlineLvl w:val="2"/>
    </w:pPr>
    <w:rPr>
      <w:b/>
      <w:sz w:val="28"/>
      <w:szCs w:val="28"/>
    </w:rPr>
  </w:style>
  <w:style w:type="paragraph" w:styleId="5">
    <w:name w:val="heading 4"/>
    <w:basedOn w:val="1"/>
    <w:next w:val="1"/>
    <w:uiPriority w:val="0"/>
    <w:pPr>
      <w:keepNext/>
      <w:keepLines/>
      <w:spacing w:before="240" w:after="40"/>
      <w:outlineLvl w:val="3"/>
    </w:pPr>
    <w:rPr>
      <w:b/>
      <w:sz w:val="24"/>
      <w:szCs w:val="24"/>
    </w:rPr>
  </w:style>
  <w:style w:type="paragraph" w:styleId="6">
    <w:name w:val="heading 5"/>
    <w:basedOn w:val="1"/>
    <w:next w:val="1"/>
    <w:qFormat/>
    <w:uiPriority w:val="0"/>
    <w:pPr>
      <w:keepNext/>
      <w:keepLines/>
      <w:spacing w:before="220" w:after="40"/>
      <w:outlineLvl w:val="4"/>
    </w:pPr>
    <w:rPr>
      <w:b/>
      <w:sz w:val="22"/>
      <w:szCs w:val="22"/>
    </w:rPr>
  </w:style>
  <w:style w:type="paragraph" w:styleId="7">
    <w:name w:val="heading 6"/>
    <w:basedOn w:val="1"/>
    <w:next w:val="1"/>
    <w:qFormat/>
    <w:uiPriority w:val="0"/>
    <w:pPr>
      <w:keepNext/>
      <w:keepLines/>
      <w:spacing w:before="200" w:after="40"/>
      <w:outlineLvl w:val="5"/>
    </w:pPr>
    <w:rPr>
      <w:b/>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footer"/>
    <w:basedOn w:val="1"/>
    <w:link w:val="20"/>
    <w:unhideWhenUsed/>
    <w:qFormat/>
    <w:uiPriority w:val="99"/>
    <w:pPr>
      <w:tabs>
        <w:tab w:val="center" w:pos="4819"/>
        <w:tab w:val="right" w:pos="9639"/>
      </w:tabs>
    </w:pPr>
  </w:style>
  <w:style w:type="paragraph" w:styleId="11">
    <w:name w:val="header"/>
    <w:basedOn w:val="1"/>
    <w:link w:val="19"/>
    <w:unhideWhenUsed/>
    <w:qFormat/>
    <w:uiPriority w:val="99"/>
    <w:pPr>
      <w:tabs>
        <w:tab w:val="center" w:pos="4819"/>
        <w:tab w:val="right" w:pos="9639"/>
      </w:tabs>
    </w:pPr>
  </w:style>
  <w:style w:type="paragraph" w:styleId="12">
    <w:name w:val="Subtitle"/>
    <w:basedOn w:val="1"/>
    <w:next w:val="1"/>
    <w:qFormat/>
    <w:uiPriority w:val="0"/>
    <w:pPr>
      <w:keepNext/>
      <w:keepLines/>
      <w:spacing w:before="360" w:after="80"/>
    </w:pPr>
    <w:rPr>
      <w:rFonts w:ascii="Georgia" w:hAnsi="Georgia" w:eastAsia="Georgia" w:cs="Georgia"/>
      <w:i/>
      <w:color w:val="666666"/>
      <w:sz w:val="48"/>
      <w:szCs w:val="48"/>
    </w:rPr>
  </w:style>
  <w:style w:type="paragraph" w:styleId="13">
    <w:name w:val="Title"/>
    <w:basedOn w:val="1"/>
    <w:next w:val="1"/>
    <w:qFormat/>
    <w:uiPriority w:val="0"/>
    <w:pPr>
      <w:keepNext/>
      <w:keepLines/>
      <w:spacing w:before="480" w:after="120"/>
    </w:pPr>
    <w:rPr>
      <w:b/>
      <w:sz w:val="72"/>
      <w:szCs w:val="72"/>
    </w:rPr>
  </w:style>
  <w:style w:type="table" w:customStyle="1" w:styleId="14">
    <w:name w:val="Table Normal1"/>
    <w:qFormat/>
    <w:uiPriority w:val="0"/>
    <w:tblPr>
      <w:tblCellMar>
        <w:top w:w="0" w:type="dxa"/>
        <w:left w:w="0" w:type="dxa"/>
        <w:bottom w:w="0" w:type="dxa"/>
        <w:right w:w="0" w:type="dxa"/>
      </w:tblCellMar>
    </w:tblPr>
  </w:style>
  <w:style w:type="table" w:customStyle="1" w:styleId="15">
    <w:name w:val="_Style 12"/>
    <w:basedOn w:val="14"/>
    <w:qFormat/>
    <w:uiPriority w:val="0"/>
    <w:tblPr>
      <w:tblCellMar>
        <w:left w:w="108" w:type="dxa"/>
        <w:right w:w="108" w:type="dxa"/>
      </w:tblCellMar>
    </w:tblPr>
  </w:style>
  <w:style w:type="table" w:customStyle="1" w:styleId="16">
    <w:name w:val="_Style 13"/>
    <w:basedOn w:val="14"/>
    <w:qFormat/>
    <w:uiPriority w:val="0"/>
    <w:tblPr>
      <w:tblCellMar>
        <w:left w:w="108" w:type="dxa"/>
        <w:right w:w="108" w:type="dxa"/>
      </w:tblCellMar>
    </w:tblPr>
  </w:style>
  <w:style w:type="table" w:customStyle="1" w:styleId="17">
    <w:name w:val="_Style 14"/>
    <w:basedOn w:val="14"/>
    <w:qFormat/>
    <w:uiPriority w:val="0"/>
    <w:tblPr>
      <w:tblCellMar>
        <w:left w:w="108" w:type="dxa"/>
        <w:right w:w="108" w:type="dxa"/>
      </w:tblCellMar>
    </w:tblPr>
  </w:style>
  <w:style w:type="table" w:customStyle="1" w:styleId="18">
    <w:name w:val="_Style 15"/>
    <w:basedOn w:val="14"/>
    <w:qFormat/>
    <w:uiPriority w:val="0"/>
    <w:tblPr>
      <w:tblCellMar>
        <w:left w:w="108" w:type="dxa"/>
        <w:right w:w="108" w:type="dxa"/>
      </w:tblCellMar>
    </w:tblPr>
  </w:style>
  <w:style w:type="character" w:customStyle="1" w:styleId="19">
    <w:name w:val="Верхній колонтитул Знак"/>
    <w:basedOn w:val="8"/>
    <w:link w:val="11"/>
    <w:qFormat/>
    <w:uiPriority w:val="99"/>
  </w:style>
  <w:style w:type="character" w:customStyle="1" w:styleId="20">
    <w:name w:val="Нижній колонтитул Знак"/>
    <w:basedOn w:val="8"/>
    <w:link w:val="10"/>
    <w:qFormat/>
    <w:uiPriority w:val="99"/>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11</Pages>
  <Words>7870</Words>
  <Characters>4487</Characters>
  <Lines>37</Lines>
  <Paragraphs>24</Paragraphs>
  <TotalTime>2</TotalTime>
  <ScaleCrop>false</ScaleCrop>
  <LinksUpToDate>false</LinksUpToDate>
  <CharactersWithSpaces>12333</CharactersWithSpaces>
  <Application>WPS Office_12.2.0.18911_F1E327BC-269C-435d-A152-05C5408002CA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2022-11-18T14:25:00Z</dcterms:created>
  <dc:creator>Lenovo</dc:creator>
  <cp:lastModifiedBy>Olia Kravets</cp:lastModifiedBy>
  <dcterms:modified xsi:type="dcterms:W3CDTF">2024-11-18T18:46:08Z</dcterms:modified>
  <cp:revision>17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1033-12.2.0.18911</vt:lpwstr>
  </property>
  <property fmtid="{D5CDD505-2E9C-101B-9397-08002B2CF9AE}" pid="3" name="ICV">
    <vt:lpwstr>E27DFF13942E4142B0DAF153C6A348D0_12</vt:lpwstr>
  </property>
</Properties>
</file>