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6E" w:rsidRPr="00D61A6E" w:rsidRDefault="00D61A6E" w:rsidP="00D61A6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КЛАСИФІКАЦІЯ МЕТОДІВ І ПРИЙОМІВ НАВЧАННЯ</w:t>
      </w:r>
    </w:p>
    <w:p w:rsidR="00D61A6E" w:rsidRPr="00D61A6E" w:rsidRDefault="00D61A6E" w:rsidP="00D61A6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5" w:right="10" w:firstLine="704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:rsidR="00D61A6E" w:rsidRPr="00D61A6E" w:rsidRDefault="00D61A6E" w:rsidP="00D61A6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5" w:right="10" w:firstLine="7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Метод навчання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(від </w:t>
      </w:r>
      <w:proofErr w:type="spellStart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грец</w:t>
      </w:r>
      <w:proofErr w:type="spellEnd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слова </w:t>
      </w:r>
      <w:proofErr w:type="spellStart"/>
      <w:r w:rsidRPr="00D61A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metodos</w:t>
      </w:r>
      <w:proofErr w:type="spellEnd"/>
      <w:r w:rsidRPr="00D61A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-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буквально: шлях до чого-небудь; спосіб досягнення мети, певним чином упорядковану діяльність) – спосіб упорядкованої взаємозалежної діяльності вчителя й учнів, діяльності, спрямованої на розв'язання завдань навчання.</w:t>
      </w:r>
    </w:p>
    <w:p w:rsidR="00D61A6E" w:rsidRPr="00D61A6E" w:rsidRDefault="00D61A6E" w:rsidP="00D61A6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5" w:right="10" w:firstLine="7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Оскільки методи навчання численні й мають множинну характеристику, то їх можна класифікувати за кількома підставами. У наш час методи навчання класифікують:</w:t>
      </w:r>
    </w:p>
    <w:p w:rsidR="00D61A6E" w:rsidRPr="00D61A6E" w:rsidRDefault="00D61A6E" w:rsidP="00D61A6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5" w:right="10" w:firstLine="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І. За джерелами передачі й характеру сприйняття інформації – система традиційних методів (Е.Я.</w:t>
      </w:r>
      <w:proofErr w:type="spellStart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Голант</w:t>
      </w:r>
      <w:proofErr w:type="spellEnd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І.Т.</w:t>
      </w:r>
      <w:proofErr w:type="spellStart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Огородніков</w:t>
      </w:r>
      <w:proofErr w:type="spellEnd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С.І.</w:t>
      </w:r>
      <w:proofErr w:type="spellStart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Перовський</w:t>
      </w:r>
      <w:proofErr w:type="spellEnd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):</w:t>
      </w:r>
    </w:p>
    <w:p w:rsidR="00D61A6E" w:rsidRPr="00D61A6E" w:rsidRDefault="00D61A6E" w:rsidP="00D61A6E">
      <w:pPr>
        <w:widowControl w:val="0"/>
        <w:numPr>
          <w:ilvl w:val="0"/>
          <w:numId w:val="1"/>
        </w:numPr>
        <w:shd w:val="clear" w:color="auto" w:fill="FFFFFF"/>
        <w:tabs>
          <w:tab w:val="left" w:pos="100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словесні методи</w:t>
      </w:r>
      <w:r w:rsidRPr="00D61A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(розповідь, бесіда, лекція та ін.);</w:t>
      </w:r>
    </w:p>
    <w:p w:rsidR="00D61A6E" w:rsidRPr="00D61A6E" w:rsidRDefault="00D61A6E" w:rsidP="00D61A6E">
      <w:pPr>
        <w:widowControl w:val="0"/>
        <w:numPr>
          <w:ilvl w:val="0"/>
          <w:numId w:val="1"/>
        </w:numPr>
        <w:shd w:val="clear" w:color="auto" w:fill="FFFFFF"/>
        <w:tabs>
          <w:tab w:val="left" w:pos="100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наочні методи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(показ, демонстрація та ін.);</w:t>
      </w:r>
    </w:p>
    <w:p w:rsidR="00D61A6E" w:rsidRPr="00D61A6E" w:rsidRDefault="00D61A6E" w:rsidP="00D61A6E">
      <w:pPr>
        <w:widowControl w:val="0"/>
        <w:numPr>
          <w:ilvl w:val="0"/>
          <w:numId w:val="1"/>
        </w:numPr>
        <w:shd w:val="clear" w:color="auto" w:fill="FFFFFF"/>
        <w:tabs>
          <w:tab w:val="left" w:pos="100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практичні методи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(лабораторні роботи, твори та ін.).</w:t>
      </w:r>
    </w:p>
    <w:p w:rsidR="00D61A6E" w:rsidRPr="00D61A6E" w:rsidRDefault="00D61A6E" w:rsidP="00D61A6E">
      <w:pPr>
        <w:widowControl w:val="0"/>
        <w:shd w:val="clear" w:color="auto" w:fill="FFFFFF"/>
        <w:tabs>
          <w:tab w:val="left" w:pos="-5245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характером взаємної діяльності учителя й учнів – система методів навчання І.Я. </w:t>
      </w:r>
      <w:proofErr w:type="spellStart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Ларнера</w:t>
      </w:r>
      <w:proofErr w:type="spellEnd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М.Н. </w:t>
      </w:r>
      <w:proofErr w:type="spellStart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Скаткіна</w:t>
      </w:r>
      <w:proofErr w:type="spellEnd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D61A6E" w:rsidRPr="00D61A6E" w:rsidRDefault="00D61A6E" w:rsidP="00D61A6E">
      <w:pPr>
        <w:widowControl w:val="0"/>
        <w:numPr>
          <w:ilvl w:val="0"/>
          <w:numId w:val="2"/>
        </w:numPr>
        <w:shd w:val="clear" w:color="auto" w:fill="FFFFFF"/>
        <w:tabs>
          <w:tab w:val="left" w:pos="10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пояснювально-ілюстративний метод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(інформаційно-рецептивний);</w:t>
      </w:r>
    </w:p>
    <w:p w:rsidR="00D61A6E" w:rsidRPr="00D61A6E" w:rsidRDefault="00D61A6E" w:rsidP="00D61A6E">
      <w:pPr>
        <w:widowControl w:val="0"/>
        <w:numPr>
          <w:ilvl w:val="0"/>
          <w:numId w:val="2"/>
        </w:numPr>
        <w:shd w:val="clear" w:color="auto" w:fill="FFFFFF"/>
        <w:tabs>
          <w:tab w:val="left" w:pos="10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репродуктивний метод;</w:t>
      </w:r>
    </w:p>
    <w:p w:rsidR="00D61A6E" w:rsidRPr="00D61A6E" w:rsidRDefault="00D61A6E" w:rsidP="00D61A6E">
      <w:pPr>
        <w:widowControl w:val="0"/>
        <w:numPr>
          <w:ilvl w:val="0"/>
          <w:numId w:val="2"/>
        </w:numPr>
        <w:shd w:val="clear" w:color="auto" w:fill="FFFFFF"/>
        <w:tabs>
          <w:tab w:val="left" w:pos="10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метод проблемного викладу;</w:t>
      </w:r>
    </w:p>
    <w:p w:rsidR="00D61A6E" w:rsidRPr="00D61A6E" w:rsidRDefault="00D61A6E" w:rsidP="00D61A6E">
      <w:pPr>
        <w:widowControl w:val="0"/>
        <w:numPr>
          <w:ilvl w:val="0"/>
          <w:numId w:val="2"/>
        </w:numPr>
        <w:shd w:val="clear" w:color="auto" w:fill="FFFFFF"/>
        <w:tabs>
          <w:tab w:val="left" w:pos="10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частково - пошуковий або евристичний метод;</w:t>
      </w:r>
    </w:p>
    <w:p w:rsidR="00D61A6E" w:rsidRPr="00D61A6E" w:rsidRDefault="00D61A6E" w:rsidP="00D61A6E">
      <w:pPr>
        <w:widowControl w:val="0"/>
        <w:numPr>
          <w:ilvl w:val="0"/>
          <w:numId w:val="2"/>
        </w:numPr>
        <w:shd w:val="clear" w:color="auto" w:fill="FFFFFF"/>
        <w:tabs>
          <w:tab w:val="left" w:pos="10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дослідницький метод.</w:t>
      </w:r>
    </w:p>
    <w:p w:rsidR="00D61A6E" w:rsidRPr="00D61A6E" w:rsidRDefault="00D61A6E" w:rsidP="00D61A6E">
      <w:pPr>
        <w:widowControl w:val="0"/>
        <w:shd w:val="clear" w:color="auto" w:fill="FFFFFF"/>
        <w:tabs>
          <w:tab w:val="left" w:pos="-5245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III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основними компонентами діяльності учителя – система методів Ю.К. </w:t>
      </w:r>
      <w:proofErr w:type="spellStart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Бабанського</w:t>
      </w:r>
      <w:proofErr w:type="spellEnd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D61A6E" w:rsidRPr="00D61A6E" w:rsidRDefault="00D61A6E" w:rsidP="00D61A6E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методи організації й здійснення навчальна - пізнавальної діяльності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(словесні, наочні, практичні, репродуктивні й проблемні, індуктивні й дедуктивні, самостійні роботи й роботи під керівництвом учителя);</w:t>
      </w:r>
    </w:p>
    <w:p w:rsidR="00D61A6E" w:rsidRPr="00D61A6E" w:rsidRDefault="00D61A6E" w:rsidP="00D61A6E">
      <w:pPr>
        <w:widowControl w:val="0"/>
        <w:numPr>
          <w:ilvl w:val="0"/>
          <w:numId w:val="3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методи стимулювання й мотивації навчання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(методи формування інтересу – пізнавальні ігри, аналіз життєвих ситуацій,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створення ситуації успіху);</w:t>
      </w:r>
    </w:p>
    <w:p w:rsidR="00D61A6E" w:rsidRPr="00D61A6E" w:rsidRDefault="00D61A6E" w:rsidP="00D61A6E">
      <w:pPr>
        <w:widowControl w:val="0"/>
        <w:numPr>
          <w:ilvl w:val="0"/>
          <w:numId w:val="3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spacing w:after="0" w:line="336" w:lineRule="auto"/>
        <w:ind w:left="1077" w:hanging="357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методи   формування   обов'язку   й   відповідальності  в навчанні    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(роз'яснення     суспільної     й     особистісної значимості навчання, пред'явлення педагогічних вимог);</w:t>
      </w:r>
    </w:p>
    <w:p w:rsidR="00D61A6E" w:rsidRPr="00D61A6E" w:rsidRDefault="00D61A6E" w:rsidP="00D61A6E">
      <w:pPr>
        <w:widowControl w:val="0"/>
        <w:numPr>
          <w:ilvl w:val="0"/>
          <w:numId w:val="3"/>
        </w:numPr>
        <w:shd w:val="clear" w:color="auto" w:fill="FFFFFF"/>
        <w:tabs>
          <w:tab w:val="left" w:pos="1075"/>
        </w:tabs>
        <w:autoSpaceDE w:val="0"/>
        <w:autoSpaceDN w:val="0"/>
        <w:adjustRightInd w:val="0"/>
        <w:spacing w:after="0" w:line="336" w:lineRule="auto"/>
        <w:ind w:left="1077" w:hanging="35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методи контролю й самоконтролю </w:t>
      </w: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(усний і письмовий контроль, лабораторні і практичні роботи, програмований контроль, фронтальний й диференційований, поточний і підсумковий).</w:t>
      </w:r>
    </w:p>
    <w:p w:rsidR="00D61A6E" w:rsidRPr="00D61A6E" w:rsidRDefault="00D61A6E" w:rsidP="00D61A6E">
      <w:pPr>
        <w:widowControl w:val="0"/>
        <w:shd w:val="clear" w:color="auto" w:fill="FFFFFF"/>
        <w:autoSpaceDE w:val="0"/>
        <w:autoSpaceDN w:val="0"/>
        <w:adjustRightInd w:val="0"/>
        <w:spacing w:after="0" w:line="336" w:lineRule="auto"/>
        <w:ind w:right="2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Класифікація методів навчання Ю.К. </w:t>
      </w:r>
      <w:proofErr w:type="spellStart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Бабанського</w:t>
      </w:r>
      <w:proofErr w:type="spellEnd"/>
      <w:r w:rsidRPr="00D61A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відносно цілісна тому, що вона враховує всі основні структурні елементи діяльності. Пропонований підхід до класифікації методів не виключає можливості доповнення його новими власними методами, що виникають у ході вдосконалення процесу навчання.</w:t>
      </w:r>
    </w:p>
    <w:p w:rsidR="00D61A6E" w:rsidRPr="00D61A6E" w:rsidRDefault="00D61A6E" w:rsidP="00D61A6E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61A6E" w:rsidRPr="00D61A6E" w:rsidRDefault="00D61A6E" w:rsidP="00D61A6E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61A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Класифікація методів і прийомів навчання</w:t>
      </w:r>
    </w:p>
    <w:p w:rsidR="00D61A6E" w:rsidRPr="00D61A6E" w:rsidRDefault="00D61A6E" w:rsidP="00D61A6E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559"/>
        <w:gridCol w:w="1559"/>
        <w:gridCol w:w="1559"/>
        <w:gridCol w:w="4363"/>
      </w:tblGrid>
      <w:tr w:rsidR="00D61A6E" w:rsidRPr="00D61A6E" w:rsidTr="00F543A0">
        <w:tc>
          <w:tcPr>
            <w:tcW w:w="534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№ з/п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Основні групи методів навчання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Основні підгрупи методів навчання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Окремі методи навчання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навчання</w:t>
            </w:r>
          </w:p>
        </w:tc>
      </w:tr>
      <w:tr w:rsidR="00D61A6E" w:rsidRPr="00D61A6E" w:rsidTr="00F543A0">
        <w:tc>
          <w:tcPr>
            <w:tcW w:w="534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numPr>
                <w:ilvl w:val="0"/>
                <w:numId w:val="4"/>
              </w:numPr>
              <w:tabs>
                <w:tab w:val="left" w:pos="142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сти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мулювання й мотивації навчання</w:t>
            </w: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1.1.Методи формування пізнавально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го інтересу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 створення емоційно-моральної ситуації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 створення ситуації моральних переживань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 створення ситуації зацікавленості – введення в навчальний процес цікавих прикладів, дослідів, парадоксальних фактів тощо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Використання біографічних відомостей, присвячених життю й діяльності видатних вчених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Розповіді про застосування в сучасних умовах тих чи інших пророкувань наукових фантастів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 xml:space="preserve">Прийом подиву 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Порівняння наукових життєвих тлумачень окремих природних явищ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 підвищення стимулю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ючого впливу змісту навчання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lastRenderedPageBreak/>
              <w:t>Створення ситуації новизни, актуальності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 xml:space="preserve">Наближення змісту до </w:t>
            </w: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lastRenderedPageBreak/>
              <w:t>найважливіших відкриттів у науці, техніці до досягнень сучасної культури, явищ громадського життя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 пізнаваль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них ігор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Створення в навчальному процесі ігрових ситуацій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Використання дидактичних ігор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 створення ситуації пізнавальної суперечки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Ситуації суперечки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Навчальні дискусії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single" w:sz="4" w:space="0" w:color="auto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 створення ситуації успіху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Подвоєні завдання (доступне й більш складне завдання)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Картки-консультації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Плани-відповіді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Заохочення проміжних дій школярів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Забезпечення сприятливої морально-психологічної атмосфери на занятті</w:t>
            </w:r>
          </w:p>
        </w:tc>
      </w:tr>
      <w:tr w:rsidR="00D61A6E" w:rsidRPr="00D61A6E" w:rsidTr="00F543A0">
        <w:tc>
          <w:tcPr>
            <w:tcW w:w="534" w:type="dxa"/>
            <w:tcBorders>
              <w:top w:val="single" w:sz="4" w:space="0" w:color="auto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1.2.Методи формування обов’язку й відповідаль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ності в навчанні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навчального заохочення, осуду, пред’явлен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ня вимог тощо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Пояснення суспільної значущості навчання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Пояснення особистісної значущості навчання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Висування навчальних вимог, дотримання яких означає виконання свого обов’язку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Привчання до виконання вимог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Заохочення за успішне, сумлінне виконання своїх обов’язків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Оперативний контроль за виконанням вимог і в необхідних  випадках, вказівки на недоліки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Засудження для того, щоб викликати більш відповідальне ставлення до навчання</w:t>
            </w:r>
          </w:p>
        </w:tc>
      </w:tr>
      <w:tr w:rsidR="00D61A6E" w:rsidRPr="00D61A6E" w:rsidTr="00F543A0">
        <w:tc>
          <w:tcPr>
            <w:tcW w:w="534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numPr>
                <w:ilvl w:val="0"/>
                <w:numId w:val="4"/>
              </w:numPr>
              <w:tabs>
                <w:tab w:val="left" w:pos="142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організації й здійснення навчальних дій і операцій</w:t>
            </w: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2.1.Перцеп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тивні методи – методи передавання й сприйнят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тя навчаль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ної інформа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ції за допомогою почуттів:</w:t>
            </w:r>
          </w:p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2.1.1.</w:t>
            </w:r>
          </w:p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Словесні 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 xml:space="preserve">Розповідь 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викладу інформації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активізації уваги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прискорення запам’ятовування (асоціативні, мнемонічні)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 xml:space="preserve">Логічні прийоми порівняння, </w:t>
            </w:r>
            <w:proofErr w:type="spellStart"/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порівняння</w:t>
            </w:r>
            <w:proofErr w:type="spellEnd"/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, виділення головного резюмування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Лекція 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усного викладу інформації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підтримки уваги протягом тривалого часу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активізації мислення слухачів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забезпечення логічного запам’ятовування, переконання, доказу, аргументації, систематизації, узагальнення й ін.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single" w:sz="4" w:space="0" w:color="auto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Бесіда 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постановки питань (основних, додаткових, навідних тощо)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обговорення відповідей і думок студентів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коригування відповідей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Прийоми формування висновків з бесіди</w:t>
            </w:r>
          </w:p>
        </w:tc>
      </w:tr>
      <w:tr w:rsidR="00D61A6E" w:rsidRPr="00D61A6E" w:rsidTr="00F543A0">
        <w:tc>
          <w:tcPr>
            <w:tcW w:w="534" w:type="dxa"/>
            <w:tcBorders>
              <w:top w:val="single" w:sz="4" w:space="0" w:color="auto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2.1.2</w:t>
            </w:r>
          </w:p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Наочні методи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Метод ілюстрацій 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Показ ілюстративних посібників: плакатів, картин, карт, схем, замальовок на дошці, портретів учених та ін.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 де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монстрацій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Демонстрацій речовин, лабораторного посуду, приладів, моделей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Демонстрація дослідів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Показ відео фрагментів, кінофільмів і діафільмів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2.1.3.</w:t>
            </w:r>
          </w:p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Аудіовізу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альні методи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Сполучення наочних  і словесних методів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Показ ілюстрацій під час розповіді або бесіди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Лекція з демонстраційними дослідами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Навчальні фільми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Мультимедійна лекція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2.1.4.</w:t>
            </w:r>
          </w:p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Практичні методи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 вправ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Усні, письмові, графічні вправи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Вправи з коментуванням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Відтворюючі, тренувальні вправи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Творчі завдання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Лабораторні  досліди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Постановка завдання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Планування його виконання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Управління процесом виконання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Оперативне стимулювання, регулювання і контроль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Аналіз підсумків роботи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Виявлення причин недоліків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 xml:space="preserve">Коригування навчання для </w:t>
            </w: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lastRenderedPageBreak/>
              <w:t>повного досягнення мети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2.2.Логічні методи (організація й здійснення логічних операцій)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Індуктивний метод, дедуктивний метод, </w:t>
            </w:r>
            <w:proofErr w:type="spellStart"/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</w:t>
            </w:r>
            <w:proofErr w:type="spellEnd"/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аналогій тощо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Вибір певної логіки розкриття змісту – досліджуваної теми: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Індуктивні – «від часткового до загального»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Дедуктивні – «від загального до часткового»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Методи навчального аналізу, синтезу, аналогії, виявлення причинно-наслідкових зв’язків та ін.</w:t>
            </w:r>
          </w:p>
        </w:tc>
      </w:tr>
      <w:tr w:rsidR="00D61A6E" w:rsidRPr="00D61A6E" w:rsidTr="00F543A0">
        <w:tc>
          <w:tcPr>
            <w:tcW w:w="534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2.3. Гностичні методи (організація й здійснення розумових операцій)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Репродукти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вні методи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Розповідь, лекція, бесіда, інструктаж, ілюстрування, пояснення, практичне тренування, вправи за зразком та ін. (передбачається активне сприйняття й запам’ятовування повідомлення учителем або іншим джерелом інформації)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Проблемно-пошукові методи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Проблемний виклад (проблемна розповідь і проблемна лекція)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Евристичні й проблемно-пошукові бесіди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Проблемно-пошукові практичні роботи й вправи</w:t>
            </w:r>
          </w:p>
          <w:p w:rsidR="00D61A6E" w:rsidRPr="00D61A6E" w:rsidRDefault="00D61A6E" w:rsidP="00D61A6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Дослідження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2.4.Методи самовряду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вання навчальною діяльністю (діяльність без керівництва з боку педагога)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самостійної роботи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Самостійна робота з підручником, довідковою літературою, приладами, реактивами і ін.</w:t>
            </w:r>
          </w:p>
        </w:tc>
      </w:tr>
      <w:tr w:rsidR="00D61A6E" w:rsidRPr="00D61A6E" w:rsidTr="00F543A0">
        <w:tc>
          <w:tcPr>
            <w:tcW w:w="534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3.</w:t>
            </w: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контролю й самокон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тролю</w:t>
            </w: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3.1.Методи контролю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усного контролю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Індивідуальне й фронтальне опитування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писемного контролю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Проведення письмових контрольних робіт, творів, переказів, диктантів, письмових заліків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Лаборатор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ний контроль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Контрольні лабораторні роботи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Машинний контроль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Тестування на комп’ютері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3.2.Методи самокон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тролю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усного самоконтролю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Відповіді на питання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писемного самоконтролю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Виконання тестових завдань</w:t>
            </w:r>
          </w:p>
        </w:tc>
      </w:tr>
      <w:tr w:rsidR="00D61A6E" w:rsidRPr="00D61A6E" w:rsidTr="00F543A0">
        <w:tc>
          <w:tcPr>
            <w:tcW w:w="534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Машинний самокон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троль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  <w:t>Виконання тестових завдань на комп’ютері</w:t>
            </w:r>
          </w:p>
        </w:tc>
      </w:tr>
      <w:tr w:rsidR="00D61A6E" w:rsidRPr="00D61A6E" w:rsidTr="00F543A0">
        <w:tc>
          <w:tcPr>
            <w:tcW w:w="534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3.3.Методи взаємокон</w:t>
            </w: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oftHyphen/>
              <w:t>тролю</w:t>
            </w: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усного контролю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Взаємоперевірка робіт, </w:t>
            </w:r>
            <w:proofErr w:type="spellStart"/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взаємоопитування</w:t>
            </w:r>
            <w:proofErr w:type="spellEnd"/>
          </w:p>
        </w:tc>
      </w:tr>
      <w:tr w:rsidR="00D61A6E" w:rsidRPr="00D61A6E" w:rsidTr="00F543A0">
        <w:tc>
          <w:tcPr>
            <w:tcW w:w="534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6"/>
                <w:szCs w:val="28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59" w:type="dxa"/>
          </w:tcPr>
          <w:p w:rsidR="00D61A6E" w:rsidRPr="00D61A6E" w:rsidRDefault="00D61A6E" w:rsidP="00D61A6E">
            <w:pPr>
              <w:widowControl w:val="0"/>
              <w:tabs>
                <w:tab w:val="left" w:pos="1421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61A6E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Методи писемного контрою</w:t>
            </w:r>
          </w:p>
        </w:tc>
        <w:tc>
          <w:tcPr>
            <w:tcW w:w="4363" w:type="dxa"/>
          </w:tcPr>
          <w:p w:rsidR="00D61A6E" w:rsidRPr="00D61A6E" w:rsidRDefault="00D61A6E" w:rsidP="00D61A6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D61A6E" w:rsidRPr="00D61A6E" w:rsidRDefault="00D61A6E" w:rsidP="00D61A6E">
      <w:pPr>
        <w:widowControl w:val="0"/>
        <w:shd w:val="clear" w:color="auto" w:fill="FFFFFF"/>
        <w:tabs>
          <w:tab w:val="left" w:pos="142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114B" w:rsidRDefault="007B114B">
      <w:bookmarkStart w:id="0" w:name="_GoBack"/>
      <w:bookmarkEnd w:id="0"/>
    </w:p>
    <w:sectPr w:rsidR="007B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523F"/>
    <w:multiLevelType w:val="hybridMultilevel"/>
    <w:tmpl w:val="B366E67E"/>
    <w:lvl w:ilvl="0" w:tplc="0218CF04">
      <w:start w:val="1"/>
      <w:numFmt w:val="decimal"/>
      <w:lvlText w:val="%1)"/>
      <w:lvlJc w:val="left"/>
      <w:pPr>
        <w:ind w:left="1368" w:hanging="360"/>
      </w:pPr>
      <w:rPr>
        <w:rFonts w:cs="Times New Roman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28" w:hanging="180"/>
      </w:pPr>
      <w:rPr>
        <w:rFonts w:cs="Times New Roman"/>
      </w:rPr>
    </w:lvl>
  </w:abstractNum>
  <w:abstractNum w:abstractNumId="1">
    <w:nsid w:val="14CA3C64"/>
    <w:multiLevelType w:val="hybridMultilevel"/>
    <w:tmpl w:val="10284C2A"/>
    <w:lvl w:ilvl="0" w:tplc="62ACD9D8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45FBB"/>
    <w:multiLevelType w:val="hybridMultilevel"/>
    <w:tmpl w:val="9650238C"/>
    <w:lvl w:ilvl="0" w:tplc="62ACD9D8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B6A9E"/>
    <w:multiLevelType w:val="hybridMultilevel"/>
    <w:tmpl w:val="F1C0108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61CC206A"/>
    <w:multiLevelType w:val="hybridMultilevel"/>
    <w:tmpl w:val="0D969A60"/>
    <w:lvl w:ilvl="0" w:tplc="002E2CF6">
      <w:start w:val="1"/>
      <w:numFmt w:val="decimal"/>
      <w:lvlText w:val="%1)"/>
      <w:lvlJc w:val="left"/>
      <w:pPr>
        <w:ind w:left="1430" w:hanging="360"/>
      </w:pPr>
      <w:rPr>
        <w:rFonts w:cs="Times New Roman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5">
    <w:nsid w:val="7C592D14"/>
    <w:multiLevelType w:val="hybridMultilevel"/>
    <w:tmpl w:val="91E68E66"/>
    <w:lvl w:ilvl="0" w:tplc="78C80854">
      <w:start w:val="1"/>
      <w:numFmt w:val="decimal"/>
      <w:lvlText w:val="%1)"/>
      <w:lvlJc w:val="left"/>
      <w:pPr>
        <w:ind w:left="1080" w:hanging="360"/>
      </w:pPr>
      <w:rPr>
        <w:rFonts w:cs="Times New Roman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6E"/>
    <w:rsid w:val="00075CCD"/>
    <w:rsid w:val="0013672C"/>
    <w:rsid w:val="003A240A"/>
    <w:rsid w:val="00413449"/>
    <w:rsid w:val="00547280"/>
    <w:rsid w:val="006A0CEF"/>
    <w:rsid w:val="007B114B"/>
    <w:rsid w:val="008C47B2"/>
    <w:rsid w:val="00A8408A"/>
    <w:rsid w:val="00D6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2018-08-17T09:24:00Z</dcterms:created>
  <dcterms:modified xsi:type="dcterms:W3CDTF">2018-08-17T09:25:00Z</dcterms:modified>
</cp:coreProperties>
</file>