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4B77" w14:textId="31EAA250" w:rsidR="00675110" w:rsidRDefault="00053F61" w:rsidP="009E6776">
      <w:pPr>
        <w:jc w:val="center"/>
        <w:rPr>
          <w:rFonts w:ascii="Times New Roman" w:hAnsi="Times New Roman" w:cs="Times New Roman"/>
          <w:sz w:val="28"/>
          <w:szCs w:val="28"/>
        </w:rPr>
      </w:pPr>
      <w:r w:rsidRPr="00053F61">
        <w:rPr>
          <w:rFonts w:ascii="Times New Roman" w:hAnsi="Times New Roman" w:cs="Times New Roman"/>
          <w:b/>
          <w:bCs/>
          <w:sz w:val="28"/>
          <w:szCs w:val="28"/>
        </w:rPr>
        <w:t>Майже вірогідна подія</w:t>
      </w:r>
      <w:r>
        <w:rPr>
          <w:rFonts w:ascii="Times New Roman" w:hAnsi="Times New Roman" w:cs="Times New Roman"/>
          <w:sz w:val="28"/>
          <w:szCs w:val="28"/>
        </w:rPr>
        <w:t xml:space="preserve"> </w:t>
      </w:r>
    </w:p>
    <w:p w14:paraId="2F1205E6" w14:textId="77777777" w:rsidR="00675110" w:rsidRPr="00242216" w:rsidRDefault="00675110" w:rsidP="000E029A">
      <w:pPr>
        <w:rPr>
          <w:rFonts w:ascii="Times New Roman" w:hAnsi="Times New Roman" w:cs="Times New Roman"/>
          <w:sz w:val="28"/>
          <w:szCs w:val="28"/>
        </w:rPr>
      </w:pPr>
    </w:p>
    <w:p w14:paraId="61791129" w14:textId="2CC79FB0" w:rsidR="00675110" w:rsidRDefault="00053F61" w:rsidP="00B221E0">
      <w:pPr>
        <w:pStyle w:val="UNormal"/>
        <w:ind w:firstLine="0"/>
        <w:rPr>
          <w:lang w:val="en-US"/>
        </w:rPr>
      </w:pPr>
      <w:r w:rsidRPr="00053F61">
        <w:rPr>
          <w:b/>
          <w:bCs/>
        </w:rPr>
        <w:t>Означення.</w:t>
      </w:r>
      <w:r>
        <w:t xml:space="preserve"> Масова випадкова</w:t>
      </w:r>
      <w:r w:rsidR="00675110" w:rsidRPr="00AB5BFE">
        <w:t xml:space="preserve"> подія </w:t>
      </w:r>
      <w:bookmarkStart w:id="0" w:name="_Hlk90111855"/>
      <w:r w:rsidR="00123E5A" w:rsidRPr="00123E5A">
        <w:rPr>
          <w:position w:val="-4"/>
        </w:rPr>
        <w:object w:dxaOrig="260" w:dyaOrig="279" w14:anchorId="73F0D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4.35pt" o:ole="">
            <v:imagedata r:id="rId6" o:title=""/>
          </v:shape>
          <o:OLEObject Type="Embed" ProgID="Equation.DSMT4" ShapeID="_x0000_i1025" DrawAspect="Content" ObjectID="_1706953420" r:id="rId7"/>
        </w:object>
      </w:r>
      <w:bookmarkEnd w:id="0"/>
      <w:r w:rsidR="00675110" w:rsidRPr="00AB5BFE">
        <w:t xml:space="preserve"> не еквівалентна вірогідній</w:t>
      </w:r>
      <w:r>
        <w:t xml:space="preserve"> </w:t>
      </w:r>
      <w:r w:rsidR="00350F69">
        <w:t>(</w:t>
      </w:r>
      <w:r w:rsidR="00350F69" w:rsidRPr="00350F69">
        <w:rPr>
          <w:position w:val="-6"/>
        </w:rPr>
        <w:object w:dxaOrig="680" w:dyaOrig="300" w14:anchorId="1DE4F37C">
          <v:shape id="_x0000_i1026" type="#_x0000_t75" style="width:32.95pt;height:15.05pt" o:ole="">
            <v:imagedata r:id="rId8" o:title=""/>
          </v:shape>
          <o:OLEObject Type="Embed" ProgID="Equation.DSMT4" ShapeID="_x0000_i1026" DrawAspect="Content" ObjectID="_1706953421" r:id="rId9"/>
        </w:object>
      </w:r>
      <w:r w:rsidR="00350F69">
        <w:t>) і така що її ймовірність дорівнює одиниці (</w:t>
      </w:r>
      <w:r w:rsidR="0003550A" w:rsidRPr="0003550A">
        <w:rPr>
          <w:position w:val="-12"/>
        </w:rPr>
        <w:object w:dxaOrig="999" w:dyaOrig="360" w14:anchorId="2EF2C706">
          <v:shape id="_x0000_i1027" type="#_x0000_t75" style="width:50.5pt;height:17.9pt" o:ole="">
            <v:imagedata r:id="rId10" o:title=""/>
          </v:shape>
          <o:OLEObject Type="Embed" ProgID="Equation.DSMT4" ShapeID="_x0000_i1027" DrawAspect="Content" ObjectID="_1706953422" r:id="rId11"/>
        </w:object>
      </w:r>
      <w:r w:rsidR="00350F69">
        <w:t>)</w:t>
      </w:r>
      <w:r w:rsidR="00675110" w:rsidRPr="00AB5BFE">
        <w:t xml:space="preserve">, </w:t>
      </w:r>
      <w:r w:rsidR="00350F69">
        <w:t xml:space="preserve">називається </w:t>
      </w:r>
      <w:r w:rsidR="00675110" w:rsidRPr="00AB5BFE">
        <w:rPr>
          <w:lang w:val="en-US"/>
        </w:rPr>
        <w:t xml:space="preserve"> </w:t>
      </w:r>
      <w:r w:rsidR="00675110" w:rsidRPr="006F05A4">
        <w:rPr>
          <w:b/>
          <w:bCs/>
        </w:rPr>
        <w:t>майже вірогідн</w:t>
      </w:r>
      <w:r w:rsidR="00350F69" w:rsidRPr="006F05A4">
        <w:rPr>
          <w:b/>
          <w:bCs/>
        </w:rPr>
        <w:t>ою</w:t>
      </w:r>
      <w:r w:rsidR="00675110" w:rsidRPr="00AB5BFE">
        <w:t>.</w:t>
      </w:r>
      <w:r w:rsidR="00FC370D">
        <w:rPr>
          <w:lang w:val="en-US"/>
        </w:rPr>
        <w:t xml:space="preserve"> </w:t>
      </w:r>
      <w:r w:rsidR="00FC370D">
        <w:t xml:space="preserve">Подія протилежна до майже вірогідної називається </w:t>
      </w:r>
      <w:r w:rsidR="00FC370D" w:rsidRPr="006F05A4">
        <w:rPr>
          <w:b/>
          <w:bCs/>
        </w:rPr>
        <w:t>майже неможливою</w:t>
      </w:r>
      <w:r w:rsidR="00FC370D">
        <w:t xml:space="preserve">. Очевидно, що майже неможлива подія не еквівалентна вірогідній. </w:t>
      </w:r>
      <w:r w:rsidR="00C25A29">
        <w:rPr>
          <w:lang w:val="en-US"/>
        </w:rPr>
        <w:t xml:space="preserve">   </w:t>
      </w:r>
      <w:r w:rsidR="00FC370D">
        <w:t>(</w:t>
      </w:r>
      <w:proofErr w:type="spellStart"/>
      <w:r w:rsidR="00C25A29">
        <w:rPr>
          <w:i/>
          <w:iCs/>
          <w:lang w:val="en-US"/>
        </w:rPr>
        <w:t>B</w:t>
      </w:r>
      <w:r w:rsidR="00C25A29">
        <w:rPr>
          <w:rFonts w:cs="Times New Roman"/>
          <w:i/>
          <w:iCs/>
          <w:lang w:val="en-US"/>
        </w:rPr>
        <w:t>≠</w:t>
      </w:r>
      <w:r w:rsidR="00FC370D" w:rsidRPr="00FC370D">
        <w:rPr>
          <w:i/>
          <w:iCs/>
          <w:lang w:val="en-US"/>
        </w:rPr>
        <w:t>v</w:t>
      </w:r>
      <w:proofErr w:type="spellEnd"/>
      <w:r w:rsidR="00C25A29">
        <w:rPr>
          <w:i/>
          <w:iCs/>
          <w:lang w:val="en-US"/>
        </w:rPr>
        <w:t xml:space="preserve"> </w:t>
      </w:r>
      <w:r w:rsidR="00C25A29">
        <w:rPr>
          <w:rFonts w:cs="Times New Roman"/>
          <w:i/>
          <w:iCs/>
          <w:lang w:val="en-US"/>
        </w:rPr>
        <w:t xml:space="preserve">→ </w:t>
      </w:r>
      <w:r w:rsidR="00C25A29">
        <w:rPr>
          <w:i/>
          <w:iCs/>
          <w:lang w:val="en-US"/>
        </w:rPr>
        <w:t>P(B)=0</w:t>
      </w:r>
      <w:r w:rsidR="00FC370D">
        <w:t>)</w:t>
      </w:r>
      <w:r w:rsidR="00C25A29">
        <w:rPr>
          <w:lang w:val="en-US"/>
        </w:rPr>
        <w:t>.</w:t>
      </w:r>
    </w:p>
    <w:p w14:paraId="78184728" w14:textId="39B5BF5D" w:rsidR="00C25A29" w:rsidRPr="00C25A29" w:rsidRDefault="00C25A29" w:rsidP="00B221E0">
      <w:pPr>
        <w:pStyle w:val="UNormal"/>
        <w:ind w:firstLine="0"/>
      </w:pPr>
      <w:r w:rsidRPr="00B221E0">
        <w:rPr>
          <w:b/>
          <w:bCs/>
        </w:rPr>
        <w:t>Приклад.</w:t>
      </w:r>
      <w:r>
        <w:t xml:space="preserve"> На кулю нанесена сітка географічних координат. Кулю</w:t>
      </w:r>
      <w:r w:rsidR="00B221E0">
        <w:t xml:space="preserve"> кидаємо навмання на горизонтальну площину. Дотик точкою поза екватором майже вірогідна подія, дотик полюс – майже неможлива подія. Це очевидно на підставі геометричної ймовірності.</w:t>
      </w:r>
    </w:p>
    <w:p w14:paraId="14300FB5" w14:textId="5F7D4978" w:rsidR="00C25A29" w:rsidRDefault="00C25A29" w:rsidP="00C25A29">
      <w:pPr>
        <w:jc w:val="center"/>
        <w:rPr>
          <w:rFonts w:ascii="Times New Roman" w:hAnsi="Times New Roman" w:cs="Times New Roman"/>
          <w:sz w:val="28"/>
          <w:szCs w:val="28"/>
        </w:rPr>
      </w:pPr>
      <w:r>
        <w:rPr>
          <w:rFonts w:ascii="Times New Roman" w:hAnsi="Times New Roman" w:cs="Times New Roman"/>
          <w:b/>
          <w:bCs/>
          <w:sz w:val="28"/>
          <w:szCs w:val="28"/>
        </w:rPr>
        <w:t>Посилений закон великих чисел</w:t>
      </w:r>
      <w:r>
        <w:rPr>
          <w:rFonts w:ascii="Times New Roman" w:hAnsi="Times New Roman" w:cs="Times New Roman"/>
          <w:sz w:val="28"/>
          <w:szCs w:val="28"/>
        </w:rPr>
        <w:t xml:space="preserve"> </w:t>
      </w:r>
    </w:p>
    <w:p w14:paraId="77CF4611" w14:textId="4D067281" w:rsidR="00675110" w:rsidRPr="00AB5BFE" w:rsidRDefault="00B221E0" w:rsidP="00B221E0">
      <w:pPr>
        <w:pStyle w:val="UNormal"/>
        <w:jc w:val="left"/>
      </w:pPr>
      <w:r>
        <w:t>В 1713 році була опублікована теорема Я. Бернуллі – закон великих чисел.</w:t>
      </w:r>
    </w:p>
    <w:p w14:paraId="65BFE09A" w14:textId="238DA506" w:rsidR="00675110" w:rsidRPr="00B918C6" w:rsidRDefault="00675110" w:rsidP="00B221E0">
      <w:pPr>
        <w:pStyle w:val="UNormal"/>
        <w:ind w:firstLine="0"/>
      </w:pPr>
      <w:r w:rsidRPr="00B221E0">
        <w:rPr>
          <w:b/>
          <w:bCs/>
        </w:rPr>
        <w:t>Теорема</w:t>
      </w:r>
      <w:r w:rsidR="00B221E0">
        <w:rPr>
          <w:b/>
          <w:bCs/>
        </w:rPr>
        <w:t>.</w:t>
      </w:r>
      <w:r w:rsidRPr="00B918C6">
        <w:rPr>
          <w:lang w:val="en-US"/>
        </w:rPr>
        <w:t xml:space="preserve"> </w:t>
      </w:r>
      <w:r w:rsidR="00B221E0">
        <w:t>Н</w:t>
      </w:r>
      <w:r w:rsidRPr="00B918C6">
        <w:t xml:space="preserve">ехай </w:t>
      </w:r>
      <w:r w:rsidR="002432A6" w:rsidRPr="002432A6">
        <w:rPr>
          <w:position w:val="-10"/>
        </w:rPr>
        <w:object w:dxaOrig="220" w:dyaOrig="279" w14:anchorId="1F1A792E">
          <v:shape id="_x0000_i1028" type="#_x0000_t75" style="width:11.45pt;height:14.35pt" o:ole="">
            <v:imagedata r:id="rId12" o:title=""/>
          </v:shape>
          <o:OLEObject Type="Embed" ProgID="Equation.DSMT4" ShapeID="_x0000_i1028" DrawAspect="Content" ObjectID="_1706953423" r:id="rId13"/>
        </w:object>
      </w:r>
      <w:r w:rsidRPr="00B918C6">
        <w:t xml:space="preserve"> </w:t>
      </w:r>
      <w:r w:rsidR="000B4265" w:rsidRPr="00E564F2">
        <w:rPr>
          <w:lang w:val="en-US"/>
        </w:rPr>
        <w:t>–</w:t>
      </w:r>
      <w:r w:rsidRPr="00B918C6">
        <w:t xml:space="preserve"> кількість появ події </w:t>
      </w:r>
      <w:r w:rsidR="00A03C93" w:rsidRPr="00123E5A">
        <w:rPr>
          <w:position w:val="-4"/>
        </w:rPr>
        <w:object w:dxaOrig="260" w:dyaOrig="279" w14:anchorId="2AB3C32E">
          <v:shape id="_x0000_i1029" type="#_x0000_t75" style="width:12.55pt;height:14.35pt" o:ole="">
            <v:imagedata r:id="rId6" o:title=""/>
          </v:shape>
          <o:OLEObject Type="Embed" ProgID="Equation.DSMT4" ShapeID="_x0000_i1029" DrawAspect="Content" ObjectID="_1706953424" r:id="rId14"/>
        </w:object>
      </w:r>
      <w:r w:rsidRPr="00B918C6">
        <w:t xml:space="preserve"> з імовірністю </w:t>
      </w:r>
      <w:r w:rsidR="00A34EA9" w:rsidRPr="00A34EA9">
        <w:rPr>
          <w:position w:val="-12"/>
        </w:rPr>
        <w:object w:dxaOrig="260" w:dyaOrig="300" w14:anchorId="396C7E59">
          <v:shape id="_x0000_i1030" type="#_x0000_t75" style="width:12.55pt;height:15.05pt" o:ole="">
            <v:imagedata r:id="rId15" o:title=""/>
          </v:shape>
          <o:OLEObject Type="Embed" ProgID="Equation.DSMT4" ShapeID="_x0000_i1030" DrawAspect="Content" ObjectID="_1706953425" r:id="rId16"/>
        </w:object>
      </w:r>
      <w:r w:rsidR="00A34EA9">
        <w:rPr>
          <w:lang w:val="en-US"/>
        </w:rPr>
        <w:t xml:space="preserve"> </w:t>
      </w:r>
      <w:r w:rsidRPr="00B918C6">
        <w:t xml:space="preserve">в серії з </w:t>
      </w:r>
      <w:r w:rsidR="00A34EA9" w:rsidRPr="00A34EA9">
        <w:rPr>
          <w:position w:val="-6"/>
        </w:rPr>
        <w:object w:dxaOrig="220" w:dyaOrig="240" w14:anchorId="0C3AF593">
          <v:shape id="_x0000_i1031" type="#_x0000_t75" style="width:11.45pt;height:12.2pt" o:ole="">
            <v:imagedata r:id="rId17" o:title=""/>
          </v:shape>
          <o:OLEObject Type="Embed" ProgID="Equation.DSMT4" ShapeID="_x0000_i1031" DrawAspect="Content" ObjectID="_1706953426" r:id="rId18"/>
        </w:object>
      </w:r>
      <w:r w:rsidRPr="00B918C6">
        <w:rPr>
          <w:lang w:val="en-US"/>
        </w:rPr>
        <w:t xml:space="preserve"> </w:t>
      </w:r>
      <w:r w:rsidRPr="00B918C6">
        <w:t xml:space="preserve">незалежних </w:t>
      </w:r>
      <w:r w:rsidR="004C62CD">
        <w:t>спроб</w:t>
      </w:r>
      <w:r w:rsidRPr="00B918C6">
        <w:t>, а</w:t>
      </w:r>
      <w:r w:rsidR="00F136E3">
        <w:rPr>
          <w:lang w:val="en-US"/>
        </w:rPr>
        <w:t xml:space="preserve"> </w:t>
      </w:r>
      <w:r w:rsidR="00AF2487" w:rsidRPr="00AF2487">
        <w:rPr>
          <w:position w:val="-6"/>
        </w:rPr>
        <w:object w:dxaOrig="620" w:dyaOrig="300" w14:anchorId="4CFE560A">
          <v:shape id="_x0000_i1032" type="#_x0000_t75" style="width:30.45pt;height:15.05pt" o:ole="">
            <v:imagedata r:id="rId19" o:title=""/>
          </v:shape>
          <o:OLEObject Type="Embed" ProgID="Equation.DSMT4" ShapeID="_x0000_i1032" DrawAspect="Content" ObjectID="_1706953427" r:id="rId20"/>
        </w:object>
      </w:r>
      <w:r w:rsidRPr="00B918C6">
        <w:t xml:space="preserve"> тоді</w:t>
      </w:r>
      <w:r w:rsidRPr="00B918C6">
        <w:rPr>
          <w:lang w:val="en-US"/>
        </w:rPr>
        <w:t>:</w:t>
      </w:r>
      <w:bookmarkStart w:id="1" w:name="MTBlankEqn"/>
      <w:r w:rsidR="00AF2487" w:rsidRPr="00025957">
        <w:rPr>
          <w:position w:val="-4"/>
        </w:rPr>
        <w:object w:dxaOrig="200" w:dyaOrig="300" w14:anchorId="780FDBD2">
          <v:shape id="_x0000_i1033" type="#_x0000_t75" style="width:9.65pt;height:15.05pt" o:ole="">
            <v:imagedata r:id="rId21" o:title=""/>
          </v:shape>
          <o:OLEObject Type="Embed" ProgID="Equation.DSMT4" ShapeID="_x0000_i1033" DrawAspect="Content" ObjectID="_1706953428" r:id="rId22"/>
        </w:object>
      </w:r>
      <w:bookmarkEnd w:id="1"/>
      <w:r w:rsidR="00AF2487" w:rsidRPr="00AF2487">
        <w:rPr>
          <w:position w:val="-34"/>
        </w:rPr>
        <w:object w:dxaOrig="2520" w:dyaOrig="820" w14:anchorId="12CAD9CE">
          <v:shape id="_x0000_i1034" type="#_x0000_t75" style="width:126.1pt;height:41.55pt" o:ole="">
            <v:imagedata r:id="rId23" o:title=""/>
          </v:shape>
          <o:OLEObject Type="Embed" ProgID="Equation.DSMT4" ShapeID="_x0000_i1034" DrawAspect="Content" ObjectID="_1706953429" r:id="rId24"/>
        </w:object>
      </w:r>
      <w:r w:rsidR="00246FEE">
        <w:rPr>
          <w:noProof/>
          <w:lang w:val="en-US"/>
        </w:rPr>
        <w:t>.</w:t>
      </w:r>
    </w:p>
    <w:p w14:paraId="69E6DE91" w14:textId="49812582" w:rsidR="004C62CD" w:rsidRDefault="00675110" w:rsidP="00B221E0">
      <w:pPr>
        <w:pStyle w:val="UNormal"/>
        <w:ind w:firstLine="0"/>
      </w:pPr>
      <w:r w:rsidRPr="00B918C6">
        <w:t>У 190</w:t>
      </w:r>
      <w:r w:rsidR="00B221E0">
        <w:t>9</w:t>
      </w:r>
      <w:r w:rsidR="004C62CD">
        <w:t xml:space="preserve"> </w:t>
      </w:r>
      <w:r w:rsidRPr="00B918C6">
        <w:t xml:space="preserve">р. </w:t>
      </w:r>
      <w:r w:rsidR="004C62CD">
        <w:t>французький математик Е</w:t>
      </w:r>
      <w:r w:rsidR="000E490C">
        <w:t xml:space="preserve">міль </w:t>
      </w:r>
      <w:r w:rsidR="004C62CD">
        <w:t xml:space="preserve"> </w:t>
      </w:r>
      <w:proofErr w:type="spellStart"/>
      <w:r w:rsidRPr="00B918C6">
        <w:t>Борель</w:t>
      </w:r>
      <w:proofErr w:type="spellEnd"/>
      <w:r w:rsidR="004C62CD">
        <w:t xml:space="preserve"> (1871-1956)</w:t>
      </w:r>
      <w:r w:rsidRPr="00B918C6">
        <w:t xml:space="preserve"> </w:t>
      </w:r>
      <w:r w:rsidR="004C62CD">
        <w:t xml:space="preserve">провів </w:t>
      </w:r>
      <w:r w:rsidRPr="00B918C6">
        <w:t>узагальн</w:t>
      </w:r>
      <w:r w:rsidR="004C62CD">
        <w:t>ення</w:t>
      </w:r>
      <w:r w:rsidRPr="00B918C6">
        <w:t xml:space="preserve"> </w:t>
      </w:r>
      <w:r w:rsidR="004C62CD">
        <w:t>теореми Я. Бернуллі.</w:t>
      </w:r>
    </w:p>
    <w:p w14:paraId="0D18597A" w14:textId="79EF23A0" w:rsidR="00675110" w:rsidRPr="00B918C6" w:rsidRDefault="004C62CD" w:rsidP="00B221E0">
      <w:pPr>
        <w:pStyle w:val="UNormal"/>
        <w:ind w:firstLine="0"/>
      </w:pPr>
      <w:r w:rsidRPr="004C62CD">
        <w:rPr>
          <w:b/>
          <w:bCs/>
        </w:rPr>
        <w:t>Теорема.</w:t>
      </w:r>
      <w:r>
        <w:rPr>
          <w:b/>
          <w:bCs/>
        </w:rPr>
        <w:t xml:space="preserve"> </w:t>
      </w:r>
      <w:r>
        <w:t>Н</w:t>
      </w:r>
      <w:r w:rsidRPr="00B918C6">
        <w:t xml:space="preserve">ехай </w:t>
      </w:r>
      <w:r w:rsidRPr="002432A6">
        <w:rPr>
          <w:position w:val="-10"/>
        </w:rPr>
        <w:object w:dxaOrig="220" w:dyaOrig="279" w14:anchorId="0C194EB6">
          <v:shape id="_x0000_i1035" type="#_x0000_t75" style="width:11.45pt;height:14.35pt" o:ole="">
            <v:imagedata r:id="rId12" o:title=""/>
          </v:shape>
          <o:OLEObject Type="Embed" ProgID="Equation.DSMT4" ShapeID="_x0000_i1035" DrawAspect="Content" ObjectID="_1706953430" r:id="rId25"/>
        </w:object>
      </w:r>
      <w:r w:rsidRPr="00B918C6">
        <w:t xml:space="preserve"> </w:t>
      </w:r>
      <w:r w:rsidRPr="00E564F2">
        <w:rPr>
          <w:lang w:val="en-US"/>
        </w:rPr>
        <w:t>–</w:t>
      </w:r>
      <w:r w:rsidRPr="00B918C6">
        <w:t xml:space="preserve"> кількість появ події </w:t>
      </w:r>
      <w:r w:rsidRPr="00123E5A">
        <w:rPr>
          <w:position w:val="-4"/>
        </w:rPr>
        <w:object w:dxaOrig="260" w:dyaOrig="279" w14:anchorId="41ED4AA6">
          <v:shape id="_x0000_i1036" type="#_x0000_t75" style="width:12.55pt;height:14.35pt" o:ole="">
            <v:imagedata r:id="rId6" o:title=""/>
          </v:shape>
          <o:OLEObject Type="Embed" ProgID="Equation.DSMT4" ShapeID="_x0000_i1036" DrawAspect="Content" ObjectID="_1706953431" r:id="rId26"/>
        </w:object>
      </w:r>
      <w:r w:rsidRPr="00B918C6">
        <w:t xml:space="preserve"> з імовірністю </w:t>
      </w:r>
      <w:r w:rsidRPr="00A34EA9">
        <w:rPr>
          <w:position w:val="-12"/>
        </w:rPr>
        <w:object w:dxaOrig="260" w:dyaOrig="300" w14:anchorId="4755946D">
          <v:shape id="_x0000_i1037" type="#_x0000_t75" style="width:12.55pt;height:15.05pt" o:ole="">
            <v:imagedata r:id="rId15" o:title=""/>
          </v:shape>
          <o:OLEObject Type="Embed" ProgID="Equation.DSMT4" ShapeID="_x0000_i1037" DrawAspect="Content" ObjectID="_1706953432" r:id="rId27"/>
        </w:object>
      </w:r>
      <w:r>
        <w:rPr>
          <w:lang w:val="en-US"/>
        </w:rPr>
        <w:t xml:space="preserve"> </w:t>
      </w:r>
      <w:r w:rsidRPr="00B918C6">
        <w:t xml:space="preserve">в серії з </w:t>
      </w:r>
      <w:r w:rsidRPr="00A34EA9">
        <w:rPr>
          <w:position w:val="-6"/>
        </w:rPr>
        <w:object w:dxaOrig="220" w:dyaOrig="240" w14:anchorId="392BF66F">
          <v:shape id="_x0000_i1038" type="#_x0000_t75" style="width:11.45pt;height:12.2pt" o:ole="">
            <v:imagedata r:id="rId17" o:title=""/>
          </v:shape>
          <o:OLEObject Type="Embed" ProgID="Equation.DSMT4" ShapeID="_x0000_i1038" DrawAspect="Content" ObjectID="_1706953433" r:id="rId28"/>
        </w:object>
      </w:r>
      <w:r w:rsidRPr="00B918C6">
        <w:rPr>
          <w:lang w:val="en-US"/>
        </w:rPr>
        <w:t xml:space="preserve"> </w:t>
      </w:r>
      <w:r w:rsidRPr="00B918C6">
        <w:t xml:space="preserve">незалежних </w:t>
      </w:r>
      <w:r>
        <w:t>спроб. Тоді майже відносна частота збігається до ймовірності появи події в одній спробі, тобто</w:t>
      </w:r>
      <w:r>
        <w:rPr>
          <w:b/>
          <w:bCs/>
        </w:rPr>
        <w:t xml:space="preserve"> </w:t>
      </w:r>
      <w:r w:rsidR="00AF2487" w:rsidRPr="00025957">
        <w:rPr>
          <w:position w:val="-4"/>
        </w:rPr>
        <w:object w:dxaOrig="200" w:dyaOrig="300" w14:anchorId="5D91FF45">
          <v:shape id="_x0000_i1039" type="#_x0000_t75" style="width:9.65pt;height:15.05pt" o:ole="">
            <v:imagedata r:id="rId29" o:title=""/>
          </v:shape>
          <o:OLEObject Type="Embed" ProgID="Equation.DSMT4" ShapeID="_x0000_i1039" DrawAspect="Content" ObjectID="_1706953434" r:id="rId30"/>
        </w:object>
      </w:r>
      <w:r w:rsidR="000E490C" w:rsidRPr="00AF2487">
        <w:rPr>
          <w:position w:val="-32"/>
        </w:rPr>
        <w:object w:dxaOrig="1900" w:dyaOrig="780" w14:anchorId="09A68749">
          <v:shape id="_x0000_i1040" type="#_x0000_t75" style="width:95.3pt;height:39.05pt" o:ole="">
            <v:imagedata r:id="rId31" o:title=""/>
          </v:shape>
          <o:OLEObject Type="Embed" ProgID="Equation.DSMT4" ShapeID="_x0000_i1040" DrawAspect="Content" ObjectID="_1706953435" r:id="rId32"/>
        </w:object>
      </w:r>
      <w:r w:rsidR="00246FEE">
        <w:rPr>
          <w:lang w:val="en-US"/>
        </w:rPr>
        <w:t>.</w:t>
      </w:r>
    </w:p>
    <w:p w14:paraId="5801DA82" w14:textId="429398C1" w:rsidR="000E490C" w:rsidRDefault="000E490C" w:rsidP="00577184">
      <w:pPr>
        <w:pStyle w:val="UNormal"/>
        <w:ind w:firstLine="0"/>
        <w:rPr>
          <w:b/>
          <w:bCs/>
        </w:rPr>
      </w:pPr>
      <w:r>
        <w:t xml:space="preserve">Теорема  </w:t>
      </w:r>
      <w:proofErr w:type="spellStart"/>
      <w:r>
        <w:t>Е.Бореля</w:t>
      </w:r>
      <w:proofErr w:type="spellEnd"/>
      <w:r>
        <w:t xml:space="preserve"> посилює теорему </w:t>
      </w:r>
      <w:proofErr w:type="spellStart"/>
      <w:r>
        <w:t>Я.Бернуллі</w:t>
      </w:r>
      <w:proofErr w:type="spellEnd"/>
      <w:r>
        <w:t xml:space="preserve"> і називається </w:t>
      </w:r>
      <w:r w:rsidRPr="000E490C">
        <w:rPr>
          <w:b/>
          <w:bCs/>
        </w:rPr>
        <w:t>посиленим законом великих чисел.</w:t>
      </w:r>
    </w:p>
    <w:p w14:paraId="7A2D5583" w14:textId="1E087B08" w:rsidR="00675110" w:rsidRPr="009601B1" w:rsidRDefault="000E490C" w:rsidP="00577184">
      <w:pPr>
        <w:pStyle w:val="UNormal"/>
      </w:pPr>
      <w:r w:rsidRPr="000E490C">
        <w:t>П</w:t>
      </w:r>
      <w:r>
        <w:t xml:space="preserve">рактичний висновок з теореми </w:t>
      </w:r>
      <w:proofErr w:type="spellStart"/>
      <w:r>
        <w:t>Е.Бореля</w:t>
      </w:r>
      <w:proofErr w:type="spellEnd"/>
      <w:r>
        <w:t xml:space="preserve"> такий самий як з теореми </w:t>
      </w:r>
      <w:proofErr w:type="spellStart"/>
      <w:r>
        <w:t>Я.Бернуллі</w:t>
      </w:r>
      <w:proofErr w:type="spellEnd"/>
      <w:r>
        <w:t xml:space="preserve">: при великих </w:t>
      </w:r>
      <w:r w:rsidRPr="000E490C">
        <w:rPr>
          <w:i/>
          <w:iCs/>
          <w:lang w:val="en-US"/>
        </w:rPr>
        <w:t>n</w:t>
      </w:r>
      <w:r>
        <w:rPr>
          <w:i/>
          <w:iCs/>
        </w:rPr>
        <w:t xml:space="preserve"> </w:t>
      </w:r>
      <w:proofErr w:type="spellStart"/>
      <w:r>
        <w:rPr>
          <w:i/>
          <w:iCs/>
          <w:lang w:val="en-US"/>
        </w:rPr>
        <w:t>apriori</w:t>
      </w:r>
      <w:proofErr w:type="spellEnd"/>
      <w:r>
        <w:rPr>
          <w:i/>
          <w:iCs/>
          <w:lang w:val="en-US"/>
        </w:rPr>
        <w:t xml:space="preserve"> </w:t>
      </w:r>
      <w:r w:rsidRPr="00EE0992">
        <w:t xml:space="preserve">невідома </w:t>
      </w:r>
      <w:r w:rsidR="00EE0992">
        <w:t>ймовірність появи події в одній спробі наближено дорівнює відносній частоті</w:t>
      </w:r>
      <w:r w:rsidR="006A1083">
        <w:t>:</w:t>
      </w:r>
      <w:r w:rsidR="00675110" w:rsidRPr="00B918C6">
        <w:t xml:space="preserve"> </w:t>
      </w:r>
      <w:r w:rsidR="00EE0992">
        <w:rPr>
          <w:lang w:val="en-US"/>
        </w:rPr>
        <w:t xml:space="preserve">p </w:t>
      </w:r>
      <w:r w:rsidR="00EE0992">
        <w:rPr>
          <w:rFonts w:cs="Times New Roman"/>
          <w:lang w:val="en-US"/>
        </w:rPr>
        <w:t xml:space="preserve">≈ </w:t>
      </w:r>
      <w:r w:rsidR="0060212A" w:rsidRPr="0060212A">
        <w:rPr>
          <w:position w:val="-28"/>
        </w:rPr>
        <w:object w:dxaOrig="320" w:dyaOrig="720" w14:anchorId="1A79DD52">
          <v:shape id="_x0000_i1041" type="#_x0000_t75" style="width:15.75pt;height:36.2pt" o:ole="">
            <v:imagedata r:id="rId33" o:title=""/>
          </v:shape>
          <o:OLEObject Type="Embed" ProgID="Equation.DSMT4" ShapeID="_x0000_i1041" DrawAspect="Content" ObjectID="_1706953436" r:id="rId34"/>
        </w:object>
      </w:r>
      <w:r w:rsidR="00675110" w:rsidRPr="00B918C6">
        <w:t xml:space="preserve">, де </w:t>
      </w:r>
      <w:r w:rsidR="00371689" w:rsidRPr="00371689">
        <w:rPr>
          <w:position w:val="-6"/>
        </w:rPr>
        <w:object w:dxaOrig="279" w:dyaOrig="240" w14:anchorId="269D68C8">
          <v:shape id="_x0000_i1042" type="#_x0000_t75" style="width:14.35pt;height:12.2pt" o:ole="">
            <v:imagedata r:id="rId35" o:title=""/>
          </v:shape>
          <o:OLEObject Type="Embed" ProgID="Equation.DSMT4" ShapeID="_x0000_i1042" DrawAspect="Content" ObjectID="_1706953437" r:id="rId36"/>
        </w:object>
      </w:r>
      <w:r w:rsidR="00675110" w:rsidRPr="00B918C6">
        <w:rPr>
          <w:lang w:val="en-US"/>
        </w:rPr>
        <w:t xml:space="preserve"> – </w:t>
      </w:r>
      <w:r w:rsidR="00675110" w:rsidRPr="00B918C6">
        <w:t xml:space="preserve">кількість сприятливих </w:t>
      </w:r>
      <w:r w:rsidR="00EE0992">
        <w:t>спроб</w:t>
      </w:r>
      <w:r w:rsidR="00675110" w:rsidRPr="00B918C6">
        <w:t>.</w:t>
      </w:r>
    </w:p>
    <w:p w14:paraId="1F97A83C" w14:textId="107556BE" w:rsidR="00675110" w:rsidRDefault="00577184" w:rsidP="009601B1">
      <w:pPr>
        <w:pStyle w:val="UNormal"/>
        <w:jc w:val="center"/>
        <w:rPr>
          <w:rFonts w:cs="Times New Roman"/>
          <w:b/>
          <w:bCs/>
          <w:szCs w:val="28"/>
        </w:rPr>
      </w:pPr>
      <w:r>
        <w:rPr>
          <w:rFonts w:cs="Times New Roman"/>
          <w:b/>
          <w:bCs/>
          <w:szCs w:val="28"/>
        </w:rPr>
        <w:t>Посилений закон великих чисел для функції розподілу</w:t>
      </w:r>
    </w:p>
    <w:p w14:paraId="0858F41F" w14:textId="77777777" w:rsidR="003F74D3" w:rsidRDefault="00577184" w:rsidP="00A54BA6">
      <w:pPr>
        <w:pStyle w:val="UNormal"/>
        <w:rPr>
          <w:rFonts w:cs="Times New Roman"/>
          <w:szCs w:val="28"/>
        </w:rPr>
      </w:pPr>
      <w:r w:rsidRPr="00577184">
        <w:rPr>
          <w:rFonts w:cs="Times New Roman"/>
          <w:szCs w:val="28"/>
        </w:rPr>
        <w:t>С</w:t>
      </w:r>
      <w:r>
        <w:rPr>
          <w:rFonts w:cs="Times New Roman"/>
          <w:szCs w:val="28"/>
        </w:rPr>
        <w:t>татистичну змінну пізнаємо за допомогою спостережень над нею, пізнаємо в результаті спроб. Нехай спроби будуть взаємно незалежні та проведені в незмінних умовах, а результати спостережень над одномірною статистичною змінною нехай будуть такі:</w:t>
      </w:r>
      <w:r w:rsidR="00A54BA6">
        <w:rPr>
          <w:rFonts w:cs="Times New Roman"/>
          <w:szCs w:val="28"/>
        </w:rPr>
        <w:t xml:space="preserve"> </w:t>
      </w:r>
    </w:p>
    <w:p w14:paraId="5653E380" w14:textId="5ECCDE97" w:rsidR="00577184" w:rsidRPr="003F74D3" w:rsidRDefault="003F74D3" w:rsidP="003F74D3">
      <w:pPr>
        <w:pStyle w:val="UNormal"/>
        <w:ind w:firstLine="0"/>
        <w:rPr>
          <w:lang w:val="en-US"/>
        </w:rPr>
      </w:pPr>
      <w:r>
        <w:rPr>
          <w:lang w:val="en-US"/>
        </w:rPr>
        <w:t xml:space="preserve">(1)  </w:t>
      </w:r>
      <w:r w:rsidRPr="00AF2487">
        <w:rPr>
          <w:position w:val="-12"/>
        </w:rPr>
        <w:object w:dxaOrig="1359" w:dyaOrig="380" w14:anchorId="6B4B77EB">
          <v:shape id="_x0000_i1043" type="#_x0000_t75" style="width:68.4pt;height:18.65pt" o:ole="">
            <v:imagedata r:id="rId37" o:title=""/>
          </v:shape>
          <o:OLEObject Type="Embed" ProgID="Equation.DSMT4" ShapeID="_x0000_i1043" DrawAspect="Content" ObjectID="_1706953438" r:id="rId38"/>
        </w:object>
      </w:r>
    </w:p>
    <w:p w14:paraId="11C261E0" w14:textId="5743E5B3" w:rsidR="002B27FE" w:rsidRDefault="00A54BA6" w:rsidP="00A54BA6">
      <w:pPr>
        <w:pStyle w:val="UNormal"/>
        <w:ind w:firstLine="0"/>
        <w:jc w:val="left"/>
      </w:pPr>
      <w:r>
        <w:lastRenderedPageBreak/>
        <w:t>Утворимо варіаційний ряд</w:t>
      </w:r>
      <w:r w:rsidR="009D4C97">
        <w:rPr>
          <w:lang w:val="en-US"/>
        </w:rPr>
        <w:t xml:space="preserve"> </w:t>
      </w:r>
      <w:r w:rsidRPr="00A54BA6">
        <w:rPr>
          <w:position w:val="-16"/>
        </w:rPr>
        <w:object w:dxaOrig="1939" w:dyaOrig="420" w14:anchorId="6BD398B6">
          <v:shape id="_x0000_i1044" type="#_x0000_t75" style="width:97.8pt;height:21.15pt" o:ole="">
            <v:imagedata r:id="rId39" o:title=""/>
          </v:shape>
          <o:OLEObject Type="Embed" ProgID="Equation.DSMT4" ShapeID="_x0000_i1044" DrawAspect="Content" ObjectID="_1706953439" r:id="rId40"/>
        </w:object>
      </w:r>
      <w:r w:rsidR="00675110" w:rsidRPr="00E564F2">
        <w:t xml:space="preserve"> </w:t>
      </w:r>
      <w:r>
        <w:t>для статистичного матеріалу (1) і розглянемо функцію</w:t>
      </w:r>
      <w:r w:rsidR="00675110" w:rsidRPr="00E564F2">
        <w:rPr>
          <w:lang w:val="en-US"/>
        </w:rPr>
        <w:t xml:space="preserve"> </w:t>
      </w:r>
      <w:r w:rsidRPr="00AF2487">
        <w:rPr>
          <w:position w:val="-28"/>
        </w:rPr>
        <w:object w:dxaOrig="1200" w:dyaOrig="720" w14:anchorId="17141D92">
          <v:shape id="_x0000_i1045" type="#_x0000_t75" style="width:60.2pt;height:36.2pt" o:ole="">
            <v:imagedata r:id="rId41" o:title=""/>
          </v:shape>
          <o:OLEObject Type="Embed" ProgID="Equation.DSMT4" ShapeID="_x0000_i1045" DrawAspect="Content" ObjectID="_1706953440" r:id="rId42"/>
        </w:object>
      </w:r>
      <w:r>
        <w:t xml:space="preserve">, яка в точці </w:t>
      </w:r>
      <w:r w:rsidRPr="00A54BA6">
        <w:rPr>
          <w:i/>
          <w:iCs/>
          <w:lang w:val="en-US"/>
        </w:rPr>
        <w:t>x</w:t>
      </w:r>
      <w:r>
        <w:rPr>
          <w:lang w:val="en-US"/>
        </w:rPr>
        <w:t xml:space="preserve"> (</w:t>
      </w:r>
      <w:r w:rsidR="00742BCD">
        <w:rPr>
          <w:rFonts w:ascii="Cambria Math" w:hAnsi="Cambria Math"/>
          <w:lang w:val="en-US"/>
        </w:rPr>
        <w:t>&lt;</w:t>
      </w:r>
      <w:r w:rsidR="00742BCD">
        <w:rPr>
          <w:lang w:val="en-US"/>
        </w:rPr>
        <w:t>-</w:t>
      </w:r>
      <w:r w:rsidR="00742BCD">
        <w:rPr>
          <w:rFonts w:ascii="Cambria Math" w:hAnsi="Cambria Math"/>
          <w:lang w:val="en-US"/>
        </w:rPr>
        <w:t>∞&lt;</w:t>
      </w:r>
      <w:r w:rsidR="00742BCD" w:rsidRPr="00742BCD">
        <w:rPr>
          <w:rFonts w:cs="Times New Roman"/>
          <w:i/>
          <w:iCs/>
          <w:lang w:val="en-US"/>
        </w:rPr>
        <w:t>x</w:t>
      </w:r>
      <w:r w:rsidR="00742BCD">
        <w:rPr>
          <w:rFonts w:ascii="Cambria Math" w:hAnsi="Cambria Math"/>
          <w:lang w:val="en-US"/>
        </w:rPr>
        <w:t>&lt;∞</w:t>
      </w:r>
      <w:r>
        <w:rPr>
          <w:lang w:val="en-US"/>
        </w:rPr>
        <w:t>)</w:t>
      </w:r>
      <w:r w:rsidR="00742BCD">
        <w:t xml:space="preserve"> дорівнює відносній частоті тих елементів</w:t>
      </w:r>
      <w:r w:rsidR="00675110" w:rsidRPr="00E564F2">
        <w:rPr>
          <w:lang w:val="en-US"/>
        </w:rPr>
        <w:t xml:space="preserve"> </w:t>
      </w:r>
      <w:r w:rsidR="00675110" w:rsidRPr="00E564F2">
        <w:t>варіаційн</w:t>
      </w:r>
      <w:r w:rsidR="00742BCD">
        <w:t>ого</w:t>
      </w:r>
      <w:r w:rsidR="00675110" w:rsidRPr="00E564F2">
        <w:t xml:space="preserve"> ряд</w:t>
      </w:r>
      <w:r w:rsidR="00742BCD">
        <w:t xml:space="preserve">у, що не більші від </w:t>
      </w:r>
      <w:r w:rsidR="00742BCD" w:rsidRPr="00742BCD">
        <w:rPr>
          <w:i/>
          <w:iCs/>
          <w:lang w:val="en-US"/>
        </w:rPr>
        <w:t>x</w:t>
      </w:r>
      <w:r w:rsidR="00675110" w:rsidRPr="00E564F2">
        <w:rPr>
          <w:lang w:val="en-US"/>
        </w:rPr>
        <w:t>.</w:t>
      </w:r>
      <w:r w:rsidR="00A00CF4">
        <w:rPr>
          <w:lang w:val="en-US"/>
        </w:rPr>
        <w:t xml:space="preserve"> </w:t>
      </w:r>
      <w:r w:rsidR="00F92681">
        <w:t>Тобто</w:t>
      </w:r>
    </w:p>
    <w:p w14:paraId="62CFE62E" w14:textId="2A7FA316" w:rsidR="00F92681" w:rsidRDefault="003F74D3" w:rsidP="00A54BA6">
      <w:pPr>
        <w:pStyle w:val="UNormal"/>
        <w:ind w:firstLine="0"/>
        <w:jc w:val="left"/>
      </w:pPr>
      <w:r>
        <w:rPr>
          <w:lang w:val="en-US"/>
        </w:rPr>
        <w:t xml:space="preserve">(2)   </w:t>
      </w:r>
      <w:r w:rsidR="00F92681" w:rsidRPr="00AF2487">
        <w:rPr>
          <w:position w:val="-28"/>
        </w:rPr>
        <w:object w:dxaOrig="5179" w:dyaOrig="720" w14:anchorId="5CBE70F7">
          <v:shape id="_x0000_i1046" type="#_x0000_t75" style="width:258.65pt;height:36.2pt" o:ole="">
            <v:imagedata r:id="rId43" o:title=""/>
          </v:shape>
          <o:OLEObject Type="Embed" ProgID="Equation.DSMT4" ShapeID="_x0000_i1046" DrawAspect="Content" ObjectID="_1706953441" r:id="rId44"/>
        </w:object>
      </w:r>
    </w:p>
    <w:p w14:paraId="2ED89334" w14:textId="55B8622B" w:rsidR="00675110" w:rsidRPr="00193689" w:rsidRDefault="00E30EBF" w:rsidP="00CD5601">
      <w:pPr>
        <w:pStyle w:val="UNormal"/>
        <w:ind w:firstLine="0"/>
      </w:pPr>
      <w:r>
        <w:t>Функція</w:t>
      </w:r>
      <w:r w:rsidR="009D4C97">
        <w:rPr>
          <w:lang w:val="en-US"/>
        </w:rPr>
        <w:t xml:space="preserve"> </w:t>
      </w:r>
      <w:r w:rsidRPr="00E30EBF">
        <w:rPr>
          <w:position w:val="-14"/>
        </w:rPr>
        <w:object w:dxaOrig="720" w:dyaOrig="420" w14:anchorId="11AA0E73">
          <v:shape id="_x0000_i1047" type="#_x0000_t75" style="width:36.2pt;height:21.15pt" o:ole="">
            <v:imagedata r:id="rId45" o:title=""/>
          </v:shape>
          <o:OLEObject Type="Embed" ProgID="Equation.DSMT4" ShapeID="_x0000_i1047" DrawAspect="Content" ObjectID="_1706953442" r:id="rId46"/>
        </w:object>
      </w:r>
      <w:r w:rsidR="00AF2487" w:rsidRPr="00025957">
        <w:rPr>
          <w:position w:val="-4"/>
        </w:rPr>
        <w:object w:dxaOrig="200" w:dyaOrig="300" w14:anchorId="2F9995CA">
          <v:shape id="_x0000_i1048" type="#_x0000_t75" style="width:9.65pt;height:15.05pt" o:ole="">
            <v:imagedata r:id="rId21" o:title=""/>
          </v:shape>
          <o:OLEObject Type="Embed" ProgID="Equation.DSMT4" ShapeID="_x0000_i1048" DrawAspect="Content" ObjectID="_1706953443" r:id="rId47"/>
        </w:object>
      </w:r>
      <w:r>
        <w:t xml:space="preserve">називається </w:t>
      </w:r>
      <w:r w:rsidR="00675110" w:rsidRPr="001B7E7C">
        <w:rPr>
          <w:b/>
          <w:bCs/>
        </w:rPr>
        <w:t>емпіричн</w:t>
      </w:r>
      <w:r w:rsidRPr="001B7E7C">
        <w:rPr>
          <w:b/>
          <w:bCs/>
        </w:rPr>
        <w:t>ою</w:t>
      </w:r>
      <w:r w:rsidR="00675110" w:rsidRPr="001B7E7C">
        <w:rPr>
          <w:b/>
          <w:bCs/>
        </w:rPr>
        <w:t xml:space="preserve"> функці</w:t>
      </w:r>
      <w:r w:rsidRPr="001B7E7C">
        <w:rPr>
          <w:b/>
          <w:bCs/>
        </w:rPr>
        <w:t>єю</w:t>
      </w:r>
      <w:r w:rsidR="00675110" w:rsidRPr="001B7E7C">
        <w:rPr>
          <w:b/>
          <w:bCs/>
        </w:rPr>
        <w:t xml:space="preserve"> розподілу</w:t>
      </w:r>
      <w:r w:rsidR="001B7E7C">
        <w:t xml:space="preserve">. При кожному </w:t>
      </w:r>
      <w:r w:rsidR="001B7E7C" w:rsidRPr="001B7E7C">
        <w:rPr>
          <w:i/>
          <w:iCs/>
          <w:lang w:val="en-US"/>
        </w:rPr>
        <w:t>x</w:t>
      </w:r>
      <w:r w:rsidR="001B7E7C">
        <w:rPr>
          <w:i/>
          <w:iCs/>
        </w:rPr>
        <w:t xml:space="preserve"> </w:t>
      </w:r>
      <w:r w:rsidR="001B7E7C">
        <w:t xml:space="preserve">ордината емпіричної функції розподілу </w:t>
      </w:r>
      <w:r w:rsidR="001B7E7C" w:rsidRPr="00E30EBF">
        <w:rPr>
          <w:position w:val="-14"/>
        </w:rPr>
        <w:object w:dxaOrig="720" w:dyaOrig="420" w14:anchorId="20937360">
          <v:shape id="_x0000_i1049" type="#_x0000_t75" style="width:36.2pt;height:21.15pt" o:ole="">
            <v:imagedata r:id="rId45" o:title=""/>
          </v:shape>
          <o:OLEObject Type="Embed" ProgID="Equation.DSMT4" ShapeID="_x0000_i1049" DrawAspect="Content" ObjectID="_1706953444" r:id="rId48"/>
        </w:object>
      </w:r>
      <w:r w:rsidR="001B7E7C" w:rsidRPr="00025957">
        <w:rPr>
          <w:position w:val="-4"/>
        </w:rPr>
        <w:object w:dxaOrig="200" w:dyaOrig="300" w14:anchorId="53BDEA9D">
          <v:shape id="_x0000_i1050" type="#_x0000_t75" style="width:9.65pt;height:15.05pt" o:ole="">
            <v:imagedata r:id="rId21" o:title=""/>
          </v:shape>
          <o:OLEObject Type="Embed" ProgID="Equation.DSMT4" ShapeID="_x0000_i1050" DrawAspect="Content" ObjectID="_1706953445" r:id="rId49"/>
        </w:object>
      </w:r>
      <w:r w:rsidR="001B7E7C">
        <w:t xml:space="preserve">є випадковою змінною з </w:t>
      </w:r>
      <w:r w:rsidR="001B7E7C" w:rsidRPr="001B7E7C">
        <w:rPr>
          <w:i/>
          <w:iCs/>
          <w:lang w:val="en-US"/>
        </w:rPr>
        <w:t>n+1</w:t>
      </w:r>
      <w:r w:rsidR="001B7E7C">
        <w:rPr>
          <w:lang w:val="en-US"/>
        </w:rPr>
        <w:t xml:space="preserve"> </w:t>
      </w:r>
      <w:r w:rsidR="001B7E7C">
        <w:t xml:space="preserve">можливими значеннями: </w:t>
      </w:r>
      <w:r w:rsidR="001B7E7C" w:rsidRPr="001B7E7C">
        <w:rPr>
          <w:i/>
          <w:iCs/>
        </w:rPr>
        <w:t>0, 1</w:t>
      </w:r>
      <w:r w:rsidR="001B7E7C" w:rsidRPr="001B7E7C">
        <w:rPr>
          <w:i/>
          <w:iCs/>
          <w:lang w:val="en-US"/>
        </w:rPr>
        <w:t>/n, 2/n, …,(n-1)/n</w:t>
      </w:r>
      <w:r w:rsidR="001B7E7C">
        <w:rPr>
          <w:i/>
          <w:iCs/>
          <w:lang w:val="en-US"/>
        </w:rPr>
        <w:t xml:space="preserve">, 1. </w:t>
      </w:r>
      <w:r w:rsidR="000E5E9A">
        <w:t>Припустимо, що</w:t>
      </w:r>
      <w:r w:rsidR="007842D8">
        <w:t xml:space="preserve"> спостереження</w:t>
      </w:r>
      <w:r w:rsidR="008674E0">
        <w:t xml:space="preserve"> (1) проведено над випадковою змінною </w:t>
      </w:r>
      <w:r w:rsidR="008674E0">
        <w:rPr>
          <w:rFonts w:ascii="Cambria Math" w:hAnsi="Cambria Math"/>
        </w:rPr>
        <w:t>ξ</w:t>
      </w:r>
      <w:r w:rsidR="008674E0">
        <w:t xml:space="preserve"> з функцією розподілу </w:t>
      </w:r>
      <w:r w:rsidR="008674E0" w:rsidRPr="00E30EBF">
        <w:rPr>
          <w:position w:val="-14"/>
        </w:rPr>
        <w:object w:dxaOrig="660" w:dyaOrig="420" w14:anchorId="5948621C">
          <v:shape id="_x0000_i1051" type="#_x0000_t75" style="width:32.95pt;height:21.15pt" o:ole="">
            <v:imagedata r:id="rId50" o:title=""/>
          </v:shape>
          <o:OLEObject Type="Embed" ProgID="Equation.DSMT4" ShapeID="_x0000_i1051" DrawAspect="Content" ObjectID="_1706953446" r:id="rId51"/>
        </w:object>
      </w:r>
      <w:r w:rsidR="008674E0">
        <w:t>. Функція</w:t>
      </w:r>
      <w:r w:rsidR="008674E0" w:rsidRPr="00025957">
        <w:rPr>
          <w:position w:val="-4"/>
        </w:rPr>
        <w:object w:dxaOrig="200" w:dyaOrig="300" w14:anchorId="48E8AD5B">
          <v:shape id="_x0000_i1052" type="#_x0000_t75" style="width:9.65pt;height:15.05pt" o:ole="">
            <v:imagedata r:id="rId21" o:title=""/>
          </v:shape>
          <o:OLEObject Type="Embed" ProgID="Equation.DSMT4" ShapeID="_x0000_i1052" DrawAspect="Content" ObjectID="_1706953447" r:id="rId52"/>
        </w:object>
      </w:r>
      <w:r w:rsidR="008674E0" w:rsidRPr="00E30EBF">
        <w:rPr>
          <w:position w:val="-14"/>
        </w:rPr>
        <w:object w:dxaOrig="660" w:dyaOrig="420" w14:anchorId="57D0B529">
          <v:shape id="_x0000_i1053" type="#_x0000_t75" style="width:32.95pt;height:21.15pt" o:ole="">
            <v:imagedata r:id="rId50" o:title=""/>
          </v:shape>
          <o:OLEObject Type="Embed" ProgID="Equation.DSMT4" ShapeID="_x0000_i1053" DrawAspect="Content" ObjectID="_1706953448" r:id="rId53"/>
        </w:object>
      </w:r>
      <w:r w:rsidR="008674E0">
        <w:t xml:space="preserve"> тоді називається </w:t>
      </w:r>
      <w:r w:rsidR="008674E0" w:rsidRPr="00E17A2C">
        <w:rPr>
          <w:b/>
          <w:bCs/>
        </w:rPr>
        <w:t>теоретичною функцією розподілу</w:t>
      </w:r>
      <w:r w:rsidR="008674E0">
        <w:t>.</w:t>
      </w:r>
      <w:r w:rsidR="00CD5601">
        <w:t xml:space="preserve"> </w:t>
      </w:r>
      <w:r w:rsidR="00675110" w:rsidRPr="00193689">
        <w:t>У 1933</w:t>
      </w:r>
      <w:r w:rsidR="00CD5601">
        <w:t xml:space="preserve"> </w:t>
      </w:r>
      <w:r w:rsidR="00675110" w:rsidRPr="00193689">
        <w:t xml:space="preserve">р. </w:t>
      </w:r>
      <w:r w:rsidR="00BF384B">
        <w:t xml:space="preserve">В.Г. </w:t>
      </w:r>
      <w:proofErr w:type="spellStart"/>
      <w:r w:rsidR="00675110" w:rsidRPr="00193689">
        <w:t>Глівенко</w:t>
      </w:r>
      <w:proofErr w:type="spellEnd"/>
      <w:r w:rsidR="00BF384B">
        <w:t xml:space="preserve"> (1897-1940)</w:t>
      </w:r>
      <w:r w:rsidR="00675110" w:rsidRPr="00193689">
        <w:t xml:space="preserve"> довів,</w:t>
      </w:r>
      <w:r w:rsidR="000E55FD">
        <w:rPr>
          <w:lang w:val="en-US"/>
        </w:rPr>
        <w:t xml:space="preserve"> </w:t>
      </w:r>
      <w:r w:rsidR="00675110" w:rsidRPr="00193689">
        <w:t xml:space="preserve">що майже вірогідна </w:t>
      </w:r>
      <w:r w:rsidR="0096645A">
        <w:t xml:space="preserve">емпірична </w:t>
      </w:r>
      <w:r w:rsidR="00675110" w:rsidRPr="00193689">
        <w:t>функція розподілу збігається до теоретичної функції розподілу</w:t>
      </w:r>
      <w:r w:rsidR="00FC01F3">
        <w:t xml:space="preserve"> </w:t>
      </w:r>
      <w:r w:rsidR="00BF384B" w:rsidRPr="00AF2487">
        <w:rPr>
          <w:position w:val="-24"/>
        </w:rPr>
        <w:object w:dxaOrig="2659" w:dyaOrig="620" w14:anchorId="652D117E">
          <v:shape id="_x0000_i1054" type="#_x0000_t75" style="width:132.55pt;height:30.45pt" o:ole="">
            <v:imagedata r:id="rId54" o:title=""/>
          </v:shape>
          <o:OLEObject Type="Embed" ProgID="Equation.DSMT4" ShapeID="_x0000_i1054" DrawAspect="Content" ObjectID="_1706953449" r:id="rId55"/>
        </w:object>
      </w:r>
      <w:r w:rsidR="00302648">
        <w:rPr>
          <w:lang w:val="en-US"/>
        </w:rPr>
        <w:t>.</w:t>
      </w:r>
    </w:p>
    <w:p w14:paraId="45940224" w14:textId="6328A095" w:rsidR="00675110" w:rsidRDefault="00BF384B" w:rsidP="00BF384B">
      <w:pPr>
        <w:pStyle w:val="UNormal"/>
      </w:pPr>
      <w:r w:rsidRPr="00E74C25">
        <w:rPr>
          <w:b/>
          <w:bCs/>
        </w:rPr>
        <w:t>Практичний висновок.</w:t>
      </w:r>
      <w:r>
        <w:t xml:space="preserve"> </w:t>
      </w:r>
      <w:r w:rsidR="00675110" w:rsidRPr="00193689">
        <w:t>Якщо теоретична функція розподілу</w:t>
      </w:r>
      <w:r>
        <w:t xml:space="preserve"> відома</w:t>
      </w:r>
      <w:r w:rsidR="00675110" w:rsidRPr="00193689">
        <w:t>, то  емпіричн</w:t>
      </w:r>
      <w:r>
        <w:t>а функція</w:t>
      </w:r>
      <w:r w:rsidR="00675110" w:rsidRPr="00193689">
        <w:t xml:space="preserve"> </w:t>
      </w:r>
      <w:r w:rsidR="00E74C25">
        <w:t xml:space="preserve">розподілу </w:t>
      </w:r>
      <w:r w:rsidR="00675110" w:rsidRPr="00193689">
        <w:t xml:space="preserve">вказує на погодженість теорії з </w:t>
      </w:r>
      <w:r>
        <w:t>експериментом</w:t>
      </w:r>
      <w:r w:rsidR="00675110" w:rsidRPr="00193689">
        <w:t>.</w:t>
      </w:r>
      <w:r>
        <w:t xml:space="preserve"> Якщо ж теоретична функція розподілу не</w:t>
      </w:r>
      <w:r w:rsidR="00E74C25">
        <w:t xml:space="preserve"> </w:t>
      </w:r>
      <w:r>
        <w:t>відома,</w:t>
      </w:r>
      <w:r w:rsidR="00675110" w:rsidRPr="00193689">
        <w:t xml:space="preserve"> </w:t>
      </w:r>
      <w:r>
        <w:t>то емпірична функція розподілу</w:t>
      </w:r>
      <w:r w:rsidR="00675110" w:rsidRPr="00193689">
        <w:t xml:space="preserve"> дає уявлення про </w:t>
      </w:r>
      <w:r>
        <w:t>її можливий вигляд</w:t>
      </w:r>
      <w:r w:rsidR="00675110" w:rsidRPr="00193689">
        <w:t>.</w:t>
      </w:r>
    </w:p>
    <w:p w14:paraId="28A56E0A" w14:textId="3AA41824" w:rsidR="0001071F" w:rsidRDefault="0001071F" w:rsidP="00BF384B">
      <w:pPr>
        <w:pStyle w:val="UNormal"/>
      </w:pPr>
      <w:r>
        <w:t xml:space="preserve">Обидва підходи використовуються практично. У першому випадку змінна </w:t>
      </w:r>
      <w:r>
        <w:rPr>
          <w:rFonts w:cs="Times New Roman"/>
        </w:rPr>
        <w:t>ξ</w:t>
      </w:r>
      <w:r>
        <w:t xml:space="preserve"> називається </w:t>
      </w:r>
      <w:r w:rsidRPr="0001071F">
        <w:rPr>
          <w:b/>
          <w:bCs/>
        </w:rPr>
        <w:t>випадковою змінною</w:t>
      </w:r>
      <w:r>
        <w:t xml:space="preserve">, а в другому – </w:t>
      </w:r>
      <w:r w:rsidRPr="0001071F">
        <w:rPr>
          <w:b/>
          <w:bCs/>
        </w:rPr>
        <w:t>статистичною</w:t>
      </w:r>
      <w:r w:rsidR="00B87DBD">
        <w:rPr>
          <w:b/>
          <w:bCs/>
        </w:rPr>
        <w:t xml:space="preserve"> змінною</w:t>
      </w:r>
      <w:r>
        <w:t xml:space="preserve">. </w:t>
      </w:r>
    </w:p>
    <w:p w14:paraId="2B8D4CA8" w14:textId="15593B61" w:rsidR="0001071F" w:rsidRPr="00FF4F81" w:rsidRDefault="0001071F" w:rsidP="00BF384B">
      <w:pPr>
        <w:pStyle w:val="UNormal"/>
      </w:pPr>
      <w:r>
        <w:t xml:space="preserve">Таким чином, терміни випадкова і статистична змінні вказують на два аспекти тієї ж самої мінливої величини. </w:t>
      </w:r>
      <w:r w:rsidR="00B87DBD">
        <w:t xml:space="preserve">Теорема </w:t>
      </w:r>
      <w:proofErr w:type="spellStart"/>
      <w:r w:rsidR="00B87DBD">
        <w:t>Глівенка</w:t>
      </w:r>
      <w:proofErr w:type="spellEnd"/>
      <w:r w:rsidR="00B87DBD">
        <w:t xml:space="preserve"> вказує на те, що емпірична функція розподілу несе інформацію про теоретичну функцію розподілу, або що те саме, що статистичний матеріал несе інформацію про теоретичну функцію розподілу. Щоб це зручніше висловити впровадимо такі два поняття:</w:t>
      </w:r>
      <w:r w:rsidR="00B87DBD" w:rsidRPr="00B87DBD">
        <w:rPr>
          <w:b/>
          <w:bCs/>
        </w:rPr>
        <w:t xml:space="preserve"> генеральна сукупність і вибірка</w:t>
      </w:r>
      <w:r w:rsidR="00B87DBD">
        <w:t>.</w:t>
      </w:r>
    </w:p>
    <w:p w14:paraId="5A22E728" w14:textId="0863E253" w:rsidR="00675110" w:rsidRPr="00FF4F81" w:rsidRDefault="00B87DBD" w:rsidP="00B87DBD">
      <w:pPr>
        <w:pStyle w:val="UNormal"/>
      </w:pPr>
      <w:r w:rsidRPr="00B87DBD">
        <w:rPr>
          <w:b/>
          <w:bCs/>
        </w:rPr>
        <w:t>Означення</w:t>
      </w:r>
      <w:r>
        <w:t xml:space="preserve">. </w:t>
      </w:r>
      <w:r w:rsidR="00675110" w:rsidRPr="00FF4F81">
        <w:t xml:space="preserve">Сукупність </w:t>
      </w:r>
      <w:proofErr w:type="spellStart"/>
      <w:r>
        <w:t>всеможливих</w:t>
      </w:r>
      <w:proofErr w:type="spellEnd"/>
      <w:r w:rsidR="00675110" w:rsidRPr="00FF4F81">
        <w:t xml:space="preserve"> значень випадкової змінної називають </w:t>
      </w:r>
      <w:r w:rsidR="00675110" w:rsidRPr="00B87DBD">
        <w:rPr>
          <w:b/>
          <w:bCs/>
        </w:rPr>
        <w:t>генеральною сукупністю або популяцією</w:t>
      </w:r>
      <w:r w:rsidR="00675110" w:rsidRPr="00FF4F81">
        <w:t>.</w:t>
      </w:r>
    </w:p>
    <w:p w14:paraId="080ADFB2" w14:textId="2656E79C" w:rsidR="00675110" w:rsidRPr="00FF4F81" w:rsidRDefault="00B87DBD" w:rsidP="00B87DBD">
      <w:pPr>
        <w:pStyle w:val="UNormal"/>
      </w:pPr>
      <w:r w:rsidRPr="00B87DBD">
        <w:rPr>
          <w:b/>
          <w:bCs/>
        </w:rPr>
        <w:t>Означення</w:t>
      </w:r>
      <w:r>
        <w:t xml:space="preserve">. </w:t>
      </w:r>
      <w:r w:rsidR="00675110" w:rsidRPr="00FF4F81">
        <w:t>Ряд незалежних спостережень</w:t>
      </w:r>
      <w:r>
        <w:t xml:space="preserve"> над </w:t>
      </w:r>
      <w:r w:rsidR="00675110" w:rsidRPr="00FF4F81">
        <w:t>випадково</w:t>
      </w:r>
      <w:r w:rsidR="00B22B49">
        <w:t>ю</w:t>
      </w:r>
      <w:r w:rsidR="00675110" w:rsidRPr="00FF4F81">
        <w:t xml:space="preserve"> </w:t>
      </w:r>
      <w:r w:rsidR="00B22B49">
        <w:t>змінною</w:t>
      </w:r>
      <w:r w:rsidR="00675110" w:rsidRPr="00FF4F81">
        <w:t xml:space="preserve"> називають </w:t>
      </w:r>
      <w:r w:rsidR="00675110" w:rsidRPr="00B22B49">
        <w:rPr>
          <w:b/>
          <w:bCs/>
        </w:rPr>
        <w:t>вибіркою з генеральної сукупності</w:t>
      </w:r>
      <w:r w:rsidR="00675110" w:rsidRPr="00FF4F81">
        <w:t>.</w:t>
      </w:r>
    </w:p>
    <w:p w14:paraId="2434744D" w14:textId="468001B2" w:rsidR="00675110" w:rsidRDefault="00B22B49" w:rsidP="00B22B49">
      <w:pPr>
        <w:pStyle w:val="UNormal"/>
      </w:pPr>
      <w:r>
        <w:t>Таким чином т</w:t>
      </w:r>
      <w:r w:rsidR="00675110" w:rsidRPr="00FF4F81">
        <w:t xml:space="preserve">еорема </w:t>
      </w:r>
      <w:proofErr w:type="spellStart"/>
      <w:r w:rsidR="00675110" w:rsidRPr="00FF4F81">
        <w:t>Глівенка</w:t>
      </w:r>
      <w:proofErr w:type="spellEnd"/>
      <w:r w:rsidR="00675110" w:rsidRPr="00FF4F81">
        <w:t xml:space="preserve"> доводить, що вибірка несе інформацію про</w:t>
      </w:r>
      <w:r>
        <w:t xml:space="preserve"> </w:t>
      </w:r>
      <w:r w:rsidR="00675110" w:rsidRPr="00FF4F81">
        <w:t>генеральну сукупність.</w:t>
      </w:r>
    </w:p>
    <w:p w14:paraId="35E4D2FD" w14:textId="3D6C0F12" w:rsidR="00B22B49" w:rsidRDefault="00675110" w:rsidP="00B22B49">
      <w:pPr>
        <w:pStyle w:val="UNormal"/>
      </w:pPr>
      <w:r w:rsidRPr="00B22B49">
        <w:rPr>
          <w:b/>
          <w:bCs/>
        </w:rPr>
        <w:t>Основн</w:t>
      </w:r>
      <w:r w:rsidR="006F05A4">
        <w:rPr>
          <w:b/>
          <w:bCs/>
        </w:rPr>
        <w:t>а</w:t>
      </w:r>
      <w:r w:rsidRPr="00B22B49">
        <w:rPr>
          <w:b/>
          <w:bCs/>
        </w:rPr>
        <w:t xml:space="preserve"> за</w:t>
      </w:r>
      <w:r w:rsidR="00B22B49" w:rsidRPr="00B22B49">
        <w:rPr>
          <w:b/>
          <w:bCs/>
        </w:rPr>
        <w:t>дача математичної</w:t>
      </w:r>
      <w:r w:rsidRPr="00B22B49">
        <w:rPr>
          <w:b/>
          <w:bCs/>
        </w:rPr>
        <w:t xml:space="preserve"> статистики</w:t>
      </w:r>
      <w:r w:rsidRPr="00FF4F81">
        <w:t xml:space="preserve"> полягає в тому, щоб виявити інформацію, яку несе вибірка про генеральну сукупність. </w:t>
      </w:r>
    </w:p>
    <w:p w14:paraId="374A35F6" w14:textId="2FADA2A5" w:rsidR="00B22B49" w:rsidRDefault="00B22B49" w:rsidP="00B22B49">
      <w:pPr>
        <w:pStyle w:val="UNormal"/>
      </w:pPr>
      <w:r w:rsidRPr="00B22B49">
        <w:rPr>
          <w:b/>
          <w:bCs/>
        </w:rPr>
        <w:lastRenderedPageBreak/>
        <w:t>Означення</w:t>
      </w:r>
      <w:r>
        <w:t xml:space="preserve">. </w:t>
      </w:r>
      <w:r w:rsidR="00675110" w:rsidRPr="00FF4F81">
        <w:t>Всяке твердження  про генеральну сукупність на основі вибірки називає</w:t>
      </w:r>
      <w:r>
        <w:t>мо</w:t>
      </w:r>
      <w:r w:rsidR="00675110" w:rsidRPr="00FF4F81">
        <w:t xml:space="preserve"> </w:t>
      </w:r>
      <w:r w:rsidR="00675110" w:rsidRPr="00B22B49">
        <w:rPr>
          <w:b/>
          <w:bCs/>
        </w:rPr>
        <w:t>гіпотезою</w:t>
      </w:r>
      <w:r w:rsidR="00675110" w:rsidRPr="00FF4F81">
        <w:t xml:space="preserve">. </w:t>
      </w:r>
    </w:p>
    <w:p w14:paraId="428AA5EA" w14:textId="77777777" w:rsidR="00B22B49" w:rsidRDefault="00B22B49" w:rsidP="00B22B49">
      <w:pPr>
        <w:pStyle w:val="UNormal"/>
      </w:pPr>
      <w:r w:rsidRPr="00B22B49">
        <w:rPr>
          <w:b/>
          <w:bCs/>
        </w:rPr>
        <w:t>Означення</w:t>
      </w:r>
      <w:r>
        <w:t xml:space="preserve">. </w:t>
      </w:r>
      <w:r w:rsidR="00675110" w:rsidRPr="00FF4F81">
        <w:t xml:space="preserve">Міркування, на основі яких приходимо до висновків про гіпотезу називаємо </w:t>
      </w:r>
      <w:r w:rsidR="00675110" w:rsidRPr="00B22B49">
        <w:rPr>
          <w:b/>
          <w:bCs/>
        </w:rPr>
        <w:t>статистичним доведенням</w:t>
      </w:r>
      <w:r w:rsidR="00675110" w:rsidRPr="00FF4F81">
        <w:t xml:space="preserve">. </w:t>
      </w:r>
    </w:p>
    <w:p w14:paraId="0B5E7023" w14:textId="75330D1A" w:rsidR="00675110" w:rsidRPr="00FF4F81" w:rsidRDefault="00675110" w:rsidP="00B22B49">
      <w:pPr>
        <w:pStyle w:val="UNormal"/>
      </w:pPr>
      <w:r w:rsidRPr="00FF4F81">
        <w:t>Кожне статистичне доведення в основному проводиться за такою схемою.</w:t>
      </w:r>
    </w:p>
    <w:p w14:paraId="4100B11A" w14:textId="77777777" w:rsidR="00675110" w:rsidRPr="00FF4F81" w:rsidRDefault="00675110" w:rsidP="00FF4F81">
      <w:pPr>
        <w:pStyle w:val="UNormal"/>
      </w:pPr>
    </w:p>
    <w:p w14:paraId="529709BC" w14:textId="6D83A52D" w:rsidR="00675110" w:rsidRPr="008F7405" w:rsidRDefault="008F7405" w:rsidP="00FF4F81">
      <w:pPr>
        <w:pStyle w:val="UNormal"/>
        <w:jc w:val="center"/>
        <w:rPr>
          <w:b/>
          <w:bCs/>
        </w:rPr>
      </w:pPr>
      <w:r w:rsidRPr="008F7405">
        <w:rPr>
          <w:b/>
          <w:bCs/>
        </w:rPr>
        <w:t>Схема статистичного доведення</w:t>
      </w:r>
    </w:p>
    <w:p w14:paraId="3372748E" w14:textId="77777777" w:rsidR="00B050B7" w:rsidRDefault="00B050B7" w:rsidP="00FF4F81">
      <w:pPr>
        <w:pStyle w:val="UNormal"/>
        <w:jc w:val="center"/>
      </w:pPr>
    </w:p>
    <w:p w14:paraId="075D6298" w14:textId="77777777" w:rsidR="00675110" w:rsidRPr="00862FD0" w:rsidRDefault="00675110" w:rsidP="00C769AB">
      <w:pPr>
        <w:pStyle w:val="UNormal"/>
        <w:ind w:left="720" w:firstLine="0"/>
      </w:pPr>
      <w:r w:rsidRPr="00862FD0">
        <w:t>В кожному статистичному доведенні є наступні кроки</w:t>
      </w:r>
      <w:r w:rsidRPr="00862FD0">
        <w:rPr>
          <w:lang w:val="en-US"/>
        </w:rPr>
        <w:t>:</w:t>
      </w:r>
    </w:p>
    <w:p w14:paraId="249C06E9" w14:textId="2F2DECA4" w:rsidR="00675110" w:rsidRPr="00115072" w:rsidRDefault="00675110" w:rsidP="00115072">
      <w:pPr>
        <w:pStyle w:val="UNormal"/>
        <w:numPr>
          <w:ilvl w:val="0"/>
          <w:numId w:val="4"/>
        </w:numPr>
      </w:pPr>
      <w:r w:rsidRPr="00115072">
        <w:t>Форму</w:t>
      </w:r>
      <w:r w:rsidR="008F7405">
        <w:t>лю</w:t>
      </w:r>
      <w:r w:rsidRPr="00115072">
        <w:t>є</w:t>
      </w:r>
      <w:r w:rsidR="008C0E43">
        <w:t>мо</w:t>
      </w:r>
      <w:r w:rsidRPr="00115072">
        <w:t xml:space="preserve"> гіпотеза</w:t>
      </w:r>
      <w:r w:rsidR="00B3495B" w:rsidRPr="00115072">
        <w:t xml:space="preserve"> </w:t>
      </w:r>
      <w:r w:rsidR="0048009C" w:rsidRPr="0048009C">
        <w:rPr>
          <w:position w:val="-4"/>
        </w:rPr>
        <w:object w:dxaOrig="320" w:dyaOrig="279" w14:anchorId="1B77D147">
          <v:shape id="_x0000_i1055" type="#_x0000_t75" style="width:15.75pt;height:14.35pt" o:ole="">
            <v:imagedata r:id="rId56" o:title=""/>
          </v:shape>
          <o:OLEObject Type="Embed" ProgID="Equation.DSMT4" ShapeID="_x0000_i1055" DrawAspect="Content" ObjectID="_1706953450" r:id="rId57"/>
        </w:object>
      </w:r>
      <w:r w:rsidR="00FC76AD">
        <w:rPr>
          <w:lang w:val="en-US"/>
        </w:rPr>
        <w:t>.</w:t>
      </w:r>
    </w:p>
    <w:p w14:paraId="10C1DA23" w14:textId="7ED46136" w:rsidR="00675110" w:rsidRPr="00115072" w:rsidRDefault="00675110" w:rsidP="00115072">
      <w:pPr>
        <w:pStyle w:val="UNormal"/>
        <w:numPr>
          <w:ilvl w:val="0"/>
          <w:numId w:val="4"/>
        </w:numPr>
      </w:pPr>
      <w:r w:rsidRPr="00115072">
        <w:t>Вибирає</w:t>
      </w:r>
      <w:r w:rsidR="008C0E43">
        <w:t>мо</w:t>
      </w:r>
      <w:r w:rsidRPr="00115072">
        <w:t xml:space="preserve"> рівень значущості </w:t>
      </w:r>
      <w:r w:rsidR="008F7405" w:rsidRPr="0048009C">
        <w:rPr>
          <w:position w:val="-6"/>
        </w:rPr>
        <w:object w:dxaOrig="260" w:dyaOrig="240" w14:anchorId="3360885F">
          <v:shape id="_x0000_i1056" type="#_x0000_t75" style="width:12.55pt;height:12.2pt" o:ole="">
            <v:imagedata r:id="rId58" o:title=""/>
          </v:shape>
          <o:OLEObject Type="Embed" ProgID="Equation.DSMT4" ShapeID="_x0000_i1056" DrawAspect="Content" ObjectID="_1706953451" r:id="rId59"/>
        </w:object>
      </w:r>
      <w:r w:rsidR="00FC76AD">
        <w:rPr>
          <w:lang w:val="en-US"/>
        </w:rPr>
        <w:t>.</w:t>
      </w:r>
    </w:p>
    <w:p w14:paraId="77DA1ABF" w14:textId="0CA8B70C" w:rsidR="00675110" w:rsidRPr="00115072" w:rsidRDefault="00675110" w:rsidP="00115072">
      <w:pPr>
        <w:pStyle w:val="UNormal"/>
        <w:numPr>
          <w:ilvl w:val="0"/>
          <w:numId w:val="4"/>
        </w:numPr>
      </w:pPr>
      <w:r w:rsidRPr="00115072">
        <w:t>Вибирає</w:t>
      </w:r>
      <w:r w:rsidR="008C0E43">
        <w:t>мо</w:t>
      </w:r>
      <w:r w:rsidR="0032110F" w:rsidRPr="00115072">
        <w:t xml:space="preserve"> </w:t>
      </w:r>
      <w:r w:rsidRPr="00115072">
        <w:t>відповідно гіпотез</w:t>
      </w:r>
      <w:r w:rsidR="008F7405">
        <w:t>і</w:t>
      </w:r>
      <w:r w:rsidRPr="00115072">
        <w:t xml:space="preserve"> статистик</w:t>
      </w:r>
      <w:r w:rsidR="008F7405">
        <w:t>а</w:t>
      </w:r>
      <w:r w:rsidRPr="00115072">
        <w:t xml:space="preserve"> </w:t>
      </w:r>
      <w:r w:rsidR="0048009C" w:rsidRPr="0048009C">
        <w:rPr>
          <w:position w:val="-12"/>
        </w:rPr>
        <w:object w:dxaOrig="279" w:dyaOrig="380" w14:anchorId="1125C099">
          <v:shape id="_x0000_i1057" type="#_x0000_t75" style="width:14.35pt;height:18.65pt" o:ole="">
            <v:imagedata r:id="rId60" o:title=""/>
          </v:shape>
          <o:OLEObject Type="Embed" ProgID="Equation.DSMT4" ShapeID="_x0000_i1057" DrawAspect="Content" ObjectID="_1706953452" r:id="rId61"/>
        </w:object>
      </w:r>
      <w:r w:rsidR="00FC76AD">
        <w:rPr>
          <w:lang w:val="en-US"/>
        </w:rPr>
        <w:t>.</w:t>
      </w:r>
    </w:p>
    <w:p w14:paraId="05410DC6" w14:textId="4E247E29" w:rsidR="00675110" w:rsidRPr="00115072" w:rsidRDefault="00675110" w:rsidP="00115072">
      <w:pPr>
        <w:pStyle w:val="UNormal"/>
        <w:numPr>
          <w:ilvl w:val="0"/>
          <w:numId w:val="4"/>
        </w:numPr>
      </w:pPr>
      <w:r w:rsidRPr="00115072">
        <w:t>Знаходи</w:t>
      </w:r>
      <w:r w:rsidR="008C0E43">
        <w:t>мо</w:t>
      </w:r>
      <w:r w:rsidRPr="00115072">
        <w:t xml:space="preserve"> розподіл цієї статистики</w:t>
      </w:r>
      <w:r w:rsidR="00FC76AD">
        <w:rPr>
          <w:lang w:val="en-US"/>
        </w:rPr>
        <w:t>.</w:t>
      </w:r>
    </w:p>
    <w:p w14:paraId="2BBA0620" w14:textId="77777777" w:rsidR="00675110" w:rsidRPr="00115072" w:rsidRDefault="00675110" w:rsidP="00115072">
      <w:pPr>
        <w:pStyle w:val="UNormal"/>
        <w:numPr>
          <w:ilvl w:val="0"/>
          <w:numId w:val="4"/>
        </w:numPr>
      </w:pPr>
      <w:r w:rsidRPr="00115072">
        <w:t>На основі знайденого розподілу визначаємо критичну область для статистики.</w:t>
      </w:r>
    </w:p>
    <w:p w14:paraId="1A89BF03" w14:textId="77777777" w:rsidR="00675110" w:rsidRPr="00115072" w:rsidRDefault="00675110" w:rsidP="00115072">
      <w:pPr>
        <w:pStyle w:val="UNormal"/>
        <w:numPr>
          <w:ilvl w:val="0"/>
          <w:numId w:val="4"/>
        </w:numPr>
      </w:pPr>
      <w:r w:rsidRPr="00115072">
        <w:t>Знаходимо емпіричне значення статистики.</w:t>
      </w:r>
    </w:p>
    <w:p w14:paraId="31719136" w14:textId="77777777" w:rsidR="00675110" w:rsidRPr="00115072" w:rsidRDefault="00675110" w:rsidP="00115072">
      <w:pPr>
        <w:pStyle w:val="UNormal"/>
        <w:numPr>
          <w:ilvl w:val="0"/>
          <w:numId w:val="4"/>
        </w:numPr>
      </w:pPr>
      <w:r w:rsidRPr="00115072">
        <w:t>Приймаємо вирішення про гіпотезу.</w:t>
      </w:r>
    </w:p>
    <w:p w14:paraId="6CDC8427" w14:textId="0EE60442" w:rsidR="00675110" w:rsidRPr="00C769AB" w:rsidRDefault="00675110" w:rsidP="00F11ABE">
      <w:pPr>
        <w:pStyle w:val="UNormal"/>
      </w:pPr>
      <w:r w:rsidRPr="00C769AB">
        <w:t>Якщо емпіричне значення статисти</w:t>
      </w:r>
      <w:r w:rsidR="00A27C62">
        <w:t>ки</w:t>
      </w:r>
      <w:r w:rsidRPr="00C769AB">
        <w:t xml:space="preserve"> попадає в критичну </w:t>
      </w:r>
      <w:r w:rsidR="00A27C62">
        <w:t>область для</w:t>
      </w:r>
      <w:r w:rsidRPr="00C769AB">
        <w:t xml:space="preserve"> гіпотези, то гіпотезу відкидаємо. Якщо </w:t>
      </w:r>
      <w:r w:rsidR="00A27C62">
        <w:t xml:space="preserve">ж </w:t>
      </w:r>
      <w:r w:rsidRPr="00C769AB">
        <w:t>емпіричне значення статисти</w:t>
      </w:r>
      <w:r w:rsidR="00A27C62">
        <w:t xml:space="preserve">ки </w:t>
      </w:r>
      <w:r w:rsidRPr="00C769AB">
        <w:t xml:space="preserve">не попадає в критичну для гіпотези, то гіпотезу приймаємо і </w:t>
      </w:r>
      <w:r w:rsidR="0096645A">
        <w:t xml:space="preserve">кажемо що </w:t>
      </w:r>
      <w:r w:rsidRPr="00C769AB">
        <w:t xml:space="preserve">вона не суперечить експериментальним даним. </w:t>
      </w:r>
    </w:p>
    <w:p w14:paraId="62C6CD91" w14:textId="5DB65D4D" w:rsidR="00675110" w:rsidRPr="00F11ABE" w:rsidRDefault="00675110" w:rsidP="00F11ABE">
      <w:pPr>
        <w:pStyle w:val="UNormal"/>
      </w:pPr>
      <w:r w:rsidRPr="00C769AB">
        <w:t xml:space="preserve">Статистичні гіпотези відносно генеральної сукупності можуть бути дуже різноманітними. Наприклад: </w:t>
      </w:r>
      <w:r w:rsidR="00A27C62">
        <w:t xml:space="preserve">про </w:t>
      </w:r>
      <w:r w:rsidRPr="00C769AB">
        <w:t xml:space="preserve">розподіл, </w:t>
      </w:r>
      <w:r w:rsidR="00A27C62">
        <w:t xml:space="preserve">про </w:t>
      </w:r>
      <w:r w:rsidRPr="00C769AB">
        <w:t>параметр</w:t>
      </w:r>
      <w:r w:rsidR="00A27C62">
        <w:t xml:space="preserve"> розподілу</w:t>
      </w:r>
      <w:r w:rsidRPr="00C769AB">
        <w:t xml:space="preserve">, </w:t>
      </w:r>
      <w:r w:rsidR="00A27C62">
        <w:t xml:space="preserve">про </w:t>
      </w:r>
      <w:r w:rsidRPr="00C769AB">
        <w:t xml:space="preserve">рівність </w:t>
      </w:r>
      <w:r w:rsidR="00A27C62">
        <w:t xml:space="preserve">математичних </w:t>
      </w:r>
      <w:r w:rsidRPr="00C769AB">
        <w:t>сподіван</w:t>
      </w:r>
      <w:r w:rsidR="00A27C62">
        <w:t xml:space="preserve">ь або </w:t>
      </w:r>
      <w:proofErr w:type="spellStart"/>
      <w:r w:rsidR="00A27C62">
        <w:t>дисперсій</w:t>
      </w:r>
      <w:proofErr w:type="spellEnd"/>
      <w:r w:rsidR="00A27C62">
        <w:t xml:space="preserve"> тощо</w:t>
      </w:r>
      <w:r w:rsidRPr="00C769AB">
        <w:t>.</w:t>
      </w:r>
    </w:p>
    <w:p w14:paraId="7FC92830" w14:textId="2F76FCDE" w:rsidR="00675110" w:rsidRPr="003222B4" w:rsidRDefault="00675110" w:rsidP="00F11ABE">
      <w:pPr>
        <w:pStyle w:val="UNormal"/>
        <w:rPr>
          <w:lang w:val="en-US"/>
        </w:rPr>
      </w:pPr>
      <w:r w:rsidRPr="00F11ABE">
        <w:t xml:space="preserve">Статистичне доведення </w:t>
      </w:r>
      <w:r w:rsidR="00A27C62">
        <w:t xml:space="preserve">істотно </w:t>
      </w:r>
      <w:r w:rsidRPr="00F11ABE">
        <w:t xml:space="preserve">відрізняються від математичного доведення. </w:t>
      </w:r>
      <w:r w:rsidR="00A27C62">
        <w:t>Математичне доведення</w:t>
      </w:r>
      <w:r w:rsidRPr="00F11ABE">
        <w:t xml:space="preserve"> базоване на </w:t>
      </w:r>
      <w:proofErr w:type="spellStart"/>
      <w:r w:rsidRPr="00F11ABE">
        <w:t>логіці</w:t>
      </w:r>
      <w:proofErr w:type="spellEnd"/>
      <w:r w:rsidRPr="00F11ABE">
        <w:t>, тоді як статистичне</w:t>
      </w:r>
      <w:r w:rsidR="00A27C62">
        <w:t xml:space="preserve"> доведення</w:t>
      </w:r>
      <w:r w:rsidRPr="00F11ABE">
        <w:t xml:space="preserve"> може мати </w:t>
      </w:r>
      <w:r w:rsidR="00A27C62">
        <w:t>такі чотири</w:t>
      </w:r>
      <w:r w:rsidRPr="00F11ABE">
        <w:t xml:space="preserve"> ситуації</w:t>
      </w:r>
      <w:r>
        <w:rPr>
          <w:lang w:val="en-US"/>
        </w:rPr>
        <w:t>:</w:t>
      </w:r>
    </w:p>
    <w:p w14:paraId="6317A495" w14:textId="42B42F96" w:rsidR="00675110" w:rsidRPr="00F11ABE" w:rsidRDefault="00675110" w:rsidP="001E4956">
      <w:pPr>
        <w:pStyle w:val="UNormal"/>
        <w:numPr>
          <w:ilvl w:val="0"/>
          <w:numId w:val="13"/>
        </w:numPr>
      </w:pPr>
      <w:r w:rsidRPr="00F11ABE">
        <w:t xml:space="preserve">Гіпотеза </w:t>
      </w:r>
      <w:r w:rsidR="00DD6917">
        <w:t>істинна</w:t>
      </w:r>
      <w:r w:rsidRPr="00F11ABE">
        <w:t xml:space="preserve"> і в результаті статистичного доведення ми її приймаємо</w:t>
      </w:r>
      <w:r w:rsidR="004B0788">
        <w:rPr>
          <w:lang w:val="en-US"/>
        </w:rPr>
        <w:t>.</w:t>
      </w:r>
    </w:p>
    <w:p w14:paraId="1D11DEBE" w14:textId="4BB9C3EE" w:rsidR="00675110" w:rsidRPr="00F11ABE" w:rsidRDefault="00675110" w:rsidP="001E4956">
      <w:pPr>
        <w:pStyle w:val="UNormal"/>
        <w:numPr>
          <w:ilvl w:val="0"/>
          <w:numId w:val="13"/>
        </w:numPr>
      </w:pPr>
      <w:r w:rsidRPr="00F11ABE">
        <w:t>Гіпотеза хибна і в результаті статистичного доведення ми її відкидаємо</w:t>
      </w:r>
      <w:r w:rsidR="004B0788">
        <w:rPr>
          <w:lang w:val="en-US"/>
        </w:rPr>
        <w:t>.</w:t>
      </w:r>
    </w:p>
    <w:p w14:paraId="519AE71B" w14:textId="4D3BB9C3" w:rsidR="00675110" w:rsidRPr="00F11ABE" w:rsidRDefault="00675110" w:rsidP="001E4956">
      <w:pPr>
        <w:pStyle w:val="UNormal"/>
        <w:numPr>
          <w:ilvl w:val="0"/>
          <w:numId w:val="13"/>
        </w:numPr>
      </w:pPr>
      <w:r w:rsidRPr="00F11ABE">
        <w:t xml:space="preserve">Гіпотеза </w:t>
      </w:r>
      <w:r w:rsidR="00DD6917">
        <w:t>істинна</w:t>
      </w:r>
      <w:r w:rsidR="00AC3B88">
        <w:t>,</w:t>
      </w:r>
      <w:r w:rsidRPr="00F11ABE">
        <w:t xml:space="preserve"> </w:t>
      </w:r>
      <w:r w:rsidR="00A27C62">
        <w:t>але</w:t>
      </w:r>
      <w:r w:rsidRPr="00F11ABE">
        <w:t xml:space="preserve"> в результаті статистичного доведення ми її відкидаємо</w:t>
      </w:r>
      <w:r w:rsidR="004B0788">
        <w:rPr>
          <w:lang w:val="en-US"/>
        </w:rPr>
        <w:t>.</w:t>
      </w:r>
    </w:p>
    <w:p w14:paraId="3EA0C69C" w14:textId="68BAC914" w:rsidR="00675110" w:rsidRDefault="00675110" w:rsidP="001E4956">
      <w:pPr>
        <w:pStyle w:val="UNormal"/>
        <w:numPr>
          <w:ilvl w:val="0"/>
          <w:numId w:val="13"/>
        </w:numPr>
      </w:pPr>
      <w:r w:rsidRPr="00F11ABE">
        <w:lastRenderedPageBreak/>
        <w:t>Гіпотеза хибна</w:t>
      </w:r>
      <w:r w:rsidR="00AC3B88">
        <w:t xml:space="preserve">, але </w:t>
      </w:r>
      <w:r w:rsidRPr="00F11ABE">
        <w:t>в результаті статистичного доведення ми її приймаємо</w:t>
      </w:r>
      <w:r w:rsidR="004B0788">
        <w:rPr>
          <w:lang w:val="en-US"/>
        </w:rPr>
        <w:t>.</w:t>
      </w:r>
    </w:p>
    <w:p w14:paraId="38F0134F" w14:textId="77777777" w:rsidR="00675110" w:rsidRDefault="00675110" w:rsidP="00531D96">
      <w:pPr>
        <w:pStyle w:val="UNormal"/>
      </w:pPr>
    </w:p>
    <w:p w14:paraId="6D217FDC" w14:textId="69E361F1" w:rsidR="00675110" w:rsidRDefault="00DD6917" w:rsidP="00531D96">
      <w:pPr>
        <w:pStyle w:val="UNormal"/>
      </w:pPr>
      <w:r>
        <w:t xml:space="preserve">Таким чином при </w:t>
      </w:r>
      <w:r w:rsidR="00675110" w:rsidRPr="00531D96">
        <w:t>статистичному доведенні можлив</w:t>
      </w:r>
      <w:r>
        <w:t xml:space="preserve">о допустити одну з двох </w:t>
      </w:r>
      <w:r w:rsidR="00675110" w:rsidRPr="00531D96">
        <w:t xml:space="preserve"> похиб</w:t>
      </w:r>
      <w:r>
        <w:t>о</w:t>
      </w:r>
      <w:r w:rsidR="00675110" w:rsidRPr="00531D96">
        <w:t>к</w:t>
      </w:r>
      <w:r w:rsidR="00675110" w:rsidRPr="00531D96">
        <w:rPr>
          <w:lang w:val="en-US"/>
        </w:rPr>
        <w:t xml:space="preserve">: </w:t>
      </w:r>
      <w:r>
        <w:t xml:space="preserve">або </w:t>
      </w:r>
      <w:r w:rsidR="00675110" w:rsidRPr="00531D96">
        <w:t>відкин</w:t>
      </w:r>
      <w:r>
        <w:t>ути</w:t>
      </w:r>
      <w:r w:rsidR="00675110" w:rsidRPr="00531D96">
        <w:t xml:space="preserve"> </w:t>
      </w:r>
      <w:r>
        <w:t>істинну</w:t>
      </w:r>
      <w:r w:rsidR="00675110" w:rsidRPr="00531D96">
        <w:t xml:space="preserve"> гіпотез</w:t>
      </w:r>
      <w:r>
        <w:t>у</w:t>
      </w:r>
      <w:r w:rsidR="00675110" w:rsidRPr="00531D96">
        <w:t xml:space="preserve"> (похибка 1-го типу)</w:t>
      </w:r>
      <w:r>
        <w:t>, або</w:t>
      </w:r>
      <w:r w:rsidR="00675110" w:rsidRPr="00531D96">
        <w:t xml:space="preserve"> прийнят</w:t>
      </w:r>
      <w:r>
        <w:t>и</w:t>
      </w:r>
      <w:r w:rsidR="00675110" w:rsidRPr="00531D96">
        <w:t xml:space="preserve"> хибн</w:t>
      </w:r>
      <w:r>
        <w:t>у гіпотезу</w:t>
      </w:r>
      <w:r w:rsidR="00675110" w:rsidRPr="00531D96">
        <w:t xml:space="preserve"> (похибка 2-го типу). </w:t>
      </w:r>
      <w:r>
        <w:t xml:space="preserve">Умовно допустити похибку 1-го, тобто ймовірність відкинути істинну похибку називаємо </w:t>
      </w:r>
      <w:r w:rsidRPr="00DD6917">
        <w:rPr>
          <w:b/>
          <w:bCs/>
        </w:rPr>
        <w:t>рівнем значущості даного критерія</w:t>
      </w:r>
      <w:r>
        <w:t xml:space="preserve"> і позначаємо через </w:t>
      </w:r>
      <w:r w:rsidR="00632550" w:rsidRPr="00632550">
        <w:rPr>
          <w:position w:val="-6"/>
        </w:rPr>
        <w:object w:dxaOrig="260" w:dyaOrig="240" w14:anchorId="76AD020F">
          <v:shape id="_x0000_i1058" type="#_x0000_t75" style="width:12.55pt;height:12.2pt" o:ole="">
            <v:imagedata r:id="rId62" o:title=""/>
          </v:shape>
          <o:OLEObject Type="Embed" ProgID="Equation.DSMT4" ShapeID="_x0000_i1058" DrawAspect="Content" ObjectID="_1706953453" r:id="rId63"/>
        </w:object>
      </w:r>
      <w:r>
        <w:t>. В наукових</w:t>
      </w:r>
      <w:r w:rsidR="006D3B1A">
        <w:t xml:space="preserve"> </w:t>
      </w:r>
      <w:r>
        <w:t>дослідженнях</w:t>
      </w:r>
      <w:r w:rsidR="006D3B1A">
        <w:t xml:space="preserve"> </w:t>
      </w:r>
      <w:r w:rsidR="006D3B1A">
        <w:rPr>
          <w:rFonts w:ascii="Cambria Math" w:hAnsi="Cambria Math"/>
        </w:rPr>
        <w:t>α</w:t>
      </w:r>
      <w:r w:rsidR="00675110" w:rsidRPr="00531D96">
        <w:t xml:space="preserve"> переважно вибирається 0.05, а рідше 0.1 або 0.01. Перше статистичне доведення в сучасному розумінні провів англійський математик </w:t>
      </w:r>
      <w:r w:rsidR="006D3B1A">
        <w:t xml:space="preserve">К. </w:t>
      </w:r>
      <w:proofErr w:type="spellStart"/>
      <w:r w:rsidR="00675110" w:rsidRPr="00531D96">
        <w:t>Пірсон</w:t>
      </w:r>
      <w:proofErr w:type="spellEnd"/>
      <w:r w:rsidR="00675110" w:rsidRPr="00531D96">
        <w:t xml:space="preserve"> </w:t>
      </w:r>
      <w:r w:rsidR="006D3B1A">
        <w:t>у</w:t>
      </w:r>
      <w:r w:rsidR="00675110" w:rsidRPr="00531D96">
        <w:t xml:space="preserve"> 1900</w:t>
      </w:r>
      <w:r w:rsidR="006D3B1A">
        <w:t xml:space="preserve"> </w:t>
      </w:r>
      <w:r w:rsidR="00675110" w:rsidRPr="00531D96">
        <w:t>р</w:t>
      </w:r>
      <w:r w:rsidR="006D3B1A">
        <w:t>.</w:t>
      </w:r>
      <w:r w:rsidR="00675110" w:rsidRPr="00531D96">
        <w:t xml:space="preserve"> – році заснування математичної статистики.</w:t>
      </w:r>
    </w:p>
    <w:p w14:paraId="533159B4" w14:textId="6C51854A" w:rsidR="006D3B1A" w:rsidRDefault="006D3B1A" w:rsidP="00531D96">
      <w:pPr>
        <w:pStyle w:val="UNormal"/>
      </w:pPr>
      <w:r>
        <w:t xml:space="preserve">При кожному статистичному доведенні центральною точкою є розподіл статистики на основі якої приймаємо рішення про гіпотезу. Тому цей розподіл за означенням є </w:t>
      </w:r>
      <w:r w:rsidRPr="006D3B1A">
        <w:rPr>
          <w:b/>
          <w:bCs/>
        </w:rPr>
        <w:t>критерієм</w:t>
      </w:r>
      <w:r>
        <w:t>.</w:t>
      </w:r>
    </w:p>
    <w:p w14:paraId="393303AC" w14:textId="5A471987" w:rsidR="00675110" w:rsidRPr="006D3B1A" w:rsidRDefault="006D3B1A" w:rsidP="00505770">
      <w:pPr>
        <w:pStyle w:val="UNormal"/>
        <w:jc w:val="center"/>
        <w:rPr>
          <w:b/>
          <w:bCs/>
        </w:rPr>
      </w:pPr>
      <w:r w:rsidRPr="006D3B1A">
        <w:rPr>
          <w:b/>
          <w:bCs/>
        </w:rPr>
        <w:t>Критерій  Хі-квадрат</w:t>
      </w:r>
      <w:r w:rsidR="006F05A4">
        <w:rPr>
          <w:b/>
          <w:bCs/>
        </w:rPr>
        <w:t xml:space="preserve"> (</w:t>
      </w:r>
      <w:r w:rsidR="006F05A4" w:rsidRPr="006F05A4">
        <w:rPr>
          <w:position w:val="-10"/>
        </w:rPr>
        <w:object w:dxaOrig="360" w:dyaOrig="400" w14:anchorId="33C7BE8B">
          <v:shape id="_x0000_i1059" type="#_x0000_t75" style="width:17.9pt;height:19.7pt" o:ole="">
            <v:imagedata r:id="rId64" o:title=""/>
          </v:shape>
          <o:OLEObject Type="Embed" ProgID="Equation.DSMT4" ShapeID="_x0000_i1059" DrawAspect="Content" ObjectID="_1706953454" r:id="rId65"/>
        </w:object>
      </w:r>
      <w:r w:rsidR="006F05A4">
        <w:rPr>
          <w:b/>
          <w:bCs/>
        </w:rPr>
        <w:t>)</w:t>
      </w:r>
    </w:p>
    <w:p w14:paraId="7520B4EC" w14:textId="0A7CC439" w:rsidR="00675110" w:rsidRPr="00CB0FBD" w:rsidRDefault="00675110" w:rsidP="00B01255">
      <w:pPr>
        <w:pStyle w:val="UNormal"/>
        <w:rPr>
          <w:lang w:val="en-US"/>
        </w:rPr>
      </w:pPr>
      <w:r w:rsidRPr="00505770">
        <w:t>Нехай</w:t>
      </w:r>
      <w:r w:rsidR="00714DF2">
        <w:rPr>
          <w:lang w:val="en-US"/>
        </w:rPr>
        <w:t xml:space="preserve"> </w:t>
      </w:r>
      <w:r w:rsidR="00AF2487" w:rsidRPr="00AF2487">
        <w:rPr>
          <w:position w:val="-12"/>
        </w:rPr>
        <w:object w:dxaOrig="960" w:dyaOrig="380" w14:anchorId="5C3A36F4">
          <v:shape id="_x0000_i1060" type="#_x0000_t75" style="width:48pt;height:18.65pt" o:ole="">
            <v:imagedata r:id="rId66" o:title=""/>
          </v:shape>
          <o:OLEObject Type="Embed" ProgID="Equation.DSMT4" ShapeID="_x0000_i1060" DrawAspect="Content" ObjectID="_1706953455" r:id="rId67"/>
        </w:object>
      </w:r>
      <w:r w:rsidR="00685B3F">
        <w:t xml:space="preserve"> </w:t>
      </w:r>
      <w:r w:rsidRPr="00505770">
        <w:t xml:space="preserve">– вибірка з генеральної сукупності </w:t>
      </w:r>
      <w:r w:rsidR="00F13F5C" w:rsidRPr="00F13F5C">
        <w:rPr>
          <w:position w:val="-10"/>
        </w:rPr>
        <w:object w:dxaOrig="200" w:dyaOrig="340" w14:anchorId="37FA46C6">
          <v:shape id="_x0000_i1061" type="#_x0000_t75" style="width:9.65pt;height:17.55pt" o:ole="">
            <v:imagedata r:id="rId68" o:title=""/>
          </v:shape>
          <o:OLEObject Type="Embed" ProgID="Equation.DSMT4" ShapeID="_x0000_i1061" DrawAspect="Content" ObjectID="_1706953456" r:id="rId69"/>
        </w:object>
      </w:r>
      <w:r w:rsidRPr="00505770">
        <w:t xml:space="preserve">. Потрібно перевірити гіпотезу </w:t>
      </w:r>
      <w:r w:rsidR="005A1308" w:rsidRPr="005A1308">
        <w:rPr>
          <w:position w:val="-4"/>
        </w:rPr>
        <w:object w:dxaOrig="320" w:dyaOrig="279" w14:anchorId="64E5310C">
          <v:shape id="_x0000_i1062" type="#_x0000_t75" style="width:15.75pt;height:14.35pt" o:ole="">
            <v:imagedata r:id="rId70" o:title=""/>
          </v:shape>
          <o:OLEObject Type="Embed" ProgID="Equation.DSMT4" ShapeID="_x0000_i1062" DrawAspect="Content" ObjectID="_1706953457" r:id="rId71"/>
        </w:object>
      </w:r>
      <w:r w:rsidRPr="00505770">
        <w:t xml:space="preserve">, про те, що функція розподілу генеральної сукупності є </w:t>
      </w:r>
      <w:r w:rsidR="00D23FDB" w:rsidRPr="00D23FDB">
        <w:rPr>
          <w:position w:val="-12"/>
        </w:rPr>
        <w:object w:dxaOrig="620" w:dyaOrig="360" w14:anchorId="3284153B">
          <v:shape id="_x0000_i1063" type="#_x0000_t75" style="width:30.45pt;height:17.9pt" o:ole="">
            <v:imagedata r:id="rId72" o:title=""/>
          </v:shape>
          <o:OLEObject Type="Embed" ProgID="Equation.DSMT4" ShapeID="_x0000_i1063" DrawAspect="Content" ObjectID="_1706953458" r:id="rId73"/>
        </w:object>
      </w:r>
      <w:r w:rsidRPr="00505770">
        <w:t xml:space="preserve">. </w:t>
      </w:r>
      <w:r w:rsidR="00A12531" w:rsidRPr="00A12531">
        <w:rPr>
          <w:position w:val="-12"/>
        </w:rPr>
        <w:object w:dxaOrig="1020" w:dyaOrig="360" w14:anchorId="5A28CC39">
          <v:shape id="_x0000_i1064" type="#_x0000_t75" style="width:50.85pt;height:17.9pt" o:ole="">
            <v:imagedata r:id="rId74" o:title=""/>
          </v:shape>
          <o:OLEObject Type="Embed" ProgID="Equation.DSMT4" ShapeID="_x0000_i1064" DrawAspect="Content" ObjectID="_1706953459" r:id="rId75"/>
        </w:object>
      </w:r>
    </w:p>
    <w:p w14:paraId="02C9C0F7" w14:textId="75B4B590" w:rsidR="00675110" w:rsidRPr="00A12BBE" w:rsidRDefault="00675110" w:rsidP="00B01255">
      <w:pPr>
        <w:pStyle w:val="UNormal"/>
        <w:rPr>
          <w:lang w:val="en-US"/>
        </w:rPr>
      </w:pPr>
      <w:r w:rsidRPr="00505770">
        <w:t xml:space="preserve">Поділимо генеральну сукупність довільним чином на </w:t>
      </w:r>
      <w:r w:rsidR="00C653C3" w:rsidRPr="00C653C3">
        <w:rPr>
          <w:position w:val="-4"/>
        </w:rPr>
        <w:object w:dxaOrig="540" w:dyaOrig="279" w14:anchorId="220B79FD">
          <v:shape id="_x0000_i1065" type="#_x0000_t75" style="width:26.85pt;height:14.35pt" o:ole="">
            <v:imagedata r:id="rId76" o:title=""/>
          </v:shape>
          <o:OLEObject Type="Embed" ProgID="Equation.DSMT4" ShapeID="_x0000_i1065" DrawAspect="Content" ObjectID="_1706953460" r:id="rId77"/>
        </w:object>
      </w:r>
      <w:r w:rsidRPr="00505770">
        <w:t xml:space="preserve"> частин, які позначимо</w:t>
      </w:r>
      <w:r w:rsidR="00AC7FBE">
        <w:rPr>
          <w:lang w:val="en-US"/>
        </w:rPr>
        <w:t xml:space="preserve"> </w:t>
      </w:r>
      <w:r w:rsidR="00AF2487" w:rsidRPr="00AF2487">
        <w:rPr>
          <w:position w:val="-12"/>
        </w:rPr>
        <w:object w:dxaOrig="1800" w:dyaOrig="380" w14:anchorId="0F0944AA">
          <v:shape id="_x0000_i1066" type="#_x0000_t75" style="width:89.9pt;height:18.65pt" o:ole="">
            <v:imagedata r:id="rId78" o:title=""/>
          </v:shape>
          <o:OLEObject Type="Embed" ProgID="Equation.DSMT4" ShapeID="_x0000_i1066" DrawAspect="Content" ObjectID="_1706953461" r:id="rId79"/>
        </w:object>
      </w:r>
      <w:r w:rsidRPr="00505770">
        <w:t xml:space="preserve">. Нехай в </w:t>
      </w:r>
      <w:r w:rsidR="00487792">
        <w:t xml:space="preserve">область </w:t>
      </w:r>
      <w:r w:rsidR="00487792" w:rsidRPr="00AF2487">
        <w:rPr>
          <w:position w:val="-12"/>
        </w:rPr>
        <w:object w:dxaOrig="279" w:dyaOrig="380" w14:anchorId="71783568">
          <v:shape id="_x0000_i1067" type="#_x0000_t75" style="width:14.35pt;height:18.65pt" o:ole="">
            <v:imagedata r:id="rId80" o:title=""/>
          </v:shape>
          <o:OLEObject Type="Embed" ProgID="Equation.DSMT4" ShapeID="_x0000_i1067" DrawAspect="Content" ObjectID="_1706953462" r:id="rId81"/>
        </w:object>
      </w:r>
      <w:r w:rsidR="00487792">
        <w:rPr>
          <w:lang w:val="en-US"/>
        </w:rPr>
        <w:t xml:space="preserve"> </w:t>
      </w:r>
      <w:r w:rsidR="00487792">
        <w:t>попадає</w:t>
      </w:r>
      <w:r w:rsidRPr="00505770">
        <w:t xml:space="preserve"> </w:t>
      </w:r>
      <w:r w:rsidR="00FD4D07" w:rsidRPr="00FD4D07">
        <w:rPr>
          <w:position w:val="-12"/>
        </w:rPr>
        <w:object w:dxaOrig="320" w:dyaOrig="380" w14:anchorId="3EA01159">
          <v:shape id="_x0000_i1068" type="#_x0000_t75" style="width:15.75pt;height:18.65pt" o:ole="">
            <v:imagedata r:id="rId82" o:title=""/>
          </v:shape>
          <o:OLEObject Type="Embed" ProgID="Equation.DSMT4" ShapeID="_x0000_i1068" DrawAspect="Content" ObjectID="_1706953463" r:id="rId83"/>
        </w:object>
      </w:r>
      <w:r w:rsidR="00B33324">
        <w:rPr>
          <w:lang w:val="en-US"/>
        </w:rPr>
        <w:t xml:space="preserve"> </w:t>
      </w:r>
      <w:r w:rsidRPr="00505770">
        <w:t>елементів</w:t>
      </w:r>
      <w:r w:rsidR="00487792">
        <w:t xml:space="preserve"> вибірки</w:t>
      </w:r>
      <w:r w:rsidRPr="00505770">
        <w:t>. Очевидно, що</w:t>
      </w:r>
      <w:r w:rsidR="00AF2487" w:rsidRPr="00AF2487">
        <w:rPr>
          <w:position w:val="-12"/>
        </w:rPr>
        <w:object w:dxaOrig="2540" w:dyaOrig="380" w14:anchorId="6AE4F6F5">
          <v:shape id="_x0000_i1069" type="#_x0000_t75" style="width:126.45pt;height:18.65pt" o:ole="">
            <v:imagedata r:id="rId84" o:title=""/>
          </v:shape>
          <o:OLEObject Type="Embed" ProgID="Equation.DSMT4" ShapeID="_x0000_i1069" DrawAspect="Content" ObjectID="_1706953464" r:id="rId85"/>
        </w:object>
      </w:r>
      <w:r w:rsidR="00A12BBE">
        <w:rPr>
          <w:lang w:val="en-US"/>
        </w:rPr>
        <w:t>.</w:t>
      </w:r>
    </w:p>
    <w:p w14:paraId="60662300" w14:textId="6176B350" w:rsidR="00F662BB" w:rsidRDefault="00675110" w:rsidP="00B01255">
      <w:pPr>
        <w:pStyle w:val="UNormal"/>
        <w:rPr>
          <w:lang w:val="en-US"/>
        </w:rPr>
      </w:pPr>
      <w:r w:rsidRPr="00505770">
        <w:t xml:space="preserve">На основі гіпотетичної функції розподілу </w:t>
      </w:r>
      <w:r w:rsidR="007B5D6B" w:rsidRPr="007B5D6B">
        <w:rPr>
          <w:position w:val="-12"/>
        </w:rPr>
        <w:object w:dxaOrig="620" w:dyaOrig="360" w14:anchorId="4D5618F7">
          <v:shape id="_x0000_i1070" type="#_x0000_t75" style="width:30.45pt;height:17.9pt" o:ole="">
            <v:imagedata r:id="rId86" o:title=""/>
          </v:shape>
          <o:OLEObject Type="Embed" ProgID="Equation.DSMT4" ShapeID="_x0000_i1070" DrawAspect="Content" ObjectID="_1706953465" r:id="rId87"/>
        </w:object>
      </w:r>
      <w:r w:rsidRPr="00505770">
        <w:t xml:space="preserve"> знаходимо, що </w:t>
      </w:r>
      <w:r w:rsidR="00D16D73" w:rsidRPr="00505770">
        <w:t>імовірність</w:t>
      </w:r>
      <w:r w:rsidRPr="00505770">
        <w:t xml:space="preserve"> того, що спостережувана змінна буде в комірці</w:t>
      </w:r>
      <w:r w:rsidR="002E5BD4">
        <w:rPr>
          <w:lang w:val="en-US"/>
        </w:rPr>
        <w:t xml:space="preserve"> </w:t>
      </w:r>
      <w:r w:rsidR="00AF2487" w:rsidRPr="00AF2487">
        <w:rPr>
          <w:position w:val="-12"/>
        </w:rPr>
        <w:object w:dxaOrig="279" w:dyaOrig="380" w14:anchorId="5653FC64">
          <v:shape id="_x0000_i1071" type="#_x0000_t75" style="width:14.35pt;height:18.65pt" o:ole="">
            <v:imagedata r:id="rId88" o:title=""/>
          </v:shape>
          <o:OLEObject Type="Embed" ProgID="Equation.DSMT4" ShapeID="_x0000_i1071" DrawAspect="Content" ObjectID="_1706953466" r:id="rId89"/>
        </w:object>
      </w:r>
      <w:r w:rsidR="00FB00BF">
        <w:rPr>
          <w:lang w:val="en-US"/>
        </w:rPr>
        <w:t xml:space="preserve"> </w:t>
      </w:r>
      <w:r w:rsidR="00AF2487" w:rsidRPr="00AF2487">
        <w:rPr>
          <w:position w:val="-14"/>
        </w:rPr>
        <w:object w:dxaOrig="1640" w:dyaOrig="420" w14:anchorId="0C9E46F9">
          <v:shape id="_x0000_i1072" type="#_x0000_t75" style="width:81.65pt;height:21.15pt" o:ole="">
            <v:imagedata r:id="rId90" o:title=""/>
          </v:shape>
          <o:OLEObject Type="Embed" ProgID="Equation.DSMT4" ShapeID="_x0000_i1072" DrawAspect="Content" ObjectID="_1706953467" r:id="rId91"/>
        </w:object>
      </w:r>
      <w:r>
        <w:rPr>
          <w:lang w:val="en-US"/>
        </w:rPr>
        <w:t xml:space="preserve">. </w:t>
      </w:r>
    </w:p>
    <w:p w14:paraId="10FC87B2" w14:textId="5931A3CF" w:rsidR="00675110" w:rsidRPr="00B01255" w:rsidRDefault="00675110" w:rsidP="00B01255">
      <w:pPr>
        <w:pStyle w:val="UNormal"/>
      </w:pPr>
      <w:r w:rsidRPr="00505770">
        <w:t>Очевидно, що сума таких ймовірностей буде рівна 1.</w:t>
      </w:r>
    </w:p>
    <w:p w14:paraId="42EE617A" w14:textId="27362B5A" w:rsidR="00675110" w:rsidRPr="00A12BBE" w:rsidRDefault="00675110" w:rsidP="00B01255">
      <w:pPr>
        <w:pStyle w:val="UNormal"/>
        <w:rPr>
          <w:lang w:val="en-US"/>
        </w:rPr>
      </w:pPr>
      <w:r w:rsidRPr="007E0EEB">
        <w:t xml:space="preserve">За міру відхилення теоретичного розподілу від вибірки </w:t>
      </w:r>
      <w:r w:rsidR="003004D1">
        <w:t xml:space="preserve">К. </w:t>
      </w:r>
      <w:proofErr w:type="spellStart"/>
      <w:r w:rsidRPr="007E0EEB">
        <w:t>Пірсон</w:t>
      </w:r>
      <w:proofErr w:type="spellEnd"/>
      <w:r w:rsidRPr="007E0EEB">
        <w:t xml:space="preserve"> прийняв величину</w:t>
      </w:r>
      <w:r w:rsidR="00A12BBE">
        <w:rPr>
          <w:lang w:val="en-US"/>
        </w:rPr>
        <w:t>:</w:t>
      </w:r>
    </w:p>
    <w:p w14:paraId="4E1E5D6F" w14:textId="50C9E571" w:rsidR="00675110" w:rsidRPr="00A12BBE" w:rsidRDefault="00AF2487" w:rsidP="00B01255">
      <w:pPr>
        <w:pStyle w:val="UNormal"/>
        <w:jc w:val="center"/>
        <w:rPr>
          <w:lang w:val="en-US"/>
        </w:rPr>
      </w:pPr>
      <w:r w:rsidRPr="00AF2487">
        <w:rPr>
          <w:position w:val="-34"/>
        </w:rPr>
        <w:object w:dxaOrig="4540" w:dyaOrig="880" w14:anchorId="67A00E20">
          <v:shape id="_x0000_i1073" type="#_x0000_t75" style="width:227.45pt;height:44.4pt" o:ole="">
            <v:imagedata r:id="rId92" o:title=""/>
          </v:shape>
          <o:OLEObject Type="Embed" ProgID="Equation.DSMT4" ShapeID="_x0000_i1073" DrawAspect="Content" ObjectID="_1706953468" r:id="rId93"/>
        </w:object>
      </w:r>
    </w:p>
    <w:p w14:paraId="55A50C85" w14:textId="77777777" w:rsidR="00026894" w:rsidRDefault="00026894" w:rsidP="00B01255">
      <w:pPr>
        <w:pStyle w:val="UNormal"/>
      </w:pPr>
    </w:p>
    <w:p w14:paraId="7DF35C8A" w14:textId="71238A97" w:rsidR="00675110" w:rsidRPr="00592089" w:rsidRDefault="009B3F2D" w:rsidP="003004D1">
      <w:pPr>
        <w:pStyle w:val="UNormal"/>
        <w:ind w:firstLine="0"/>
        <w:rPr>
          <w:lang w:val="en-US"/>
        </w:rPr>
      </w:pPr>
      <w:r>
        <w:t>і</w:t>
      </w:r>
      <w:r w:rsidR="00675110" w:rsidRPr="007E0EEB">
        <w:t xml:space="preserve"> довів, що для</w:t>
      </w:r>
      <w:r w:rsidR="0014387A">
        <w:t xml:space="preserve"> </w:t>
      </w:r>
      <w:r w:rsidR="0014387A" w:rsidRPr="0014387A">
        <w:rPr>
          <w:position w:val="-6"/>
        </w:rPr>
        <w:object w:dxaOrig="800" w:dyaOrig="240" w14:anchorId="558D05C7">
          <v:shape id="_x0000_i1074" type="#_x0000_t75" style="width:39.75pt;height:12.2pt" o:ole="">
            <v:imagedata r:id="rId94" o:title=""/>
          </v:shape>
          <o:OLEObject Type="Embed" ProgID="Equation.DSMT4" ShapeID="_x0000_i1074" DrawAspect="Content" ObjectID="_1706953469" r:id="rId95"/>
        </w:object>
      </w:r>
      <w:r w:rsidR="0014387A">
        <w:t xml:space="preserve"> </w:t>
      </w:r>
      <w:r w:rsidR="00675110" w:rsidRPr="007E0EEB">
        <w:t>статистика</w:t>
      </w:r>
      <w:r w:rsidR="0014387A">
        <w:rPr>
          <w:lang w:val="en-US"/>
        </w:rPr>
        <w:t xml:space="preserve"> </w:t>
      </w:r>
      <w:r w:rsidR="0014387A" w:rsidRPr="0014387A">
        <w:rPr>
          <w:position w:val="-10"/>
          <w:lang w:val="en-US"/>
        </w:rPr>
        <w:object w:dxaOrig="320" w:dyaOrig="400" w14:anchorId="374719B9">
          <v:shape id="_x0000_i1075" type="#_x0000_t75" style="width:15.75pt;height:20.4pt" o:ole="">
            <v:imagedata r:id="rId96" o:title=""/>
          </v:shape>
          <o:OLEObject Type="Embed" ProgID="Equation.DSMT4" ShapeID="_x0000_i1075" DrawAspect="Content" ObjectID="_1706953470" r:id="rId97"/>
        </w:object>
      </w:r>
      <w:r w:rsidR="0014387A">
        <w:t xml:space="preserve"> </w:t>
      </w:r>
      <w:r w:rsidR="00675110" w:rsidRPr="007E0EEB">
        <w:t>має розподіл, який задається густиною</w:t>
      </w:r>
      <w:r w:rsidR="00592089">
        <w:rPr>
          <w:lang w:val="en-US"/>
        </w:rPr>
        <w:t>:</w:t>
      </w:r>
    </w:p>
    <w:p w14:paraId="7C320594" w14:textId="581315CE" w:rsidR="00675110" w:rsidRPr="00B01255" w:rsidRDefault="009B3F2D" w:rsidP="009B3F2D">
      <w:pPr>
        <w:pStyle w:val="UNormal"/>
        <w:tabs>
          <w:tab w:val="center" w:pos="5320"/>
          <w:tab w:val="right" w:pos="9921"/>
        </w:tabs>
        <w:jc w:val="left"/>
      </w:pPr>
      <w:r>
        <w:tab/>
      </w:r>
      <w:r w:rsidR="00AF2487" w:rsidRPr="00025957">
        <w:rPr>
          <w:position w:val="-4"/>
        </w:rPr>
        <w:object w:dxaOrig="200" w:dyaOrig="300" w14:anchorId="1BEA0EC6">
          <v:shape id="_x0000_i1076" type="#_x0000_t75" style="width:9.65pt;height:15.05pt" o:ole="">
            <v:imagedata r:id="rId21" o:title=""/>
          </v:shape>
          <o:OLEObject Type="Embed" ProgID="Equation.DSMT4" ShapeID="_x0000_i1076" DrawAspect="Content" ObjectID="_1706953471" r:id="rId98"/>
        </w:object>
      </w:r>
      <w:r w:rsidR="0027431F" w:rsidRPr="00AF2487">
        <w:rPr>
          <w:position w:val="-56"/>
        </w:rPr>
        <w:object w:dxaOrig="4560" w:dyaOrig="1260" w14:anchorId="6781F7A8">
          <v:shape id="_x0000_i1077" type="#_x0000_t75" style="width:228.2pt;height:63.05pt" o:ole="">
            <v:imagedata r:id="rId99" o:title=""/>
          </v:shape>
          <o:OLEObject Type="Embed" ProgID="Equation.DSMT4" ShapeID="_x0000_i1077" DrawAspect="Content" ObjectID="_1706953472" r:id="rId100"/>
        </w:object>
      </w:r>
      <w:r w:rsidR="0027431F">
        <w:rPr>
          <w:lang w:val="en-US"/>
        </w:rPr>
        <w:t>.</w:t>
      </w:r>
      <w:r>
        <w:tab/>
      </w:r>
    </w:p>
    <w:p w14:paraId="260CEAE4" w14:textId="7D4D20F1" w:rsidR="00675110" w:rsidRPr="00B13501" w:rsidRDefault="00675110" w:rsidP="00B13501">
      <w:pPr>
        <w:pStyle w:val="UNormal"/>
      </w:pPr>
      <w:r w:rsidRPr="00B13501">
        <w:lastRenderedPageBreak/>
        <w:t>Розподіл з густиною</w:t>
      </w:r>
      <w:r w:rsidR="00A02731" w:rsidRPr="00B13501">
        <w:t xml:space="preserve"> </w:t>
      </w:r>
      <w:r w:rsidR="0027431F" w:rsidRPr="000B6537">
        <w:rPr>
          <w:position w:val="-14"/>
        </w:rPr>
        <w:object w:dxaOrig="740" w:dyaOrig="420" w14:anchorId="34F711F0">
          <v:shape id="_x0000_i1078" type="#_x0000_t75" style="width:37.95pt;height:21.15pt" o:ole="">
            <v:imagedata r:id="rId101" o:title=""/>
          </v:shape>
          <o:OLEObject Type="Embed" ProgID="Equation.DSMT4" ShapeID="_x0000_i1078" DrawAspect="Content" ObjectID="_1706953473" r:id="rId102"/>
        </w:object>
      </w:r>
      <w:r w:rsidR="00A02731" w:rsidRPr="00B13501">
        <w:t xml:space="preserve"> </w:t>
      </w:r>
      <w:r w:rsidRPr="00B13501">
        <w:t>називають розподілом</w:t>
      </w:r>
      <w:r w:rsidR="004B550E" w:rsidRPr="00B13501">
        <w:t xml:space="preserve"> </w:t>
      </w:r>
      <w:r w:rsidR="000B6537" w:rsidRPr="000B6537">
        <w:rPr>
          <w:position w:val="-10"/>
        </w:rPr>
        <w:object w:dxaOrig="360" w:dyaOrig="400" w14:anchorId="42045A56">
          <v:shape id="_x0000_i1079" type="#_x0000_t75" style="width:17.9pt;height:20.4pt" o:ole="">
            <v:imagedata r:id="rId103" o:title=""/>
          </v:shape>
          <o:OLEObject Type="Embed" ProgID="Equation.DSMT4" ShapeID="_x0000_i1079" DrawAspect="Content" ObjectID="_1706953474" r:id="rId104"/>
        </w:object>
      </w:r>
      <w:r w:rsidR="00AF2487" w:rsidRPr="00B13501">
        <w:object w:dxaOrig="200" w:dyaOrig="300" w14:anchorId="68176545">
          <v:shape id="_x0000_i1080" type="#_x0000_t75" style="width:9.65pt;height:15.05pt" o:ole="">
            <v:imagedata r:id="rId21" o:title=""/>
          </v:shape>
          <o:OLEObject Type="Embed" ProgID="Equation.DSMT4" ShapeID="_x0000_i1080" DrawAspect="Content" ObjectID="_1706953475" r:id="rId105"/>
        </w:object>
      </w:r>
      <w:r w:rsidRPr="00B13501">
        <w:t xml:space="preserve">з </w:t>
      </w:r>
      <w:r w:rsidR="000B6537" w:rsidRPr="000B6537">
        <w:rPr>
          <w:position w:val="-4"/>
        </w:rPr>
        <w:object w:dxaOrig="200" w:dyaOrig="220" w14:anchorId="2F757DE6">
          <v:shape id="_x0000_i1081" type="#_x0000_t75" style="width:9.65pt;height:11.45pt" o:ole="">
            <v:imagedata r:id="rId106" o:title=""/>
          </v:shape>
          <o:OLEObject Type="Embed" ProgID="Equation.DSMT4" ShapeID="_x0000_i1081" DrawAspect="Content" ObjectID="_1706953476" r:id="rId107"/>
        </w:object>
      </w:r>
      <w:r w:rsidR="00A92DDB" w:rsidRPr="00B13501">
        <w:t xml:space="preserve"> </w:t>
      </w:r>
      <w:r w:rsidRPr="00B13501">
        <w:t xml:space="preserve">ступенями свободи. </w:t>
      </w:r>
      <w:r w:rsidR="008E59F7">
        <w:t>Нижче на двох рисунках зображені густини</w:t>
      </w:r>
      <w:r w:rsidR="0027431F" w:rsidRPr="000B6537">
        <w:rPr>
          <w:position w:val="-14"/>
        </w:rPr>
        <w:object w:dxaOrig="740" w:dyaOrig="420" w14:anchorId="324402DD">
          <v:shape id="_x0000_i1082" type="#_x0000_t75" style="width:37.95pt;height:21.15pt" o:ole="">
            <v:imagedata r:id="rId101" o:title=""/>
          </v:shape>
          <o:OLEObject Type="Embed" ProgID="Equation.DSMT4" ShapeID="_x0000_i1082" DrawAspect="Content" ObjectID="_1706953477" r:id="rId108"/>
        </w:object>
      </w:r>
      <w:r w:rsidR="0027431F" w:rsidRPr="00B13501">
        <w:t xml:space="preserve"> </w:t>
      </w:r>
      <w:r w:rsidR="0027431F">
        <w:t>та відповідно</w:t>
      </w:r>
      <w:r w:rsidRPr="00B13501">
        <w:t xml:space="preserve"> </w:t>
      </w:r>
      <w:r w:rsidR="008C67F0" w:rsidRPr="00B13501">
        <w:t>хі-квадрат</w:t>
      </w:r>
      <w:r w:rsidR="0027431F">
        <w:t xml:space="preserve"> розподіл</w:t>
      </w:r>
      <w:r w:rsidR="008E59F7">
        <w:t>и</w:t>
      </w:r>
      <w:r w:rsidRPr="00B13501">
        <w:t xml:space="preserve"> при </w:t>
      </w:r>
      <w:r w:rsidR="00321A18" w:rsidRPr="00321A18">
        <w:rPr>
          <w:position w:val="-6"/>
        </w:rPr>
        <w:object w:dxaOrig="620" w:dyaOrig="300" w14:anchorId="18379D82">
          <v:shape id="_x0000_i1083" type="#_x0000_t75" style="width:30.1pt;height:15.05pt" o:ole="">
            <v:imagedata r:id="rId109" o:title=""/>
          </v:shape>
          <o:OLEObject Type="Embed" ProgID="Equation.DSMT4" ShapeID="_x0000_i1083" DrawAspect="Content" ObjectID="_1706953478" r:id="rId110"/>
        </w:object>
      </w:r>
      <w:r w:rsidRPr="00B13501">
        <w:t xml:space="preserve"> від 1 до </w:t>
      </w:r>
      <w:r w:rsidR="00321A18">
        <w:rPr>
          <w:lang w:val="en-US"/>
        </w:rPr>
        <w:t>5</w:t>
      </w:r>
      <w:r w:rsidRPr="00B13501">
        <w:t>.</w:t>
      </w:r>
    </w:p>
    <w:p w14:paraId="589BE480" w14:textId="77777777" w:rsidR="00675110" w:rsidRDefault="00675110" w:rsidP="00234AB9">
      <w:pPr>
        <w:pStyle w:val="UNormal"/>
        <w:ind w:firstLine="0"/>
        <w:rPr>
          <w:lang w:val="en-US"/>
        </w:rPr>
      </w:pPr>
      <w:r w:rsidRPr="00BF0792">
        <w:rPr>
          <w:noProof/>
        </w:rPr>
        <w:drawing>
          <wp:inline distT="0" distB="0" distL="0" distR="0" wp14:anchorId="4AA15C57" wp14:editId="2B604DA6">
            <wp:extent cx="2952750" cy="2181225"/>
            <wp:effectExtent l="0" t="0" r="0" b="9525"/>
            <wp:docPr id="27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4" name="Picture 6"/>
                    <pic:cNvPicPr>
                      <a:picLocks noChangeAspect="1" noChangeArrowheads="1"/>
                    </pic:cNvPicPr>
                  </pic:nvPicPr>
                  <pic:blipFill rotWithShape="1">
                    <a:blip r:embed="rId111" cstate="print"/>
                    <a:srcRect l="8397" t="9486" r="12723"/>
                    <a:stretch/>
                  </pic:blipFill>
                  <pic:spPr bwMode="auto">
                    <a:xfrm>
                      <a:off x="0" y="0"/>
                      <a:ext cx="2952750" cy="2181225"/>
                    </a:xfrm>
                    <a:prstGeom prst="rect">
                      <a:avLst/>
                    </a:prstGeom>
                    <a:noFill/>
                    <a:ln>
                      <a:noFill/>
                    </a:ln>
                    <a:effectLst/>
                    <a:extLst>
                      <a:ext uri="{53640926-AAD7-44D8-BBD7-CCE9431645EC}">
                        <a14:shadowObscured xmlns:a14="http://schemas.microsoft.com/office/drawing/2010/main"/>
                      </a:ext>
                    </a:extLst>
                  </pic:spPr>
                </pic:pic>
              </a:graphicData>
            </a:graphic>
          </wp:inline>
        </w:drawing>
      </w:r>
      <w:r w:rsidRPr="00BF0792">
        <w:rPr>
          <w:noProof/>
        </w:rPr>
        <w:drawing>
          <wp:inline distT="0" distB="0" distL="0" distR="0" wp14:anchorId="288F9D31" wp14:editId="288E2A02">
            <wp:extent cx="2952750" cy="2200275"/>
            <wp:effectExtent l="0" t="0" r="0" b="952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4" name="Picture 6"/>
                    <pic:cNvPicPr>
                      <a:picLocks noChangeAspect="1" noChangeArrowheads="1"/>
                    </pic:cNvPicPr>
                  </pic:nvPicPr>
                  <pic:blipFill rotWithShape="1">
                    <a:blip r:embed="rId111" cstate="print"/>
                    <a:srcRect l="7379" t="8696" r="13741"/>
                    <a:stretch/>
                  </pic:blipFill>
                  <pic:spPr bwMode="auto">
                    <a:xfrm>
                      <a:off x="0" y="0"/>
                      <a:ext cx="2952750" cy="2200275"/>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4EFDAADF" w14:textId="2CA98DC8" w:rsidR="006A1996" w:rsidRPr="004E002E" w:rsidRDefault="00675110" w:rsidP="004E002E">
      <w:pPr>
        <w:pStyle w:val="UNormal"/>
        <w:jc w:val="left"/>
      </w:pPr>
      <w:r w:rsidRPr="0032238E">
        <w:t>На основі густини</w:t>
      </w:r>
      <w:r w:rsidR="003E2334">
        <w:t xml:space="preserve"> </w:t>
      </w:r>
      <w:r w:rsidR="0027431F" w:rsidRPr="00AF2487">
        <w:rPr>
          <w:position w:val="-14"/>
        </w:rPr>
        <w:object w:dxaOrig="740" w:dyaOrig="420" w14:anchorId="6B105111">
          <v:shape id="_x0000_i1084" type="#_x0000_t75" style="width:37.95pt;height:21.15pt" o:ole="">
            <v:imagedata r:id="rId112" o:title=""/>
          </v:shape>
          <o:OLEObject Type="Embed" ProgID="Equation.DSMT4" ShapeID="_x0000_i1084" DrawAspect="Content" ObjectID="_1706953479" r:id="rId113"/>
        </w:object>
      </w:r>
      <w:r w:rsidRPr="0032238E">
        <w:t xml:space="preserve"> визначаємо критичну область для гіпотези при заданому рівні значущості</w:t>
      </w:r>
      <w:r w:rsidR="00E300B9">
        <w:t xml:space="preserve"> </w:t>
      </w:r>
      <w:r w:rsidR="00E300B9" w:rsidRPr="00E300B9">
        <w:rPr>
          <w:position w:val="-6"/>
        </w:rPr>
        <w:object w:dxaOrig="260" w:dyaOrig="240" w14:anchorId="6263BA84">
          <v:shape id="_x0000_i1097" type="#_x0000_t75" style="width:12.9pt;height:12.2pt" o:ole="">
            <v:imagedata r:id="rId114" o:title=""/>
          </v:shape>
          <o:OLEObject Type="Embed" ProgID="Equation.DSMT4" ShapeID="_x0000_i1097" DrawAspect="Content" ObjectID="_1706953480" r:id="rId115"/>
        </w:object>
      </w:r>
      <w:r w:rsidRPr="0032238E">
        <w:t>.</w:t>
      </w:r>
      <w:r w:rsidR="001F75F4">
        <w:t xml:space="preserve"> </w:t>
      </w:r>
      <w:r w:rsidRPr="0032238E">
        <w:t xml:space="preserve">Для різних </w:t>
      </w:r>
      <w:r w:rsidR="004242CE" w:rsidRPr="004242CE">
        <w:rPr>
          <w:position w:val="-6"/>
        </w:rPr>
        <w:object w:dxaOrig="260" w:dyaOrig="240" w14:anchorId="46126DAD">
          <v:shape id="_x0000_i1085" type="#_x0000_t75" style="width:12.55pt;height:12.2pt" o:ole="">
            <v:imagedata r:id="rId116" o:title=""/>
          </v:shape>
          <o:OLEObject Type="Embed" ProgID="Equation.DSMT4" ShapeID="_x0000_i1085" DrawAspect="Content" ObjectID="_1706953481" r:id="rId117"/>
        </w:object>
      </w:r>
      <w:r w:rsidRPr="0032238E">
        <w:t xml:space="preserve"> і різних</w:t>
      </w:r>
      <w:r w:rsidR="0027431F">
        <w:rPr>
          <w:lang w:val="en-US"/>
        </w:rPr>
        <w:t xml:space="preserve"> </w:t>
      </w:r>
      <w:r w:rsidR="0027431F">
        <w:t>ступенів свободи</w:t>
      </w:r>
      <w:r w:rsidRPr="0032238E">
        <w:t xml:space="preserve"> </w:t>
      </w:r>
      <w:r w:rsidR="0027431F">
        <w:rPr>
          <w:lang w:val="en-US"/>
        </w:rPr>
        <w:t>(</w:t>
      </w:r>
      <w:r w:rsidR="007D5FAA" w:rsidRPr="007D5FAA">
        <w:rPr>
          <w:position w:val="-6"/>
        </w:rPr>
        <w:object w:dxaOrig="240" w:dyaOrig="300" w14:anchorId="38598C43">
          <v:shape id="_x0000_i1086" type="#_x0000_t75" style="width:12.2pt;height:15.05pt" o:ole="">
            <v:imagedata r:id="rId118" o:title=""/>
          </v:shape>
          <o:OLEObject Type="Embed" ProgID="Equation.DSMT4" ShapeID="_x0000_i1086" DrawAspect="Content" ObjectID="_1706953482" r:id="rId119"/>
        </w:object>
      </w:r>
      <w:r w:rsidR="0027431F">
        <w:t>.</w:t>
      </w:r>
      <w:r w:rsidR="0027431F">
        <w:rPr>
          <w:lang w:val="en-US"/>
        </w:rPr>
        <w:t>f)</w:t>
      </w:r>
      <w:r w:rsidR="007D5FAA">
        <w:rPr>
          <w:lang w:val="en-US"/>
        </w:rPr>
        <w:t xml:space="preserve">, </w:t>
      </w:r>
      <w:r w:rsidR="0027431F">
        <w:t>критерій</w:t>
      </w:r>
      <w:r w:rsidR="00520D2E" w:rsidRPr="00520D2E">
        <w:t xml:space="preserve"> </w:t>
      </w:r>
      <w:r w:rsidR="00AF2487" w:rsidRPr="00AF2487">
        <w:rPr>
          <w:position w:val="-10"/>
        </w:rPr>
        <w:object w:dxaOrig="360" w:dyaOrig="400" w14:anchorId="7E26F48C">
          <v:shape id="_x0000_i1087" type="#_x0000_t75" style="width:17.9pt;height:20.4pt" o:ole="">
            <v:imagedata r:id="rId120" o:title=""/>
          </v:shape>
          <o:OLEObject Type="Embed" ProgID="Equation.DSMT4" ShapeID="_x0000_i1087" DrawAspect="Content" ObjectID="_1706953483" r:id="rId121"/>
        </w:object>
      </w:r>
      <w:r w:rsidR="00520D2E">
        <w:rPr>
          <w:noProof/>
          <w:position w:val="-5"/>
        </w:rPr>
        <w:t xml:space="preserve"> </w:t>
      </w:r>
      <w:proofErr w:type="spellStart"/>
      <w:r w:rsidRPr="0032238E">
        <w:t>табульован</w:t>
      </w:r>
      <w:r w:rsidR="0027431F">
        <w:t>ий</w:t>
      </w:r>
      <w:proofErr w:type="spellEnd"/>
      <w:r w:rsidRPr="0032238E">
        <w:t>. Якщо</w:t>
      </w:r>
      <w:r w:rsidR="001E3345" w:rsidRPr="00AF2487">
        <w:rPr>
          <w:position w:val="-12"/>
        </w:rPr>
        <w:object w:dxaOrig="3460" w:dyaOrig="420" w14:anchorId="5524EDD3">
          <v:shape id="_x0000_i1088" type="#_x0000_t75" style="width:173.35pt;height:21.15pt" o:ole="">
            <v:imagedata r:id="rId122" o:title=""/>
          </v:shape>
          <o:OLEObject Type="Embed" ProgID="Equation.DSMT4" ShapeID="_x0000_i1088" DrawAspect="Content" ObjectID="_1706953484" r:id="rId123"/>
        </w:object>
      </w:r>
      <w:r w:rsidRPr="0032238E">
        <w:t xml:space="preserve">, то гіпотезу </w:t>
      </w:r>
      <w:r w:rsidR="0027431F" w:rsidRPr="0027431F">
        <w:rPr>
          <w:i/>
          <w:iCs/>
          <w:lang w:val="en-US"/>
        </w:rPr>
        <w:t>H</w:t>
      </w:r>
      <w:r w:rsidR="0027431F">
        <w:rPr>
          <w:lang w:val="en-US"/>
        </w:rPr>
        <w:t xml:space="preserve"> </w:t>
      </w:r>
      <w:r w:rsidRPr="0032238E">
        <w:t>відкидають</w:t>
      </w:r>
      <w:r>
        <w:t>.</w:t>
      </w:r>
    </w:p>
    <w:p w14:paraId="1971188E" w14:textId="2275DBAB" w:rsidR="00675110" w:rsidRPr="00A06D46" w:rsidRDefault="00F16727" w:rsidP="00F16727">
      <w:pPr>
        <w:pStyle w:val="UNormal"/>
        <w:jc w:val="left"/>
      </w:pPr>
      <w:r w:rsidRPr="00EC0879">
        <w:t xml:space="preserve">Умови застосовності критерію </w:t>
      </w:r>
      <w:r w:rsidRPr="00EF271B">
        <w:t>хі</w:t>
      </w:r>
      <w:r w:rsidR="0009490E">
        <w:rPr>
          <w:lang w:val="en-US"/>
        </w:rPr>
        <w:t>-</w:t>
      </w:r>
      <w:r w:rsidRPr="00EF271B">
        <w:t>квадрат</w:t>
      </w:r>
      <w:r>
        <w:rPr>
          <w:lang w:val="en-US"/>
        </w:rPr>
        <w:t>:</w:t>
      </w:r>
    </w:p>
    <w:p w14:paraId="22C7CCFD" w14:textId="29463054" w:rsidR="00675110" w:rsidRPr="0033177B" w:rsidRDefault="00675110" w:rsidP="0033177B">
      <w:pPr>
        <w:pStyle w:val="UNormal"/>
        <w:numPr>
          <w:ilvl w:val="0"/>
          <w:numId w:val="4"/>
        </w:numPr>
      </w:pPr>
      <w:r w:rsidRPr="0033177B">
        <w:t xml:space="preserve">Першою необхідною умовою застосовності критерію </w:t>
      </w:r>
      <w:r w:rsidR="00C23F2F" w:rsidRPr="00EF271B">
        <w:t>хі</w:t>
      </w:r>
      <w:r w:rsidR="00C23F2F">
        <w:rPr>
          <w:lang w:val="en-US"/>
        </w:rPr>
        <w:t>-</w:t>
      </w:r>
      <w:r w:rsidR="00C23F2F" w:rsidRPr="00EF271B">
        <w:t>квадрат</w:t>
      </w:r>
      <w:r w:rsidRPr="0033177B">
        <w:t xml:space="preserve"> є те, щоб вибірка була велика (</w:t>
      </w:r>
      <w:r w:rsidR="00B62C1F" w:rsidRPr="00777A0F">
        <w:rPr>
          <w:position w:val="-6"/>
        </w:rPr>
        <w:object w:dxaOrig="620" w:dyaOrig="300" w14:anchorId="53B4C9F4">
          <v:shape id="_x0000_i1089" type="#_x0000_t75" style="width:31.15pt;height:15.05pt" o:ole="">
            <v:imagedata r:id="rId124" o:title=""/>
          </v:shape>
          <o:OLEObject Type="Embed" ProgID="Equation.DSMT4" ShapeID="_x0000_i1089" DrawAspect="Content" ObjectID="_1706953485" r:id="rId125"/>
        </w:object>
      </w:r>
      <w:r w:rsidRPr="0033177B">
        <w:t>)</w:t>
      </w:r>
      <w:r w:rsidR="009573F2">
        <w:rPr>
          <w:lang w:val="en-US"/>
        </w:rPr>
        <w:t>.</w:t>
      </w:r>
    </w:p>
    <w:p w14:paraId="660FD1BC" w14:textId="44BCDD4E" w:rsidR="00675110" w:rsidRPr="0033177B" w:rsidRDefault="00675110" w:rsidP="0033177B">
      <w:pPr>
        <w:pStyle w:val="UNormal"/>
        <w:numPr>
          <w:ilvl w:val="0"/>
          <w:numId w:val="4"/>
        </w:numPr>
      </w:pPr>
      <w:r w:rsidRPr="0033177B">
        <w:t>Друга необхідна умова, щоб у кожному класі поділу генеральної сукупності було не менше ніж 10 спостережень</w:t>
      </w:r>
      <w:r w:rsidR="006D222D">
        <w:rPr>
          <w:lang w:val="en-US"/>
        </w:rPr>
        <w:t xml:space="preserve"> (</w:t>
      </w:r>
      <w:r w:rsidR="006D222D">
        <w:rPr>
          <w:rFonts w:cs="Times New Roman"/>
          <w:lang w:val="en-US"/>
        </w:rPr>
        <w:t>m</w:t>
      </w:r>
      <w:r w:rsidR="006D222D">
        <w:rPr>
          <w:rFonts w:cs="Times New Roman"/>
          <w:vertAlign w:val="subscript"/>
          <w:lang w:val="en-US"/>
        </w:rPr>
        <w:t xml:space="preserve">i </w:t>
      </w:r>
      <w:r w:rsidR="006D222D">
        <w:rPr>
          <w:rFonts w:cs="Times New Roman"/>
          <w:lang w:val="en-US"/>
        </w:rPr>
        <w:t>≥10</w:t>
      </w:r>
      <w:r w:rsidR="006D222D">
        <w:rPr>
          <w:vertAlign w:val="subscript"/>
          <w:lang w:val="en-US"/>
        </w:rPr>
        <w:t xml:space="preserve">  </w:t>
      </w:r>
      <w:r w:rsidR="006D222D">
        <w:rPr>
          <w:lang w:val="en-US"/>
        </w:rPr>
        <w:t>)</w:t>
      </w:r>
      <w:r w:rsidRPr="0033177B">
        <w:t xml:space="preserve">. Якщо в якомусь класі менше ніж 10 спостережень, то </w:t>
      </w:r>
      <w:r w:rsidR="006B2381">
        <w:t xml:space="preserve">його </w:t>
      </w:r>
      <w:r w:rsidRPr="0033177B">
        <w:t>об’єднують із сусіднім класом в один. Інколи треба об’єднати кілька класів в один.</w:t>
      </w:r>
    </w:p>
    <w:p w14:paraId="07EE129C" w14:textId="0F9122E6" w:rsidR="00675110" w:rsidRPr="0033177B" w:rsidRDefault="00675110" w:rsidP="0033177B">
      <w:pPr>
        <w:pStyle w:val="UNormal"/>
        <w:numPr>
          <w:ilvl w:val="0"/>
          <w:numId w:val="4"/>
        </w:numPr>
      </w:pPr>
      <w:r w:rsidRPr="0033177B">
        <w:t xml:space="preserve">Третя необхідна умова застосовності критерію </w:t>
      </w:r>
      <w:r w:rsidR="00B93090" w:rsidRPr="00EF271B">
        <w:t>хі</w:t>
      </w:r>
      <w:r w:rsidR="00B93090">
        <w:rPr>
          <w:lang w:val="en-US"/>
        </w:rPr>
        <w:t>-</w:t>
      </w:r>
      <w:r w:rsidR="00B93090" w:rsidRPr="00EF271B">
        <w:t>квадрат</w:t>
      </w:r>
      <w:r w:rsidRPr="0033177B">
        <w:t xml:space="preserve">: </w:t>
      </w:r>
      <w:r w:rsidR="003A37AD">
        <w:t>я</w:t>
      </w:r>
      <w:r w:rsidRPr="0033177B">
        <w:t xml:space="preserve">кщо на основі вибірки оцінюється </w:t>
      </w:r>
      <w:r w:rsidR="00FE4FDC" w:rsidRPr="00FE4FDC">
        <w:rPr>
          <w:position w:val="-6"/>
        </w:rPr>
        <w:object w:dxaOrig="200" w:dyaOrig="240" w14:anchorId="47CF6007">
          <v:shape id="_x0000_i1090" type="#_x0000_t75" style="width:9.65pt;height:12.2pt" o:ole="">
            <v:imagedata r:id="rId126" o:title=""/>
          </v:shape>
          <o:OLEObject Type="Embed" ProgID="Equation.DSMT4" ShapeID="_x0000_i1090" DrawAspect="Content" ObjectID="_1706953486" r:id="rId127"/>
        </w:object>
      </w:r>
      <w:r w:rsidRPr="0033177B">
        <w:t xml:space="preserve"> невідомих параметрів, то число ступенів вільності зменшують на </w:t>
      </w:r>
      <w:r w:rsidR="00EF7719" w:rsidRPr="00FE4FDC">
        <w:rPr>
          <w:position w:val="-6"/>
        </w:rPr>
        <w:object w:dxaOrig="200" w:dyaOrig="240" w14:anchorId="42073714">
          <v:shape id="_x0000_i1091" type="#_x0000_t75" style="width:9.65pt;height:12.2pt" o:ole="">
            <v:imagedata r:id="rId126" o:title=""/>
          </v:shape>
          <o:OLEObject Type="Embed" ProgID="Equation.DSMT4" ShapeID="_x0000_i1091" DrawAspect="Content" ObjectID="_1706953487" r:id="rId128"/>
        </w:object>
      </w:r>
      <w:r w:rsidRPr="0033177B">
        <w:t xml:space="preserve">. Якщо число класів  після об’єднання є </w:t>
      </w:r>
      <w:r w:rsidR="00645028" w:rsidRPr="00C653C3">
        <w:rPr>
          <w:position w:val="-4"/>
        </w:rPr>
        <w:object w:dxaOrig="540" w:dyaOrig="279" w14:anchorId="7A3BABF6">
          <v:shape id="_x0000_i1092" type="#_x0000_t75" style="width:26.85pt;height:14.35pt" o:ole="">
            <v:imagedata r:id="rId76" o:title=""/>
          </v:shape>
          <o:OLEObject Type="Embed" ProgID="Equation.DSMT4" ShapeID="_x0000_i1092" DrawAspect="Content" ObjectID="_1706953488" r:id="rId129"/>
        </w:object>
      </w:r>
      <w:r w:rsidRPr="0033177B">
        <w:t xml:space="preserve">, а число параметрів </w:t>
      </w:r>
      <w:r w:rsidR="00EF7719" w:rsidRPr="00FE4FDC">
        <w:rPr>
          <w:position w:val="-6"/>
        </w:rPr>
        <w:object w:dxaOrig="200" w:dyaOrig="240" w14:anchorId="4FC97846">
          <v:shape id="_x0000_i1093" type="#_x0000_t75" style="width:9.65pt;height:12.2pt" o:ole="">
            <v:imagedata r:id="rId126" o:title=""/>
          </v:shape>
          <o:OLEObject Type="Embed" ProgID="Equation.DSMT4" ShapeID="_x0000_i1093" DrawAspect="Content" ObjectID="_1706953489" r:id="rId130"/>
        </w:object>
      </w:r>
      <w:r w:rsidRPr="0033177B">
        <w:t xml:space="preserve">, то число ступенів вільності </w:t>
      </w:r>
      <w:r w:rsidR="001B436A" w:rsidRPr="00F47627">
        <w:t>дорівнює</w:t>
      </w:r>
      <w:r w:rsidRPr="0033177B">
        <w:t xml:space="preserve"> </w:t>
      </w:r>
      <w:r w:rsidR="00F47627" w:rsidRPr="00F47627">
        <w:rPr>
          <w:position w:val="-6"/>
        </w:rPr>
        <w:object w:dxaOrig="580" w:dyaOrig="240" w14:anchorId="2397B5E6">
          <v:shape id="_x0000_i1094" type="#_x0000_t75" style="width:29.35pt;height:12.2pt" o:ole="">
            <v:imagedata r:id="rId131" o:title=""/>
          </v:shape>
          <o:OLEObject Type="Embed" ProgID="Equation.DSMT4" ShapeID="_x0000_i1094" DrawAspect="Content" ObjectID="_1706953490" r:id="rId132"/>
        </w:object>
      </w:r>
      <w:r w:rsidR="006B2381">
        <w:t>=</w:t>
      </w:r>
      <w:proofErr w:type="spellStart"/>
      <w:r w:rsidR="006B2381" w:rsidRPr="006B2381">
        <w:rPr>
          <w:i/>
          <w:iCs/>
          <w:lang w:val="en-US"/>
        </w:rPr>
        <w:t>d.f.</w:t>
      </w:r>
      <w:proofErr w:type="spellEnd"/>
      <w:r w:rsidR="00B62C1F">
        <w:rPr>
          <w:rFonts w:ascii="Cambria Math" w:hAnsi="Cambria Math"/>
          <w:i/>
          <w:iCs/>
          <w:lang w:val="en-US"/>
        </w:rPr>
        <w:t>≥</w:t>
      </w:r>
      <w:r w:rsidR="00B62C1F">
        <w:rPr>
          <w:i/>
          <w:iCs/>
        </w:rPr>
        <w:t>1</w:t>
      </w:r>
      <w:r w:rsidRPr="0033177B">
        <w:t>.</w:t>
      </w:r>
    </w:p>
    <w:sectPr w:rsidR="00675110" w:rsidRPr="0033177B" w:rsidSect="009E6776">
      <w:pgSz w:w="11906" w:h="16838"/>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B6"/>
    <w:multiLevelType w:val="hybridMultilevel"/>
    <w:tmpl w:val="49D25D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D90469F"/>
    <w:multiLevelType w:val="hybridMultilevel"/>
    <w:tmpl w:val="10FC0DE8"/>
    <w:lvl w:ilvl="0" w:tplc="C6622370">
      <w:start w:val="1"/>
      <w:numFmt w:val="bullet"/>
      <w:lvlText w:val="•"/>
      <w:lvlJc w:val="left"/>
      <w:pPr>
        <w:tabs>
          <w:tab w:val="num" w:pos="720"/>
        </w:tabs>
        <w:ind w:left="720" w:hanging="360"/>
      </w:pPr>
      <w:rPr>
        <w:rFonts w:ascii="Arial" w:hAnsi="Arial" w:hint="default"/>
      </w:rPr>
    </w:lvl>
    <w:lvl w:ilvl="1" w:tplc="C504CAF6" w:tentative="1">
      <w:start w:val="1"/>
      <w:numFmt w:val="bullet"/>
      <w:lvlText w:val="•"/>
      <w:lvlJc w:val="left"/>
      <w:pPr>
        <w:tabs>
          <w:tab w:val="num" w:pos="1440"/>
        </w:tabs>
        <w:ind w:left="1440" w:hanging="360"/>
      </w:pPr>
      <w:rPr>
        <w:rFonts w:ascii="Arial" w:hAnsi="Arial" w:hint="default"/>
      </w:rPr>
    </w:lvl>
    <w:lvl w:ilvl="2" w:tplc="C2828746" w:tentative="1">
      <w:start w:val="1"/>
      <w:numFmt w:val="bullet"/>
      <w:lvlText w:val="•"/>
      <w:lvlJc w:val="left"/>
      <w:pPr>
        <w:tabs>
          <w:tab w:val="num" w:pos="2160"/>
        </w:tabs>
        <w:ind w:left="2160" w:hanging="360"/>
      </w:pPr>
      <w:rPr>
        <w:rFonts w:ascii="Arial" w:hAnsi="Arial" w:hint="default"/>
      </w:rPr>
    </w:lvl>
    <w:lvl w:ilvl="3" w:tplc="0B9A83C0" w:tentative="1">
      <w:start w:val="1"/>
      <w:numFmt w:val="bullet"/>
      <w:lvlText w:val="•"/>
      <w:lvlJc w:val="left"/>
      <w:pPr>
        <w:tabs>
          <w:tab w:val="num" w:pos="2880"/>
        </w:tabs>
        <w:ind w:left="2880" w:hanging="360"/>
      </w:pPr>
      <w:rPr>
        <w:rFonts w:ascii="Arial" w:hAnsi="Arial" w:hint="default"/>
      </w:rPr>
    </w:lvl>
    <w:lvl w:ilvl="4" w:tplc="C0C26E52" w:tentative="1">
      <w:start w:val="1"/>
      <w:numFmt w:val="bullet"/>
      <w:lvlText w:val="•"/>
      <w:lvlJc w:val="left"/>
      <w:pPr>
        <w:tabs>
          <w:tab w:val="num" w:pos="3600"/>
        </w:tabs>
        <w:ind w:left="3600" w:hanging="360"/>
      </w:pPr>
      <w:rPr>
        <w:rFonts w:ascii="Arial" w:hAnsi="Arial" w:hint="default"/>
      </w:rPr>
    </w:lvl>
    <w:lvl w:ilvl="5" w:tplc="DF6A79BC" w:tentative="1">
      <w:start w:val="1"/>
      <w:numFmt w:val="bullet"/>
      <w:lvlText w:val="•"/>
      <w:lvlJc w:val="left"/>
      <w:pPr>
        <w:tabs>
          <w:tab w:val="num" w:pos="4320"/>
        </w:tabs>
        <w:ind w:left="4320" w:hanging="360"/>
      </w:pPr>
      <w:rPr>
        <w:rFonts w:ascii="Arial" w:hAnsi="Arial" w:hint="default"/>
      </w:rPr>
    </w:lvl>
    <w:lvl w:ilvl="6" w:tplc="B5807868" w:tentative="1">
      <w:start w:val="1"/>
      <w:numFmt w:val="bullet"/>
      <w:lvlText w:val="•"/>
      <w:lvlJc w:val="left"/>
      <w:pPr>
        <w:tabs>
          <w:tab w:val="num" w:pos="5040"/>
        </w:tabs>
        <w:ind w:left="5040" w:hanging="360"/>
      </w:pPr>
      <w:rPr>
        <w:rFonts w:ascii="Arial" w:hAnsi="Arial" w:hint="default"/>
      </w:rPr>
    </w:lvl>
    <w:lvl w:ilvl="7" w:tplc="94B67EBE" w:tentative="1">
      <w:start w:val="1"/>
      <w:numFmt w:val="bullet"/>
      <w:lvlText w:val="•"/>
      <w:lvlJc w:val="left"/>
      <w:pPr>
        <w:tabs>
          <w:tab w:val="num" w:pos="5760"/>
        </w:tabs>
        <w:ind w:left="5760" w:hanging="360"/>
      </w:pPr>
      <w:rPr>
        <w:rFonts w:ascii="Arial" w:hAnsi="Arial" w:hint="default"/>
      </w:rPr>
    </w:lvl>
    <w:lvl w:ilvl="8" w:tplc="C0BA53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DC17B3"/>
    <w:multiLevelType w:val="hybridMultilevel"/>
    <w:tmpl w:val="D16A6FE8"/>
    <w:lvl w:ilvl="0" w:tplc="8DA2FB02">
      <w:start w:val="1"/>
      <w:numFmt w:val="bullet"/>
      <w:lvlText w:val="•"/>
      <w:lvlJc w:val="left"/>
      <w:pPr>
        <w:tabs>
          <w:tab w:val="num" w:pos="720"/>
        </w:tabs>
        <w:ind w:left="720" w:hanging="360"/>
      </w:pPr>
      <w:rPr>
        <w:rFonts w:ascii="Arial" w:hAnsi="Arial" w:hint="default"/>
      </w:rPr>
    </w:lvl>
    <w:lvl w:ilvl="1" w:tplc="0FB8798E" w:tentative="1">
      <w:start w:val="1"/>
      <w:numFmt w:val="bullet"/>
      <w:lvlText w:val="•"/>
      <w:lvlJc w:val="left"/>
      <w:pPr>
        <w:tabs>
          <w:tab w:val="num" w:pos="1440"/>
        </w:tabs>
        <w:ind w:left="1440" w:hanging="360"/>
      </w:pPr>
      <w:rPr>
        <w:rFonts w:ascii="Arial" w:hAnsi="Arial" w:hint="default"/>
      </w:rPr>
    </w:lvl>
    <w:lvl w:ilvl="2" w:tplc="A992D698" w:tentative="1">
      <w:start w:val="1"/>
      <w:numFmt w:val="bullet"/>
      <w:lvlText w:val="•"/>
      <w:lvlJc w:val="left"/>
      <w:pPr>
        <w:tabs>
          <w:tab w:val="num" w:pos="2160"/>
        </w:tabs>
        <w:ind w:left="2160" w:hanging="360"/>
      </w:pPr>
      <w:rPr>
        <w:rFonts w:ascii="Arial" w:hAnsi="Arial" w:hint="default"/>
      </w:rPr>
    </w:lvl>
    <w:lvl w:ilvl="3" w:tplc="0EA08C6C" w:tentative="1">
      <w:start w:val="1"/>
      <w:numFmt w:val="bullet"/>
      <w:lvlText w:val="•"/>
      <w:lvlJc w:val="left"/>
      <w:pPr>
        <w:tabs>
          <w:tab w:val="num" w:pos="2880"/>
        </w:tabs>
        <w:ind w:left="2880" w:hanging="360"/>
      </w:pPr>
      <w:rPr>
        <w:rFonts w:ascii="Arial" w:hAnsi="Arial" w:hint="default"/>
      </w:rPr>
    </w:lvl>
    <w:lvl w:ilvl="4" w:tplc="974E16AA" w:tentative="1">
      <w:start w:val="1"/>
      <w:numFmt w:val="bullet"/>
      <w:lvlText w:val="•"/>
      <w:lvlJc w:val="left"/>
      <w:pPr>
        <w:tabs>
          <w:tab w:val="num" w:pos="3600"/>
        </w:tabs>
        <w:ind w:left="3600" w:hanging="360"/>
      </w:pPr>
      <w:rPr>
        <w:rFonts w:ascii="Arial" w:hAnsi="Arial" w:hint="default"/>
      </w:rPr>
    </w:lvl>
    <w:lvl w:ilvl="5" w:tplc="F8207E2A" w:tentative="1">
      <w:start w:val="1"/>
      <w:numFmt w:val="bullet"/>
      <w:lvlText w:val="•"/>
      <w:lvlJc w:val="left"/>
      <w:pPr>
        <w:tabs>
          <w:tab w:val="num" w:pos="4320"/>
        </w:tabs>
        <w:ind w:left="4320" w:hanging="360"/>
      </w:pPr>
      <w:rPr>
        <w:rFonts w:ascii="Arial" w:hAnsi="Arial" w:hint="default"/>
      </w:rPr>
    </w:lvl>
    <w:lvl w:ilvl="6" w:tplc="8DB49932" w:tentative="1">
      <w:start w:val="1"/>
      <w:numFmt w:val="bullet"/>
      <w:lvlText w:val="•"/>
      <w:lvlJc w:val="left"/>
      <w:pPr>
        <w:tabs>
          <w:tab w:val="num" w:pos="5040"/>
        </w:tabs>
        <w:ind w:left="5040" w:hanging="360"/>
      </w:pPr>
      <w:rPr>
        <w:rFonts w:ascii="Arial" w:hAnsi="Arial" w:hint="default"/>
      </w:rPr>
    </w:lvl>
    <w:lvl w:ilvl="7" w:tplc="A1E66EDE" w:tentative="1">
      <w:start w:val="1"/>
      <w:numFmt w:val="bullet"/>
      <w:lvlText w:val="•"/>
      <w:lvlJc w:val="left"/>
      <w:pPr>
        <w:tabs>
          <w:tab w:val="num" w:pos="5760"/>
        </w:tabs>
        <w:ind w:left="5760" w:hanging="360"/>
      </w:pPr>
      <w:rPr>
        <w:rFonts w:ascii="Arial" w:hAnsi="Arial" w:hint="default"/>
      </w:rPr>
    </w:lvl>
    <w:lvl w:ilvl="8" w:tplc="B6AC7A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621ACA"/>
    <w:multiLevelType w:val="hybridMultilevel"/>
    <w:tmpl w:val="C4A6B3EE"/>
    <w:lvl w:ilvl="0" w:tplc="5BCAC272">
      <w:start w:val="1"/>
      <w:numFmt w:val="bullet"/>
      <w:lvlText w:val="•"/>
      <w:lvlJc w:val="left"/>
      <w:pPr>
        <w:tabs>
          <w:tab w:val="num" w:pos="720"/>
        </w:tabs>
        <w:ind w:left="720" w:hanging="360"/>
      </w:pPr>
      <w:rPr>
        <w:rFonts w:ascii="Arial" w:hAnsi="Arial" w:hint="default"/>
      </w:rPr>
    </w:lvl>
    <w:lvl w:ilvl="1" w:tplc="19A424F2" w:tentative="1">
      <w:start w:val="1"/>
      <w:numFmt w:val="bullet"/>
      <w:lvlText w:val="•"/>
      <w:lvlJc w:val="left"/>
      <w:pPr>
        <w:tabs>
          <w:tab w:val="num" w:pos="1440"/>
        </w:tabs>
        <w:ind w:left="1440" w:hanging="360"/>
      </w:pPr>
      <w:rPr>
        <w:rFonts w:ascii="Arial" w:hAnsi="Arial" w:hint="default"/>
      </w:rPr>
    </w:lvl>
    <w:lvl w:ilvl="2" w:tplc="BF14F124" w:tentative="1">
      <w:start w:val="1"/>
      <w:numFmt w:val="bullet"/>
      <w:lvlText w:val="•"/>
      <w:lvlJc w:val="left"/>
      <w:pPr>
        <w:tabs>
          <w:tab w:val="num" w:pos="2160"/>
        </w:tabs>
        <w:ind w:left="2160" w:hanging="360"/>
      </w:pPr>
      <w:rPr>
        <w:rFonts w:ascii="Arial" w:hAnsi="Arial" w:hint="default"/>
      </w:rPr>
    </w:lvl>
    <w:lvl w:ilvl="3" w:tplc="8752D6AA" w:tentative="1">
      <w:start w:val="1"/>
      <w:numFmt w:val="bullet"/>
      <w:lvlText w:val="•"/>
      <w:lvlJc w:val="left"/>
      <w:pPr>
        <w:tabs>
          <w:tab w:val="num" w:pos="2880"/>
        </w:tabs>
        <w:ind w:left="2880" w:hanging="360"/>
      </w:pPr>
      <w:rPr>
        <w:rFonts w:ascii="Arial" w:hAnsi="Arial" w:hint="default"/>
      </w:rPr>
    </w:lvl>
    <w:lvl w:ilvl="4" w:tplc="D668F018" w:tentative="1">
      <w:start w:val="1"/>
      <w:numFmt w:val="bullet"/>
      <w:lvlText w:val="•"/>
      <w:lvlJc w:val="left"/>
      <w:pPr>
        <w:tabs>
          <w:tab w:val="num" w:pos="3600"/>
        </w:tabs>
        <w:ind w:left="3600" w:hanging="360"/>
      </w:pPr>
      <w:rPr>
        <w:rFonts w:ascii="Arial" w:hAnsi="Arial" w:hint="default"/>
      </w:rPr>
    </w:lvl>
    <w:lvl w:ilvl="5" w:tplc="5890E0EA" w:tentative="1">
      <w:start w:val="1"/>
      <w:numFmt w:val="bullet"/>
      <w:lvlText w:val="•"/>
      <w:lvlJc w:val="left"/>
      <w:pPr>
        <w:tabs>
          <w:tab w:val="num" w:pos="4320"/>
        </w:tabs>
        <w:ind w:left="4320" w:hanging="360"/>
      </w:pPr>
      <w:rPr>
        <w:rFonts w:ascii="Arial" w:hAnsi="Arial" w:hint="default"/>
      </w:rPr>
    </w:lvl>
    <w:lvl w:ilvl="6" w:tplc="ED964F34" w:tentative="1">
      <w:start w:val="1"/>
      <w:numFmt w:val="bullet"/>
      <w:lvlText w:val="•"/>
      <w:lvlJc w:val="left"/>
      <w:pPr>
        <w:tabs>
          <w:tab w:val="num" w:pos="5040"/>
        </w:tabs>
        <w:ind w:left="5040" w:hanging="360"/>
      </w:pPr>
      <w:rPr>
        <w:rFonts w:ascii="Arial" w:hAnsi="Arial" w:hint="default"/>
      </w:rPr>
    </w:lvl>
    <w:lvl w:ilvl="7" w:tplc="02F00350" w:tentative="1">
      <w:start w:val="1"/>
      <w:numFmt w:val="bullet"/>
      <w:lvlText w:val="•"/>
      <w:lvlJc w:val="left"/>
      <w:pPr>
        <w:tabs>
          <w:tab w:val="num" w:pos="5760"/>
        </w:tabs>
        <w:ind w:left="5760" w:hanging="360"/>
      </w:pPr>
      <w:rPr>
        <w:rFonts w:ascii="Arial" w:hAnsi="Arial" w:hint="default"/>
      </w:rPr>
    </w:lvl>
    <w:lvl w:ilvl="8" w:tplc="87843F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B467D9"/>
    <w:multiLevelType w:val="hybridMultilevel"/>
    <w:tmpl w:val="8A00A06C"/>
    <w:lvl w:ilvl="0" w:tplc="F752CD02">
      <w:start w:val="1"/>
      <w:numFmt w:val="decimal"/>
      <w:pStyle w:val="UH1"/>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080C15"/>
    <w:multiLevelType w:val="hybridMultilevel"/>
    <w:tmpl w:val="8D20A7CC"/>
    <w:lvl w:ilvl="0" w:tplc="B0CE3E9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3045F84"/>
    <w:multiLevelType w:val="hybridMultilevel"/>
    <w:tmpl w:val="413AD2CE"/>
    <w:lvl w:ilvl="0" w:tplc="DC60F03C">
      <w:start w:val="1"/>
      <w:numFmt w:val="bullet"/>
      <w:lvlText w:val="•"/>
      <w:lvlJc w:val="left"/>
      <w:pPr>
        <w:tabs>
          <w:tab w:val="num" w:pos="720"/>
        </w:tabs>
        <w:ind w:left="720" w:hanging="360"/>
      </w:pPr>
      <w:rPr>
        <w:rFonts w:ascii="Arial" w:hAnsi="Arial" w:hint="default"/>
      </w:rPr>
    </w:lvl>
    <w:lvl w:ilvl="1" w:tplc="B02ACE02" w:tentative="1">
      <w:start w:val="1"/>
      <w:numFmt w:val="bullet"/>
      <w:lvlText w:val="•"/>
      <w:lvlJc w:val="left"/>
      <w:pPr>
        <w:tabs>
          <w:tab w:val="num" w:pos="1440"/>
        </w:tabs>
        <w:ind w:left="1440" w:hanging="360"/>
      </w:pPr>
      <w:rPr>
        <w:rFonts w:ascii="Arial" w:hAnsi="Arial" w:hint="default"/>
      </w:rPr>
    </w:lvl>
    <w:lvl w:ilvl="2" w:tplc="C15C7744" w:tentative="1">
      <w:start w:val="1"/>
      <w:numFmt w:val="bullet"/>
      <w:lvlText w:val="•"/>
      <w:lvlJc w:val="left"/>
      <w:pPr>
        <w:tabs>
          <w:tab w:val="num" w:pos="2160"/>
        </w:tabs>
        <w:ind w:left="2160" w:hanging="360"/>
      </w:pPr>
      <w:rPr>
        <w:rFonts w:ascii="Arial" w:hAnsi="Arial" w:hint="default"/>
      </w:rPr>
    </w:lvl>
    <w:lvl w:ilvl="3" w:tplc="E540442A" w:tentative="1">
      <w:start w:val="1"/>
      <w:numFmt w:val="bullet"/>
      <w:lvlText w:val="•"/>
      <w:lvlJc w:val="left"/>
      <w:pPr>
        <w:tabs>
          <w:tab w:val="num" w:pos="2880"/>
        </w:tabs>
        <w:ind w:left="2880" w:hanging="360"/>
      </w:pPr>
      <w:rPr>
        <w:rFonts w:ascii="Arial" w:hAnsi="Arial" w:hint="default"/>
      </w:rPr>
    </w:lvl>
    <w:lvl w:ilvl="4" w:tplc="54080DEC" w:tentative="1">
      <w:start w:val="1"/>
      <w:numFmt w:val="bullet"/>
      <w:lvlText w:val="•"/>
      <w:lvlJc w:val="left"/>
      <w:pPr>
        <w:tabs>
          <w:tab w:val="num" w:pos="3600"/>
        </w:tabs>
        <w:ind w:left="3600" w:hanging="360"/>
      </w:pPr>
      <w:rPr>
        <w:rFonts w:ascii="Arial" w:hAnsi="Arial" w:hint="default"/>
      </w:rPr>
    </w:lvl>
    <w:lvl w:ilvl="5" w:tplc="55A4F15E" w:tentative="1">
      <w:start w:val="1"/>
      <w:numFmt w:val="bullet"/>
      <w:lvlText w:val="•"/>
      <w:lvlJc w:val="left"/>
      <w:pPr>
        <w:tabs>
          <w:tab w:val="num" w:pos="4320"/>
        </w:tabs>
        <w:ind w:left="4320" w:hanging="360"/>
      </w:pPr>
      <w:rPr>
        <w:rFonts w:ascii="Arial" w:hAnsi="Arial" w:hint="default"/>
      </w:rPr>
    </w:lvl>
    <w:lvl w:ilvl="6" w:tplc="2BCA59CE" w:tentative="1">
      <w:start w:val="1"/>
      <w:numFmt w:val="bullet"/>
      <w:lvlText w:val="•"/>
      <w:lvlJc w:val="left"/>
      <w:pPr>
        <w:tabs>
          <w:tab w:val="num" w:pos="5040"/>
        </w:tabs>
        <w:ind w:left="5040" w:hanging="360"/>
      </w:pPr>
      <w:rPr>
        <w:rFonts w:ascii="Arial" w:hAnsi="Arial" w:hint="default"/>
      </w:rPr>
    </w:lvl>
    <w:lvl w:ilvl="7" w:tplc="BA584D60" w:tentative="1">
      <w:start w:val="1"/>
      <w:numFmt w:val="bullet"/>
      <w:lvlText w:val="•"/>
      <w:lvlJc w:val="left"/>
      <w:pPr>
        <w:tabs>
          <w:tab w:val="num" w:pos="5760"/>
        </w:tabs>
        <w:ind w:left="5760" w:hanging="360"/>
      </w:pPr>
      <w:rPr>
        <w:rFonts w:ascii="Arial" w:hAnsi="Arial" w:hint="default"/>
      </w:rPr>
    </w:lvl>
    <w:lvl w:ilvl="8" w:tplc="D51AD9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860C6F"/>
    <w:multiLevelType w:val="hybridMultilevel"/>
    <w:tmpl w:val="765AF67E"/>
    <w:lvl w:ilvl="0" w:tplc="CF103498">
      <w:start w:val="1"/>
      <w:numFmt w:val="bullet"/>
      <w:lvlText w:val="•"/>
      <w:lvlJc w:val="left"/>
      <w:pPr>
        <w:tabs>
          <w:tab w:val="num" w:pos="720"/>
        </w:tabs>
        <w:ind w:left="720" w:hanging="360"/>
      </w:pPr>
      <w:rPr>
        <w:rFonts w:ascii="Arial" w:hAnsi="Arial" w:hint="default"/>
      </w:rPr>
    </w:lvl>
    <w:lvl w:ilvl="1" w:tplc="2D28B9F4" w:tentative="1">
      <w:start w:val="1"/>
      <w:numFmt w:val="bullet"/>
      <w:lvlText w:val="•"/>
      <w:lvlJc w:val="left"/>
      <w:pPr>
        <w:tabs>
          <w:tab w:val="num" w:pos="1440"/>
        </w:tabs>
        <w:ind w:left="1440" w:hanging="360"/>
      </w:pPr>
      <w:rPr>
        <w:rFonts w:ascii="Arial" w:hAnsi="Arial" w:hint="default"/>
      </w:rPr>
    </w:lvl>
    <w:lvl w:ilvl="2" w:tplc="6F242388" w:tentative="1">
      <w:start w:val="1"/>
      <w:numFmt w:val="bullet"/>
      <w:lvlText w:val="•"/>
      <w:lvlJc w:val="left"/>
      <w:pPr>
        <w:tabs>
          <w:tab w:val="num" w:pos="2160"/>
        </w:tabs>
        <w:ind w:left="2160" w:hanging="360"/>
      </w:pPr>
      <w:rPr>
        <w:rFonts w:ascii="Arial" w:hAnsi="Arial" w:hint="default"/>
      </w:rPr>
    </w:lvl>
    <w:lvl w:ilvl="3" w:tplc="7D5EEDC2" w:tentative="1">
      <w:start w:val="1"/>
      <w:numFmt w:val="bullet"/>
      <w:lvlText w:val="•"/>
      <w:lvlJc w:val="left"/>
      <w:pPr>
        <w:tabs>
          <w:tab w:val="num" w:pos="2880"/>
        </w:tabs>
        <w:ind w:left="2880" w:hanging="360"/>
      </w:pPr>
      <w:rPr>
        <w:rFonts w:ascii="Arial" w:hAnsi="Arial" w:hint="default"/>
      </w:rPr>
    </w:lvl>
    <w:lvl w:ilvl="4" w:tplc="D08E9356" w:tentative="1">
      <w:start w:val="1"/>
      <w:numFmt w:val="bullet"/>
      <w:lvlText w:val="•"/>
      <w:lvlJc w:val="left"/>
      <w:pPr>
        <w:tabs>
          <w:tab w:val="num" w:pos="3600"/>
        </w:tabs>
        <w:ind w:left="3600" w:hanging="360"/>
      </w:pPr>
      <w:rPr>
        <w:rFonts w:ascii="Arial" w:hAnsi="Arial" w:hint="default"/>
      </w:rPr>
    </w:lvl>
    <w:lvl w:ilvl="5" w:tplc="DDC44A6C" w:tentative="1">
      <w:start w:val="1"/>
      <w:numFmt w:val="bullet"/>
      <w:lvlText w:val="•"/>
      <w:lvlJc w:val="left"/>
      <w:pPr>
        <w:tabs>
          <w:tab w:val="num" w:pos="4320"/>
        </w:tabs>
        <w:ind w:left="4320" w:hanging="360"/>
      </w:pPr>
      <w:rPr>
        <w:rFonts w:ascii="Arial" w:hAnsi="Arial" w:hint="default"/>
      </w:rPr>
    </w:lvl>
    <w:lvl w:ilvl="6" w:tplc="88D27D40" w:tentative="1">
      <w:start w:val="1"/>
      <w:numFmt w:val="bullet"/>
      <w:lvlText w:val="•"/>
      <w:lvlJc w:val="left"/>
      <w:pPr>
        <w:tabs>
          <w:tab w:val="num" w:pos="5040"/>
        </w:tabs>
        <w:ind w:left="5040" w:hanging="360"/>
      </w:pPr>
      <w:rPr>
        <w:rFonts w:ascii="Arial" w:hAnsi="Arial" w:hint="default"/>
      </w:rPr>
    </w:lvl>
    <w:lvl w:ilvl="7" w:tplc="705C0DC6" w:tentative="1">
      <w:start w:val="1"/>
      <w:numFmt w:val="bullet"/>
      <w:lvlText w:val="•"/>
      <w:lvlJc w:val="left"/>
      <w:pPr>
        <w:tabs>
          <w:tab w:val="num" w:pos="5760"/>
        </w:tabs>
        <w:ind w:left="5760" w:hanging="360"/>
      </w:pPr>
      <w:rPr>
        <w:rFonts w:ascii="Arial" w:hAnsi="Arial" w:hint="default"/>
      </w:rPr>
    </w:lvl>
    <w:lvl w:ilvl="8" w:tplc="BFA6EC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2F17FC"/>
    <w:multiLevelType w:val="hybridMultilevel"/>
    <w:tmpl w:val="83C45DA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4F5B0A53"/>
    <w:multiLevelType w:val="hybridMultilevel"/>
    <w:tmpl w:val="6BF88F34"/>
    <w:lvl w:ilvl="0" w:tplc="42AAE73A">
      <w:start w:val="1"/>
      <w:numFmt w:val="bullet"/>
      <w:lvlText w:val="•"/>
      <w:lvlJc w:val="left"/>
      <w:pPr>
        <w:tabs>
          <w:tab w:val="num" w:pos="720"/>
        </w:tabs>
        <w:ind w:left="720" w:hanging="360"/>
      </w:pPr>
      <w:rPr>
        <w:rFonts w:ascii="Arial" w:hAnsi="Arial" w:hint="default"/>
      </w:rPr>
    </w:lvl>
    <w:lvl w:ilvl="1" w:tplc="42229728" w:tentative="1">
      <w:start w:val="1"/>
      <w:numFmt w:val="bullet"/>
      <w:lvlText w:val="•"/>
      <w:lvlJc w:val="left"/>
      <w:pPr>
        <w:tabs>
          <w:tab w:val="num" w:pos="1440"/>
        </w:tabs>
        <w:ind w:left="1440" w:hanging="360"/>
      </w:pPr>
      <w:rPr>
        <w:rFonts w:ascii="Arial" w:hAnsi="Arial" w:hint="default"/>
      </w:rPr>
    </w:lvl>
    <w:lvl w:ilvl="2" w:tplc="777C4758" w:tentative="1">
      <w:start w:val="1"/>
      <w:numFmt w:val="bullet"/>
      <w:lvlText w:val="•"/>
      <w:lvlJc w:val="left"/>
      <w:pPr>
        <w:tabs>
          <w:tab w:val="num" w:pos="2160"/>
        </w:tabs>
        <w:ind w:left="2160" w:hanging="360"/>
      </w:pPr>
      <w:rPr>
        <w:rFonts w:ascii="Arial" w:hAnsi="Arial" w:hint="default"/>
      </w:rPr>
    </w:lvl>
    <w:lvl w:ilvl="3" w:tplc="4D1C8B8E" w:tentative="1">
      <w:start w:val="1"/>
      <w:numFmt w:val="bullet"/>
      <w:lvlText w:val="•"/>
      <w:lvlJc w:val="left"/>
      <w:pPr>
        <w:tabs>
          <w:tab w:val="num" w:pos="2880"/>
        </w:tabs>
        <w:ind w:left="2880" w:hanging="360"/>
      </w:pPr>
      <w:rPr>
        <w:rFonts w:ascii="Arial" w:hAnsi="Arial" w:hint="default"/>
      </w:rPr>
    </w:lvl>
    <w:lvl w:ilvl="4" w:tplc="31948434" w:tentative="1">
      <w:start w:val="1"/>
      <w:numFmt w:val="bullet"/>
      <w:lvlText w:val="•"/>
      <w:lvlJc w:val="left"/>
      <w:pPr>
        <w:tabs>
          <w:tab w:val="num" w:pos="3600"/>
        </w:tabs>
        <w:ind w:left="3600" w:hanging="360"/>
      </w:pPr>
      <w:rPr>
        <w:rFonts w:ascii="Arial" w:hAnsi="Arial" w:hint="default"/>
      </w:rPr>
    </w:lvl>
    <w:lvl w:ilvl="5" w:tplc="4B488A68" w:tentative="1">
      <w:start w:val="1"/>
      <w:numFmt w:val="bullet"/>
      <w:lvlText w:val="•"/>
      <w:lvlJc w:val="left"/>
      <w:pPr>
        <w:tabs>
          <w:tab w:val="num" w:pos="4320"/>
        </w:tabs>
        <w:ind w:left="4320" w:hanging="360"/>
      </w:pPr>
      <w:rPr>
        <w:rFonts w:ascii="Arial" w:hAnsi="Arial" w:hint="default"/>
      </w:rPr>
    </w:lvl>
    <w:lvl w:ilvl="6" w:tplc="5B8210B6" w:tentative="1">
      <w:start w:val="1"/>
      <w:numFmt w:val="bullet"/>
      <w:lvlText w:val="•"/>
      <w:lvlJc w:val="left"/>
      <w:pPr>
        <w:tabs>
          <w:tab w:val="num" w:pos="5040"/>
        </w:tabs>
        <w:ind w:left="5040" w:hanging="360"/>
      </w:pPr>
      <w:rPr>
        <w:rFonts w:ascii="Arial" w:hAnsi="Arial" w:hint="default"/>
      </w:rPr>
    </w:lvl>
    <w:lvl w:ilvl="7" w:tplc="73980E10" w:tentative="1">
      <w:start w:val="1"/>
      <w:numFmt w:val="bullet"/>
      <w:lvlText w:val="•"/>
      <w:lvlJc w:val="left"/>
      <w:pPr>
        <w:tabs>
          <w:tab w:val="num" w:pos="5760"/>
        </w:tabs>
        <w:ind w:left="5760" w:hanging="360"/>
      </w:pPr>
      <w:rPr>
        <w:rFonts w:ascii="Arial" w:hAnsi="Arial" w:hint="default"/>
      </w:rPr>
    </w:lvl>
    <w:lvl w:ilvl="8" w:tplc="DD1069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183FA3"/>
    <w:multiLevelType w:val="hybridMultilevel"/>
    <w:tmpl w:val="EF1E09E0"/>
    <w:lvl w:ilvl="0" w:tplc="1F1E2848">
      <w:start w:val="1"/>
      <w:numFmt w:val="bullet"/>
      <w:lvlText w:val="•"/>
      <w:lvlJc w:val="left"/>
      <w:pPr>
        <w:tabs>
          <w:tab w:val="num" w:pos="720"/>
        </w:tabs>
        <w:ind w:left="720" w:hanging="360"/>
      </w:pPr>
      <w:rPr>
        <w:rFonts w:ascii="Arial" w:hAnsi="Arial" w:hint="default"/>
      </w:rPr>
    </w:lvl>
    <w:lvl w:ilvl="1" w:tplc="CE82CAF2" w:tentative="1">
      <w:start w:val="1"/>
      <w:numFmt w:val="bullet"/>
      <w:lvlText w:val="•"/>
      <w:lvlJc w:val="left"/>
      <w:pPr>
        <w:tabs>
          <w:tab w:val="num" w:pos="1440"/>
        </w:tabs>
        <w:ind w:left="1440" w:hanging="360"/>
      </w:pPr>
      <w:rPr>
        <w:rFonts w:ascii="Arial" w:hAnsi="Arial" w:hint="default"/>
      </w:rPr>
    </w:lvl>
    <w:lvl w:ilvl="2" w:tplc="2DDCAFDA" w:tentative="1">
      <w:start w:val="1"/>
      <w:numFmt w:val="bullet"/>
      <w:lvlText w:val="•"/>
      <w:lvlJc w:val="left"/>
      <w:pPr>
        <w:tabs>
          <w:tab w:val="num" w:pos="2160"/>
        </w:tabs>
        <w:ind w:left="2160" w:hanging="360"/>
      </w:pPr>
      <w:rPr>
        <w:rFonts w:ascii="Arial" w:hAnsi="Arial" w:hint="default"/>
      </w:rPr>
    </w:lvl>
    <w:lvl w:ilvl="3" w:tplc="C442D548" w:tentative="1">
      <w:start w:val="1"/>
      <w:numFmt w:val="bullet"/>
      <w:lvlText w:val="•"/>
      <w:lvlJc w:val="left"/>
      <w:pPr>
        <w:tabs>
          <w:tab w:val="num" w:pos="2880"/>
        </w:tabs>
        <w:ind w:left="2880" w:hanging="360"/>
      </w:pPr>
      <w:rPr>
        <w:rFonts w:ascii="Arial" w:hAnsi="Arial" w:hint="default"/>
      </w:rPr>
    </w:lvl>
    <w:lvl w:ilvl="4" w:tplc="DEA046D2" w:tentative="1">
      <w:start w:val="1"/>
      <w:numFmt w:val="bullet"/>
      <w:lvlText w:val="•"/>
      <w:lvlJc w:val="left"/>
      <w:pPr>
        <w:tabs>
          <w:tab w:val="num" w:pos="3600"/>
        </w:tabs>
        <w:ind w:left="3600" w:hanging="360"/>
      </w:pPr>
      <w:rPr>
        <w:rFonts w:ascii="Arial" w:hAnsi="Arial" w:hint="default"/>
      </w:rPr>
    </w:lvl>
    <w:lvl w:ilvl="5" w:tplc="3BB4BA6E" w:tentative="1">
      <w:start w:val="1"/>
      <w:numFmt w:val="bullet"/>
      <w:lvlText w:val="•"/>
      <w:lvlJc w:val="left"/>
      <w:pPr>
        <w:tabs>
          <w:tab w:val="num" w:pos="4320"/>
        </w:tabs>
        <w:ind w:left="4320" w:hanging="360"/>
      </w:pPr>
      <w:rPr>
        <w:rFonts w:ascii="Arial" w:hAnsi="Arial" w:hint="default"/>
      </w:rPr>
    </w:lvl>
    <w:lvl w:ilvl="6" w:tplc="9FBEC014" w:tentative="1">
      <w:start w:val="1"/>
      <w:numFmt w:val="bullet"/>
      <w:lvlText w:val="•"/>
      <w:lvlJc w:val="left"/>
      <w:pPr>
        <w:tabs>
          <w:tab w:val="num" w:pos="5040"/>
        </w:tabs>
        <w:ind w:left="5040" w:hanging="360"/>
      </w:pPr>
      <w:rPr>
        <w:rFonts w:ascii="Arial" w:hAnsi="Arial" w:hint="default"/>
      </w:rPr>
    </w:lvl>
    <w:lvl w:ilvl="7" w:tplc="463CFCFC" w:tentative="1">
      <w:start w:val="1"/>
      <w:numFmt w:val="bullet"/>
      <w:lvlText w:val="•"/>
      <w:lvlJc w:val="left"/>
      <w:pPr>
        <w:tabs>
          <w:tab w:val="num" w:pos="5760"/>
        </w:tabs>
        <w:ind w:left="5760" w:hanging="360"/>
      </w:pPr>
      <w:rPr>
        <w:rFonts w:ascii="Arial" w:hAnsi="Arial" w:hint="default"/>
      </w:rPr>
    </w:lvl>
    <w:lvl w:ilvl="8" w:tplc="E8521F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71583F"/>
    <w:multiLevelType w:val="hybridMultilevel"/>
    <w:tmpl w:val="5D027DCE"/>
    <w:lvl w:ilvl="0" w:tplc="10000001">
      <w:start w:val="1"/>
      <w:numFmt w:val="bullet"/>
      <w:lvlText w:val=""/>
      <w:lvlJc w:val="left"/>
      <w:pPr>
        <w:ind w:left="1079" w:hanging="360"/>
      </w:pPr>
      <w:rPr>
        <w:rFonts w:ascii="Symbol" w:hAnsi="Symbol" w:hint="default"/>
      </w:rPr>
    </w:lvl>
    <w:lvl w:ilvl="1" w:tplc="10000003" w:tentative="1">
      <w:start w:val="1"/>
      <w:numFmt w:val="bullet"/>
      <w:lvlText w:val="o"/>
      <w:lvlJc w:val="left"/>
      <w:pPr>
        <w:ind w:left="1799" w:hanging="360"/>
      </w:pPr>
      <w:rPr>
        <w:rFonts w:ascii="Courier New" w:hAnsi="Courier New" w:cs="Courier New" w:hint="default"/>
      </w:rPr>
    </w:lvl>
    <w:lvl w:ilvl="2" w:tplc="10000005" w:tentative="1">
      <w:start w:val="1"/>
      <w:numFmt w:val="bullet"/>
      <w:lvlText w:val=""/>
      <w:lvlJc w:val="left"/>
      <w:pPr>
        <w:ind w:left="2519" w:hanging="360"/>
      </w:pPr>
      <w:rPr>
        <w:rFonts w:ascii="Wingdings" w:hAnsi="Wingdings" w:hint="default"/>
      </w:rPr>
    </w:lvl>
    <w:lvl w:ilvl="3" w:tplc="10000001" w:tentative="1">
      <w:start w:val="1"/>
      <w:numFmt w:val="bullet"/>
      <w:lvlText w:val=""/>
      <w:lvlJc w:val="left"/>
      <w:pPr>
        <w:ind w:left="3239" w:hanging="360"/>
      </w:pPr>
      <w:rPr>
        <w:rFonts w:ascii="Symbol" w:hAnsi="Symbol" w:hint="default"/>
      </w:rPr>
    </w:lvl>
    <w:lvl w:ilvl="4" w:tplc="10000003" w:tentative="1">
      <w:start w:val="1"/>
      <w:numFmt w:val="bullet"/>
      <w:lvlText w:val="o"/>
      <w:lvlJc w:val="left"/>
      <w:pPr>
        <w:ind w:left="3959" w:hanging="360"/>
      </w:pPr>
      <w:rPr>
        <w:rFonts w:ascii="Courier New" w:hAnsi="Courier New" w:cs="Courier New" w:hint="default"/>
      </w:rPr>
    </w:lvl>
    <w:lvl w:ilvl="5" w:tplc="10000005" w:tentative="1">
      <w:start w:val="1"/>
      <w:numFmt w:val="bullet"/>
      <w:lvlText w:val=""/>
      <w:lvlJc w:val="left"/>
      <w:pPr>
        <w:ind w:left="4679" w:hanging="360"/>
      </w:pPr>
      <w:rPr>
        <w:rFonts w:ascii="Wingdings" w:hAnsi="Wingdings" w:hint="default"/>
      </w:rPr>
    </w:lvl>
    <w:lvl w:ilvl="6" w:tplc="10000001" w:tentative="1">
      <w:start w:val="1"/>
      <w:numFmt w:val="bullet"/>
      <w:lvlText w:val=""/>
      <w:lvlJc w:val="left"/>
      <w:pPr>
        <w:ind w:left="5399" w:hanging="360"/>
      </w:pPr>
      <w:rPr>
        <w:rFonts w:ascii="Symbol" w:hAnsi="Symbol" w:hint="default"/>
      </w:rPr>
    </w:lvl>
    <w:lvl w:ilvl="7" w:tplc="10000003" w:tentative="1">
      <w:start w:val="1"/>
      <w:numFmt w:val="bullet"/>
      <w:lvlText w:val="o"/>
      <w:lvlJc w:val="left"/>
      <w:pPr>
        <w:ind w:left="6119" w:hanging="360"/>
      </w:pPr>
      <w:rPr>
        <w:rFonts w:ascii="Courier New" w:hAnsi="Courier New" w:cs="Courier New" w:hint="default"/>
      </w:rPr>
    </w:lvl>
    <w:lvl w:ilvl="8" w:tplc="10000005" w:tentative="1">
      <w:start w:val="1"/>
      <w:numFmt w:val="bullet"/>
      <w:lvlText w:val=""/>
      <w:lvlJc w:val="left"/>
      <w:pPr>
        <w:ind w:left="6839" w:hanging="360"/>
      </w:pPr>
      <w:rPr>
        <w:rFonts w:ascii="Wingdings" w:hAnsi="Wingdings" w:hint="default"/>
      </w:rPr>
    </w:lvl>
  </w:abstractNum>
  <w:abstractNum w:abstractNumId="12" w15:restartNumberingAfterBreak="0">
    <w:nsid w:val="6669298A"/>
    <w:multiLevelType w:val="hybridMultilevel"/>
    <w:tmpl w:val="A67E9A22"/>
    <w:lvl w:ilvl="0" w:tplc="B8CAB150">
      <w:start w:val="1"/>
      <w:numFmt w:val="bullet"/>
      <w:lvlText w:val="•"/>
      <w:lvlJc w:val="left"/>
      <w:pPr>
        <w:tabs>
          <w:tab w:val="num" w:pos="720"/>
        </w:tabs>
        <w:ind w:left="720" w:hanging="360"/>
      </w:pPr>
      <w:rPr>
        <w:rFonts w:ascii="Arial" w:hAnsi="Arial" w:hint="default"/>
      </w:rPr>
    </w:lvl>
    <w:lvl w:ilvl="1" w:tplc="D62C105C" w:tentative="1">
      <w:start w:val="1"/>
      <w:numFmt w:val="bullet"/>
      <w:lvlText w:val="•"/>
      <w:lvlJc w:val="left"/>
      <w:pPr>
        <w:tabs>
          <w:tab w:val="num" w:pos="1440"/>
        </w:tabs>
        <w:ind w:left="1440" w:hanging="360"/>
      </w:pPr>
      <w:rPr>
        <w:rFonts w:ascii="Arial" w:hAnsi="Arial" w:hint="default"/>
      </w:rPr>
    </w:lvl>
    <w:lvl w:ilvl="2" w:tplc="1E867E34" w:tentative="1">
      <w:start w:val="1"/>
      <w:numFmt w:val="bullet"/>
      <w:lvlText w:val="•"/>
      <w:lvlJc w:val="left"/>
      <w:pPr>
        <w:tabs>
          <w:tab w:val="num" w:pos="2160"/>
        </w:tabs>
        <w:ind w:left="2160" w:hanging="360"/>
      </w:pPr>
      <w:rPr>
        <w:rFonts w:ascii="Arial" w:hAnsi="Arial" w:hint="default"/>
      </w:rPr>
    </w:lvl>
    <w:lvl w:ilvl="3" w:tplc="1BE2F3A8" w:tentative="1">
      <w:start w:val="1"/>
      <w:numFmt w:val="bullet"/>
      <w:lvlText w:val="•"/>
      <w:lvlJc w:val="left"/>
      <w:pPr>
        <w:tabs>
          <w:tab w:val="num" w:pos="2880"/>
        </w:tabs>
        <w:ind w:left="2880" w:hanging="360"/>
      </w:pPr>
      <w:rPr>
        <w:rFonts w:ascii="Arial" w:hAnsi="Arial" w:hint="default"/>
      </w:rPr>
    </w:lvl>
    <w:lvl w:ilvl="4" w:tplc="3656D516" w:tentative="1">
      <w:start w:val="1"/>
      <w:numFmt w:val="bullet"/>
      <w:lvlText w:val="•"/>
      <w:lvlJc w:val="left"/>
      <w:pPr>
        <w:tabs>
          <w:tab w:val="num" w:pos="3600"/>
        </w:tabs>
        <w:ind w:left="3600" w:hanging="360"/>
      </w:pPr>
      <w:rPr>
        <w:rFonts w:ascii="Arial" w:hAnsi="Arial" w:hint="default"/>
      </w:rPr>
    </w:lvl>
    <w:lvl w:ilvl="5" w:tplc="419C89E2" w:tentative="1">
      <w:start w:val="1"/>
      <w:numFmt w:val="bullet"/>
      <w:lvlText w:val="•"/>
      <w:lvlJc w:val="left"/>
      <w:pPr>
        <w:tabs>
          <w:tab w:val="num" w:pos="4320"/>
        </w:tabs>
        <w:ind w:left="4320" w:hanging="360"/>
      </w:pPr>
      <w:rPr>
        <w:rFonts w:ascii="Arial" w:hAnsi="Arial" w:hint="default"/>
      </w:rPr>
    </w:lvl>
    <w:lvl w:ilvl="6" w:tplc="0FA0DA52" w:tentative="1">
      <w:start w:val="1"/>
      <w:numFmt w:val="bullet"/>
      <w:lvlText w:val="•"/>
      <w:lvlJc w:val="left"/>
      <w:pPr>
        <w:tabs>
          <w:tab w:val="num" w:pos="5040"/>
        </w:tabs>
        <w:ind w:left="5040" w:hanging="360"/>
      </w:pPr>
      <w:rPr>
        <w:rFonts w:ascii="Arial" w:hAnsi="Arial" w:hint="default"/>
      </w:rPr>
    </w:lvl>
    <w:lvl w:ilvl="7" w:tplc="FBEC2114" w:tentative="1">
      <w:start w:val="1"/>
      <w:numFmt w:val="bullet"/>
      <w:lvlText w:val="•"/>
      <w:lvlJc w:val="left"/>
      <w:pPr>
        <w:tabs>
          <w:tab w:val="num" w:pos="5760"/>
        </w:tabs>
        <w:ind w:left="5760" w:hanging="360"/>
      </w:pPr>
      <w:rPr>
        <w:rFonts w:ascii="Arial" w:hAnsi="Arial" w:hint="default"/>
      </w:rPr>
    </w:lvl>
    <w:lvl w:ilvl="8" w:tplc="5F6288D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302D12"/>
    <w:multiLevelType w:val="hybridMultilevel"/>
    <w:tmpl w:val="85B02906"/>
    <w:lvl w:ilvl="0" w:tplc="1F1E2848">
      <w:start w:val="1"/>
      <w:numFmt w:val="bullet"/>
      <w:lvlText w:val="•"/>
      <w:lvlJc w:val="left"/>
      <w:pPr>
        <w:tabs>
          <w:tab w:val="num" w:pos="1440"/>
        </w:tabs>
        <w:ind w:left="1440" w:hanging="360"/>
      </w:pPr>
      <w:rPr>
        <w:rFonts w:ascii="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6BC64E7D"/>
    <w:multiLevelType w:val="hybridMultilevel"/>
    <w:tmpl w:val="A13AB3FC"/>
    <w:lvl w:ilvl="0" w:tplc="5F105FCC">
      <w:start w:val="1"/>
      <w:numFmt w:val="bullet"/>
      <w:lvlText w:val="•"/>
      <w:lvlJc w:val="left"/>
      <w:pPr>
        <w:tabs>
          <w:tab w:val="num" w:pos="720"/>
        </w:tabs>
        <w:ind w:left="720" w:hanging="360"/>
      </w:pPr>
      <w:rPr>
        <w:rFonts w:ascii="Arial" w:hAnsi="Arial" w:hint="default"/>
      </w:rPr>
    </w:lvl>
    <w:lvl w:ilvl="1" w:tplc="84BC93FA" w:tentative="1">
      <w:start w:val="1"/>
      <w:numFmt w:val="bullet"/>
      <w:lvlText w:val="•"/>
      <w:lvlJc w:val="left"/>
      <w:pPr>
        <w:tabs>
          <w:tab w:val="num" w:pos="1440"/>
        </w:tabs>
        <w:ind w:left="1440" w:hanging="360"/>
      </w:pPr>
      <w:rPr>
        <w:rFonts w:ascii="Arial" w:hAnsi="Arial" w:hint="default"/>
      </w:rPr>
    </w:lvl>
    <w:lvl w:ilvl="2" w:tplc="4B78A5DE" w:tentative="1">
      <w:start w:val="1"/>
      <w:numFmt w:val="bullet"/>
      <w:lvlText w:val="•"/>
      <w:lvlJc w:val="left"/>
      <w:pPr>
        <w:tabs>
          <w:tab w:val="num" w:pos="2160"/>
        </w:tabs>
        <w:ind w:left="2160" w:hanging="360"/>
      </w:pPr>
      <w:rPr>
        <w:rFonts w:ascii="Arial" w:hAnsi="Arial" w:hint="default"/>
      </w:rPr>
    </w:lvl>
    <w:lvl w:ilvl="3" w:tplc="D28AA53E" w:tentative="1">
      <w:start w:val="1"/>
      <w:numFmt w:val="bullet"/>
      <w:lvlText w:val="•"/>
      <w:lvlJc w:val="left"/>
      <w:pPr>
        <w:tabs>
          <w:tab w:val="num" w:pos="2880"/>
        </w:tabs>
        <w:ind w:left="2880" w:hanging="360"/>
      </w:pPr>
      <w:rPr>
        <w:rFonts w:ascii="Arial" w:hAnsi="Arial" w:hint="default"/>
      </w:rPr>
    </w:lvl>
    <w:lvl w:ilvl="4" w:tplc="E5DEFB3E" w:tentative="1">
      <w:start w:val="1"/>
      <w:numFmt w:val="bullet"/>
      <w:lvlText w:val="•"/>
      <w:lvlJc w:val="left"/>
      <w:pPr>
        <w:tabs>
          <w:tab w:val="num" w:pos="3600"/>
        </w:tabs>
        <w:ind w:left="3600" w:hanging="360"/>
      </w:pPr>
      <w:rPr>
        <w:rFonts w:ascii="Arial" w:hAnsi="Arial" w:hint="default"/>
      </w:rPr>
    </w:lvl>
    <w:lvl w:ilvl="5" w:tplc="FB9667E4" w:tentative="1">
      <w:start w:val="1"/>
      <w:numFmt w:val="bullet"/>
      <w:lvlText w:val="•"/>
      <w:lvlJc w:val="left"/>
      <w:pPr>
        <w:tabs>
          <w:tab w:val="num" w:pos="4320"/>
        </w:tabs>
        <w:ind w:left="4320" w:hanging="360"/>
      </w:pPr>
      <w:rPr>
        <w:rFonts w:ascii="Arial" w:hAnsi="Arial" w:hint="default"/>
      </w:rPr>
    </w:lvl>
    <w:lvl w:ilvl="6" w:tplc="013806CC" w:tentative="1">
      <w:start w:val="1"/>
      <w:numFmt w:val="bullet"/>
      <w:lvlText w:val="•"/>
      <w:lvlJc w:val="left"/>
      <w:pPr>
        <w:tabs>
          <w:tab w:val="num" w:pos="5040"/>
        </w:tabs>
        <w:ind w:left="5040" w:hanging="360"/>
      </w:pPr>
      <w:rPr>
        <w:rFonts w:ascii="Arial" w:hAnsi="Arial" w:hint="default"/>
      </w:rPr>
    </w:lvl>
    <w:lvl w:ilvl="7" w:tplc="09A8B8FA" w:tentative="1">
      <w:start w:val="1"/>
      <w:numFmt w:val="bullet"/>
      <w:lvlText w:val="•"/>
      <w:lvlJc w:val="left"/>
      <w:pPr>
        <w:tabs>
          <w:tab w:val="num" w:pos="5760"/>
        </w:tabs>
        <w:ind w:left="5760" w:hanging="360"/>
      </w:pPr>
      <w:rPr>
        <w:rFonts w:ascii="Arial" w:hAnsi="Arial" w:hint="default"/>
      </w:rPr>
    </w:lvl>
    <w:lvl w:ilvl="8" w:tplc="D3AAAB8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8034AB"/>
    <w:multiLevelType w:val="hybridMultilevel"/>
    <w:tmpl w:val="98321D16"/>
    <w:lvl w:ilvl="0" w:tplc="255EDC16">
      <w:start w:val="1"/>
      <w:numFmt w:val="bullet"/>
      <w:lvlText w:val="•"/>
      <w:lvlJc w:val="left"/>
      <w:pPr>
        <w:tabs>
          <w:tab w:val="num" w:pos="720"/>
        </w:tabs>
        <w:ind w:left="720" w:hanging="360"/>
      </w:pPr>
      <w:rPr>
        <w:rFonts w:ascii="Arial" w:hAnsi="Arial" w:hint="default"/>
      </w:rPr>
    </w:lvl>
    <w:lvl w:ilvl="1" w:tplc="EC6EC5B0" w:tentative="1">
      <w:start w:val="1"/>
      <w:numFmt w:val="bullet"/>
      <w:lvlText w:val="•"/>
      <w:lvlJc w:val="left"/>
      <w:pPr>
        <w:tabs>
          <w:tab w:val="num" w:pos="1440"/>
        </w:tabs>
        <w:ind w:left="1440" w:hanging="360"/>
      </w:pPr>
      <w:rPr>
        <w:rFonts w:ascii="Arial" w:hAnsi="Arial" w:hint="default"/>
      </w:rPr>
    </w:lvl>
    <w:lvl w:ilvl="2" w:tplc="9F9C8AAA" w:tentative="1">
      <w:start w:val="1"/>
      <w:numFmt w:val="bullet"/>
      <w:lvlText w:val="•"/>
      <w:lvlJc w:val="left"/>
      <w:pPr>
        <w:tabs>
          <w:tab w:val="num" w:pos="2160"/>
        </w:tabs>
        <w:ind w:left="2160" w:hanging="360"/>
      </w:pPr>
      <w:rPr>
        <w:rFonts w:ascii="Arial" w:hAnsi="Arial" w:hint="default"/>
      </w:rPr>
    </w:lvl>
    <w:lvl w:ilvl="3" w:tplc="3002335C" w:tentative="1">
      <w:start w:val="1"/>
      <w:numFmt w:val="bullet"/>
      <w:lvlText w:val="•"/>
      <w:lvlJc w:val="left"/>
      <w:pPr>
        <w:tabs>
          <w:tab w:val="num" w:pos="2880"/>
        </w:tabs>
        <w:ind w:left="2880" w:hanging="360"/>
      </w:pPr>
      <w:rPr>
        <w:rFonts w:ascii="Arial" w:hAnsi="Arial" w:hint="default"/>
      </w:rPr>
    </w:lvl>
    <w:lvl w:ilvl="4" w:tplc="CEC04FCC" w:tentative="1">
      <w:start w:val="1"/>
      <w:numFmt w:val="bullet"/>
      <w:lvlText w:val="•"/>
      <w:lvlJc w:val="left"/>
      <w:pPr>
        <w:tabs>
          <w:tab w:val="num" w:pos="3600"/>
        </w:tabs>
        <w:ind w:left="3600" w:hanging="360"/>
      </w:pPr>
      <w:rPr>
        <w:rFonts w:ascii="Arial" w:hAnsi="Arial" w:hint="default"/>
      </w:rPr>
    </w:lvl>
    <w:lvl w:ilvl="5" w:tplc="9DF42AB6" w:tentative="1">
      <w:start w:val="1"/>
      <w:numFmt w:val="bullet"/>
      <w:lvlText w:val="•"/>
      <w:lvlJc w:val="left"/>
      <w:pPr>
        <w:tabs>
          <w:tab w:val="num" w:pos="4320"/>
        </w:tabs>
        <w:ind w:left="4320" w:hanging="360"/>
      </w:pPr>
      <w:rPr>
        <w:rFonts w:ascii="Arial" w:hAnsi="Arial" w:hint="default"/>
      </w:rPr>
    </w:lvl>
    <w:lvl w:ilvl="6" w:tplc="D666ACBA" w:tentative="1">
      <w:start w:val="1"/>
      <w:numFmt w:val="bullet"/>
      <w:lvlText w:val="•"/>
      <w:lvlJc w:val="left"/>
      <w:pPr>
        <w:tabs>
          <w:tab w:val="num" w:pos="5040"/>
        </w:tabs>
        <w:ind w:left="5040" w:hanging="360"/>
      </w:pPr>
      <w:rPr>
        <w:rFonts w:ascii="Arial" w:hAnsi="Arial" w:hint="default"/>
      </w:rPr>
    </w:lvl>
    <w:lvl w:ilvl="7" w:tplc="E9B2ECF6" w:tentative="1">
      <w:start w:val="1"/>
      <w:numFmt w:val="bullet"/>
      <w:lvlText w:val="•"/>
      <w:lvlJc w:val="left"/>
      <w:pPr>
        <w:tabs>
          <w:tab w:val="num" w:pos="5760"/>
        </w:tabs>
        <w:ind w:left="5760" w:hanging="360"/>
      </w:pPr>
      <w:rPr>
        <w:rFonts w:ascii="Arial" w:hAnsi="Arial" w:hint="default"/>
      </w:rPr>
    </w:lvl>
    <w:lvl w:ilvl="8" w:tplc="1FCC60A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933915"/>
    <w:multiLevelType w:val="hybridMultilevel"/>
    <w:tmpl w:val="37901DD2"/>
    <w:lvl w:ilvl="0" w:tplc="5EF44B78">
      <w:start w:val="1"/>
      <w:numFmt w:val="bullet"/>
      <w:lvlText w:val="•"/>
      <w:lvlJc w:val="left"/>
      <w:pPr>
        <w:tabs>
          <w:tab w:val="num" w:pos="720"/>
        </w:tabs>
        <w:ind w:left="720" w:hanging="360"/>
      </w:pPr>
      <w:rPr>
        <w:rFonts w:ascii="Arial" w:hAnsi="Arial" w:hint="default"/>
      </w:rPr>
    </w:lvl>
    <w:lvl w:ilvl="1" w:tplc="C098435C" w:tentative="1">
      <w:start w:val="1"/>
      <w:numFmt w:val="bullet"/>
      <w:lvlText w:val="•"/>
      <w:lvlJc w:val="left"/>
      <w:pPr>
        <w:tabs>
          <w:tab w:val="num" w:pos="1440"/>
        </w:tabs>
        <w:ind w:left="1440" w:hanging="360"/>
      </w:pPr>
      <w:rPr>
        <w:rFonts w:ascii="Arial" w:hAnsi="Arial" w:hint="default"/>
      </w:rPr>
    </w:lvl>
    <w:lvl w:ilvl="2" w:tplc="840C47F0" w:tentative="1">
      <w:start w:val="1"/>
      <w:numFmt w:val="bullet"/>
      <w:lvlText w:val="•"/>
      <w:lvlJc w:val="left"/>
      <w:pPr>
        <w:tabs>
          <w:tab w:val="num" w:pos="2160"/>
        </w:tabs>
        <w:ind w:left="2160" w:hanging="360"/>
      </w:pPr>
      <w:rPr>
        <w:rFonts w:ascii="Arial" w:hAnsi="Arial" w:hint="default"/>
      </w:rPr>
    </w:lvl>
    <w:lvl w:ilvl="3" w:tplc="3DBCC680" w:tentative="1">
      <w:start w:val="1"/>
      <w:numFmt w:val="bullet"/>
      <w:lvlText w:val="•"/>
      <w:lvlJc w:val="left"/>
      <w:pPr>
        <w:tabs>
          <w:tab w:val="num" w:pos="2880"/>
        </w:tabs>
        <w:ind w:left="2880" w:hanging="360"/>
      </w:pPr>
      <w:rPr>
        <w:rFonts w:ascii="Arial" w:hAnsi="Arial" w:hint="default"/>
      </w:rPr>
    </w:lvl>
    <w:lvl w:ilvl="4" w:tplc="ABA8E826" w:tentative="1">
      <w:start w:val="1"/>
      <w:numFmt w:val="bullet"/>
      <w:lvlText w:val="•"/>
      <w:lvlJc w:val="left"/>
      <w:pPr>
        <w:tabs>
          <w:tab w:val="num" w:pos="3600"/>
        </w:tabs>
        <w:ind w:left="3600" w:hanging="360"/>
      </w:pPr>
      <w:rPr>
        <w:rFonts w:ascii="Arial" w:hAnsi="Arial" w:hint="default"/>
      </w:rPr>
    </w:lvl>
    <w:lvl w:ilvl="5" w:tplc="B21C7316" w:tentative="1">
      <w:start w:val="1"/>
      <w:numFmt w:val="bullet"/>
      <w:lvlText w:val="•"/>
      <w:lvlJc w:val="left"/>
      <w:pPr>
        <w:tabs>
          <w:tab w:val="num" w:pos="4320"/>
        </w:tabs>
        <w:ind w:left="4320" w:hanging="360"/>
      </w:pPr>
      <w:rPr>
        <w:rFonts w:ascii="Arial" w:hAnsi="Arial" w:hint="default"/>
      </w:rPr>
    </w:lvl>
    <w:lvl w:ilvl="6" w:tplc="826CEF0E" w:tentative="1">
      <w:start w:val="1"/>
      <w:numFmt w:val="bullet"/>
      <w:lvlText w:val="•"/>
      <w:lvlJc w:val="left"/>
      <w:pPr>
        <w:tabs>
          <w:tab w:val="num" w:pos="5040"/>
        </w:tabs>
        <w:ind w:left="5040" w:hanging="360"/>
      </w:pPr>
      <w:rPr>
        <w:rFonts w:ascii="Arial" w:hAnsi="Arial" w:hint="default"/>
      </w:rPr>
    </w:lvl>
    <w:lvl w:ilvl="7" w:tplc="890C26CC" w:tentative="1">
      <w:start w:val="1"/>
      <w:numFmt w:val="bullet"/>
      <w:lvlText w:val="•"/>
      <w:lvlJc w:val="left"/>
      <w:pPr>
        <w:tabs>
          <w:tab w:val="num" w:pos="5760"/>
        </w:tabs>
        <w:ind w:left="5760" w:hanging="360"/>
      </w:pPr>
      <w:rPr>
        <w:rFonts w:ascii="Arial" w:hAnsi="Arial" w:hint="default"/>
      </w:rPr>
    </w:lvl>
    <w:lvl w:ilvl="8" w:tplc="C742E6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FB02B9"/>
    <w:multiLevelType w:val="hybridMultilevel"/>
    <w:tmpl w:val="6524B57E"/>
    <w:lvl w:ilvl="0" w:tplc="1D40994C">
      <w:start w:val="1"/>
      <w:numFmt w:val="bullet"/>
      <w:lvlText w:val="•"/>
      <w:lvlJc w:val="left"/>
      <w:pPr>
        <w:tabs>
          <w:tab w:val="num" w:pos="720"/>
        </w:tabs>
        <w:ind w:left="720" w:hanging="360"/>
      </w:pPr>
      <w:rPr>
        <w:rFonts w:ascii="Arial" w:hAnsi="Arial" w:hint="default"/>
      </w:rPr>
    </w:lvl>
    <w:lvl w:ilvl="1" w:tplc="80DCE490" w:tentative="1">
      <w:start w:val="1"/>
      <w:numFmt w:val="bullet"/>
      <w:lvlText w:val="•"/>
      <w:lvlJc w:val="left"/>
      <w:pPr>
        <w:tabs>
          <w:tab w:val="num" w:pos="1440"/>
        </w:tabs>
        <w:ind w:left="1440" w:hanging="360"/>
      </w:pPr>
      <w:rPr>
        <w:rFonts w:ascii="Arial" w:hAnsi="Arial" w:hint="default"/>
      </w:rPr>
    </w:lvl>
    <w:lvl w:ilvl="2" w:tplc="F82E8C94" w:tentative="1">
      <w:start w:val="1"/>
      <w:numFmt w:val="bullet"/>
      <w:lvlText w:val="•"/>
      <w:lvlJc w:val="left"/>
      <w:pPr>
        <w:tabs>
          <w:tab w:val="num" w:pos="2160"/>
        </w:tabs>
        <w:ind w:left="2160" w:hanging="360"/>
      </w:pPr>
      <w:rPr>
        <w:rFonts w:ascii="Arial" w:hAnsi="Arial" w:hint="default"/>
      </w:rPr>
    </w:lvl>
    <w:lvl w:ilvl="3" w:tplc="A23C6B0A" w:tentative="1">
      <w:start w:val="1"/>
      <w:numFmt w:val="bullet"/>
      <w:lvlText w:val="•"/>
      <w:lvlJc w:val="left"/>
      <w:pPr>
        <w:tabs>
          <w:tab w:val="num" w:pos="2880"/>
        </w:tabs>
        <w:ind w:left="2880" w:hanging="360"/>
      </w:pPr>
      <w:rPr>
        <w:rFonts w:ascii="Arial" w:hAnsi="Arial" w:hint="default"/>
      </w:rPr>
    </w:lvl>
    <w:lvl w:ilvl="4" w:tplc="BBE6EC7C" w:tentative="1">
      <w:start w:val="1"/>
      <w:numFmt w:val="bullet"/>
      <w:lvlText w:val="•"/>
      <w:lvlJc w:val="left"/>
      <w:pPr>
        <w:tabs>
          <w:tab w:val="num" w:pos="3600"/>
        </w:tabs>
        <w:ind w:left="3600" w:hanging="360"/>
      </w:pPr>
      <w:rPr>
        <w:rFonts w:ascii="Arial" w:hAnsi="Arial" w:hint="default"/>
      </w:rPr>
    </w:lvl>
    <w:lvl w:ilvl="5" w:tplc="DF8E0928" w:tentative="1">
      <w:start w:val="1"/>
      <w:numFmt w:val="bullet"/>
      <w:lvlText w:val="•"/>
      <w:lvlJc w:val="left"/>
      <w:pPr>
        <w:tabs>
          <w:tab w:val="num" w:pos="4320"/>
        </w:tabs>
        <w:ind w:left="4320" w:hanging="360"/>
      </w:pPr>
      <w:rPr>
        <w:rFonts w:ascii="Arial" w:hAnsi="Arial" w:hint="default"/>
      </w:rPr>
    </w:lvl>
    <w:lvl w:ilvl="6" w:tplc="ADD07470" w:tentative="1">
      <w:start w:val="1"/>
      <w:numFmt w:val="bullet"/>
      <w:lvlText w:val="•"/>
      <w:lvlJc w:val="left"/>
      <w:pPr>
        <w:tabs>
          <w:tab w:val="num" w:pos="5040"/>
        </w:tabs>
        <w:ind w:left="5040" w:hanging="360"/>
      </w:pPr>
      <w:rPr>
        <w:rFonts w:ascii="Arial" w:hAnsi="Arial" w:hint="default"/>
      </w:rPr>
    </w:lvl>
    <w:lvl w:ilvl="7" w:tplc="671AAA46" w:tentative="1">
      <w:start w:val="1"/>
      <w:numFmt w:val="bullet"/>
      <w:lvlText w:val="•"/>
      <w:lvlJc w:val="left"/>
      <w:pPr>
        <w:tabs>
          <w:tab w:val="num" w:pos="5760"/>
        </w:tabs>
        <w:ind w:left="5760" w:hanging="360"/>
      </w:pPr>
      <w:rPr>
        <w:rFonts w:ascii="Arial" w:hAnsi="Arial" w:hint="default"/>
      </w:rPr>
    </w:lvl>
    <w:lvl w:ilvl="8" w:tplc="BEE00F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914889"/>
    <w:multiLevelType w:val="hybridMultilevel"/>
    <w:tmpl w:val="FFD2A24E"/>
    <w:lvl w:ilvl="0" w:tplc="FD0EBDC4">
      <w:start w:val="1"/>
      <w:numFmt w:val="bullet"/>
      <w:lvlText w:val="•"/>
      <w:lvlJc w:val="left"/>
      <w:pPr>
        <w:tabs>
          <w:tab w:val="num" w:pos="720"/>
        </w:tabs>
        <w:ind w:left="720" w:hanging="360"/>
      </w:pPr>
      <w:rPr>
        <w:rFonts w:ascii="Arial" w:hAnsi="Arial" w:hint="default"/>
      </w:rPr>
    </w:lvl>
    <w:lvl w:ilvl="1" w:tplc="937A1F4E" w:tentative="1">
      <w:start w:val="1"/>
      <w:numFmt w:val="bullet"/>
      <w:lvlText w:val="•"/>
      <w:lvlJc w:val="left"/>
      <w:pPr>
        <w:tabs>
          <w:tab w:val="num" w:pos="1440"/>
        </w:tabs>
        <w:ind w:left="1440" w:hanging="360"/>
      </w:pPr>
      <w:rPr>
        <w:rFonts w:ascii="Arial" w:hAnsi="Arial" w:hint="default"/>
      </w:rPr>
    </w:lvl>
    <w:lvl w:ilvl="2" w:tplc="508C6426" w:tentative="1">
      <w:start w:val="1"/>
      <w:numFmt w:val="bullet"/>
      <w:lvlText w:val="•"/>
      <w:lvlJc w:val="left"/>
      <w:pPr>
        <w:tabs>
          <w:tab w:val="num" w:pos="2160"/>
        </w:tabs>
        <w:ind w:left="2160" w:hanging="360"/>
      </w:pPr>
      <w:rPr>
        <w:rFonts w:ascii="Arial" w:hAnsi="Arial" w:hint="default"/>
      </w:rPr>
    </w:lvl>
    <w:lvl w:ilvl="3" w:tplc="9AEE1CC6" w:tentative="1">
      <w:start w:val="1"/>
      <w:numFmt w:val="bullet"/>
      <w:lvlText w:val="•"/>
      <w:lvlJc w:val="left"/>
      <w:pPr>
        <w:tabs>
          <w:tab w:val="num" w:pos="2880"/>
        </w:tabs>
        <w:ind w:left="2880" w:hanging="360"/>
      </w:pPr>
      <w:rPr>
        <w:rFonts w:ascii="Arial" w:hAnsi="Arial" w:hint="default"/>
      </w:rPr>
    </w:lvl>
    <w:lvl w:ilvl="4" w:tplc="1A7E9B5C" w:tentative="1">
      <w:start w:val="1"/>
      <w:numFmt w:val="bullet"/>
      <w:lvlText w:val="•"/>
      <w:lvlJc w:val="left"/>
      <w:pPr>
        <w:tabs>
          <w:tab w:val="num" w:pos="3600"/>
        </w:tabs>
        <w:ind w:left="3600" w:hanging="360"/>
      </w:pPr>
      <w:rPr>
        <w:rFonts w:ascii="Arial" w:hAnsi="Arial" w:hint="default"/>
      </w:rPr>
    </w:lvl>
    <w:lvl w:ilvl="5" w:tplc="C220D0DC" w:tentative="1">
      <w:start w:val="1"/>
      <w:numFmt w:val="bullet"/>
      <w:lvlText w:val="•"/>
      <w:lvlJc w:val="left"/>
      <w:pPr>
        <w:tabs>
          <w:tab w:val="num" w:pos="4320"/>
        </w:tabs>
        <w:ind w:left="4320" w:hanging="360"/>
      </w:pPr>
      <w:rPr>
        <w:rFonts w:ascii="Arial" w:hAnsi="Arial" w:hint="default"/>
      </w:rPr>
    </w:lvl>
    <w:lvl w:ilvl="6" w:tplc="15DE22B6" w:tentative="1">
      <w:start w:val="1"/>
      <w:numFmt w:val="bullet"/>
      <w:lvlText w:val="•"/>
      <w:lvlJc w:val="left"/>
      <w:pPr>
        <w:tabs>
          <w:tab w:val="num" w:pos="5040"/>
        </w:tabs>
        <w:ind w:left="5040" w:hanging="360"/>
      </w:pPr>
      <w:rPr>
        <w:rFonts w:ascii="Arial" w:hAnsi="Arial" w:hint="default"/>
      </w:rPr>
    </w:lvl>
    <w:lvl w:ilvl="7" w:tplc="2BC0AA56" w:tentative="1">
      <w:start w:val="1"/>
      <w:numFmt w:val="bullet"/>
      <w:lvlText w:val="•"/>
      <w:lvlJc w:val="left"/>
      <w:pPr>
        <w:tabs>
          <w:tab w:val="num" w:pos="5760"/>
        </w:tabs>
        <w:ind w:left="5760" w:hanging="360"/>
      </w:pPr>
      <w:rPr>
        <w:rFonts w:ascii="Arial" w:hAnsi="Arial" w:hint="default"/>
      </w:rPr>
    </w:lvl>
    <w:lvl w:ilvl="8" w:tplc="539C12E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BE133F"/>
    <w:multiLevelType w:val="hybridMultilevel"/>
    <w:tmpl w:val="2D34853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0" w15:restartNumberingAfterBreak="0">
    <w:nsid w:val="7E165443"/>
    <w:multiLevelType w:val="hybridMultilevel"/>
    <w:tmpl w:val="AB263E48"/>
    <w:lvl w:ilvl="0" w:tplc="CA14EC50">
      <w:start w:val="1"/>
      <w:numFmt w:val="bullet"/>
      <w:lvlText w:val="•"/>
      <w:lvlJc w:val="left"/>
      <w:pPr>
        <w:tabs>
          <w:tab w:val="num" w:pos="720"/>
        </w:tabs>
        <w:ind w:left="720" w:hanging="360"/>
      </w:pPr>
      <w:rPr>
        <w:rFonts w:ascii="Arial" w:hAnsi="Arial" w:hint="default"/>
      </w:rPr>
    </w:lvl>
    <w:lvl w:ilvl="1" w:tplc="55B21E9E" w:tentative="1">
      <w:start w:val="1"/>
      <w:numFmt w:val="bullet"/>
      <w:lvlText w:val="•"/>
      <w:lvlJc w:val="left"/>
      <w:pPr>
        <w:tabs>
          <w:tab w:val="num" w:pos="1440"/>
        </w:tabs>
        <w:ind w:left="1440" w:hanging="360"/>
      </w:pPr>
      <w:rPr>
        <w:rFonts w:ascii="Arial" w:hAnsi="Arial" w:hint="default"/>
      </w:rPr>
    </w:lvl>
    <w:lvl w:ilvl="2" w:tplc="E4DECD24" w:tentative="1">
      <w:start w:val="1"/>
      <w:numFmt w:val="bullet"/>
      <w:lvlText w:val="•"/>
      <w:lvlJc w:val="left"/>
      <w:pPr>
        <w:tabs>
          <w:tab w:val="num" w:pos="2160"/>
        </w:tabs>
        <w:ind w:left="2160" w:hanging="360"/>
      </w:pPr>
      <w:rPr>
        <w:rFonts w:ascii="Arial" w:hAnsi="Arial" w:hint="default"/>
      </w:rPr>
    </w:lvl>
    <w:lvl w:ilvl="3" w:tplc="85F21030" w:tentative="1">
      <w:start w:val="1"/>
      <w:numFmt w:val="bullet"/>
      <w:lvlText w:val="•"/>
      <w:lvlJc w:val="left"/>
      <w:pPr>
        <w:tabs>
          <w:tab w:val="num" w:pos="2880"/>
        </w:tabs>
        <w:ind w:left="2880" w:hanging="360"/>
      </w:pPr>
      <w:rPr>
        <w:rFonts w:ascii="Arial" w:hAnsi="Arial" w:hint="default"/>
      </w:rPr>
    </w:lvl>
    <w:lvl w:ilvl="4" w:tplc="66900F74" w:tentative="1">
      <w:start w:val="1"/>
      <w:numFmt w:val="bullet"/>
      <w:lvlText w:val="•"/>
      <w:lvlJc w:val="left"/>
      <w:pPr>
        <w:tabs>
          <w:tab w:val="num" w:pos="3600"/>
        </w:tabs>
        <w:ind w:left="3600" w:hanging="360"/>
      </w:pPr>
      <w:rPr>
        <w:rFonts w:ascii="Arial" w:hAnsi="Arial" w:hint="default"/>
      </w:rPr>
    </w:lvl>
    <w:lvl w:ilvl="5" w:tplc="4D2263BA" w:tentative="1">
      <w:start w:val="1"/>
      <w:numFmt w:val="bullet"/>
      <w:lvlText w:val="•"/>
      <w:lvlJc w:val="left"/>
      <w:pPr>
        <w:tabs>
          <w:tab w:val="num" w:pos="4320"/>
        </w:tabs>
        <w:ind w:left="4320" w:hanging="360"/>
      </w:pPr>
      <w:rPr>
        <w:rFonts w:ascii="Arial" w:hAnsi="Arial" w:hint="default"/>
      </w:rPr>
    </w:lvl>
    <w:lvl w:ilvl="6" w:tplc="54304B96" w:tentative="1">
      <w:start w:val="1"/>
      <w:numFmt w:val="bullet"/>
      <w:lvlText w:val="•"/>
      <w:lvlJc w:val="left"/>
      <w:pPr>
        <w:tabs>
          <w:tab w:val="num" w:pos="5040"/>
        </w:tabs>
        <w:ind w:left="5040" w:hanging="360"/>
      </w:pPr>
      <w:rPr>
        <w:rFonts w:ascii="Arial" w:hAnsi="Arial" w:hint="default"/>
      </w:rPr>
    </w:lvl>
    <w:lvl w:ilvl="7" w:tplc="116E1F86" w:tentative="1">
      <w:start w:val="1"/>
      <w:numFmt w:val="bullet"/>
      <w:lvlText w:val="•"/>
      <w:lvlJc w:val="left"/>
      <w:pPr>
        <w:tabs>
          <w:tab w:val="num" w:pos="5760"/>
        </w:tabs>
        <w:ind w:left="5760" w:hanging="360"/>
      </w:pPr>
      <w:rPr>
        <w:rFonts w:ascii="Arial" w:hAnsi="Arial" w:hint="default"/>
      </w:rPr>
    </w:lvl>
    <w:lvl w:ilvl="8" w:tplc="AAB4368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4"/>
  </w:num>
  <w:num w:numId="3">
    <w:abstractNumId w:val="7"/>
  </w:num>
  <w:num w:numId="4">
    <w:abstractNumId w:val="10"/>
  </w:num>
  <w:num w:numId="5">
    <w:abstractNumId w:val="6"/>
  </w:num>
  <w:num w:numId="6">
    <w:abstractNumId w:val="15"/>
  </w:num>
  <w:num w:numId="7">
    <w:abstractNumId w:val="17"/>
  </w:num>
  <w:num w:numId="8">
    <w:abstractNumId w:val="3"/>
  </w:num>
  <w:num w:numId="9">
    <w:abstractNumId w:val="18"/>
  </w:num>
  <w:num w:numId="10">
    <w:abstractNumId w:val="0"/>
  </w:num>
  <w:num w:numId="11">
    <w:abstractNumId w:val="20"/>
  </w:num>
  <w:num w:numId="12">
    <w:abstractNumId w:val="19"/>
  </w:num>
  <w:num w:numId="13">
    <w:abstractNumId w:val="11"/>
  </w:num>
  <w:num w:numId="14">
    <w:abstractNumId w:val="12"/>
  </w:num>
  <w:num w:numId="15">
    <w:abstractNumId w:val="1"/>
  </w:num>
  <w:num w:numId="16">
    <w:abstractNumId w:val="9"/>
  </w:num>
  <w:num w:numId="17">
    <w:abstractNumId w:val="16"/>
  </w:num>
  <w:num w:numId="18">
    <w:abstractNumId w:val="8"/>
  </w:num>
  <w:num w:numId="19">
    <w:abstractNumId w:val="2"/>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04"/>
    <w:rsid w:val="0001071F"/>
    <w:rsid w:val="00023D2E"/>
    <w:rsid w:val="00026894"/>
    <w:rsid w:val="0003550A"/>
    <w:rsid w:val="000413C7"/>
    <w:rsid w:val="00053F61"/>
    <w:rsid w:val="0009490E"/>
    <w:rsid w:val="00096642"/>
    <w:rsid w:val="00096DD5"/>
    <w:rsid w:val="000A54A7"/>
    <w:rsid w:val="000B4265"/>
    <w:rsid w:val="000B6537"/>
    <w:rsid w:val="000D2EF1"/>
    <w:rsid w:val="000E029A"/>
    <w:rsid w:val="000E490C"/>
    <w:rsid w:val="000E55FD"/>
    <w:rsid w:val="000E5E9A"/>
    <w:rsid w:val="000F5698"/>
    <w:rsid w:val="000F77B0"/>
    <w:rsid w:val="00115072"/>
    <w:rsid w:val="00123E5A"/>
    <w:rsid w:val="0014387A"/>
    <w:rsid w:val="001458E4"/>
    <w:rsid w:val="00167A23"/>
    <w:rsid w:val="00177BAC"/>
    <w:rsid w:val="00193689"/>
    <w:rsid w:val="00194D11"/>
    <w:rsid w:val="001A5E40"/>
    <w:rsid w:val="001B191D"/>
    <w:rsid w:val="001B436A"/>
    <w:rsid w:val="001B7E7C"/>
    <w:rsid w:val="001E3345"/>
    <w:rsid w:val="001E4956"/>
    <w:rsid w:val="001F0126"/>
    <w:rsid w:val="001F75F4"/>
    <w:rsid w:val="0022279B"/>
    <w:rsid w:val="00230262"/>
    <w:rsid w:val="00234AB9"/>
    <w:rsid w:val="00237459"/>
    <w:rsid w:val="002413DC"/>
    <w:rsid w:val="00242216"/>
    <w:rsid w:val="002432A6"/>
    <w:rsid w:val="00246FEE"/>
    <w:rsid w:val="00252F02"/>
    <w:rsid w:val="00256784"/>
    <w:rsid w:val="00273398"/>
    <w:rsid w:val="0027431F"/>
    <w:rsid w:val="002B27FE"/>
    <w:rsid w:val="002B58A2"/>
    <w:rsid w:val="002C3EA2"/>
    <w:rsid w:val="002E5BD4"/>
    <w:rsid w:val="002F17A7"/>
    <w:rsid w:val="002F389D"/>
    <w:rsid w:val="003004D1"/>
    <w:rsid w:val="00302648"/>
    <w:rsid w:val="0032110F"/>
    <w:rsid w:val="00321A18"/>
    <w:rsid w:val="003222B4"/>
    <w:rsid w:val="0032238E"/>
    <w:rsid w:val="00327180"/>
    <w:rsid w:val="0033177B"/>
    <w:rsid w:val="00350F69"/>
    <w:rsid w:val="00354F7A"/>
    <w:rsid w:val="00371689"/>
    <w:rsid w:val="00387E09"/>
    <w:rsid w:val="00397F43"/>
    <w:rsid w:val="003A37AD"/>
    <w:rsid w:val="003A6DFF"/>
    <w:rsid w:val="003B4898"/>
    <w:rsid w:val="003D3635"/>
    <w:rsid w:val="003D7D08"/>
    <w:rsid w:val="003E2334"/>
    <w:rsid w:val="003F64E0"/>
    <w:rsid w:val="003F74D3"/>
    <w:rsid w:val="00406E23"/>
    <w:rsid w:val="00421D88"/>
    <w:rsid w:val="004242CE"/>
    <w:rsid w:val="004550E6"/>
    <w:rsid w:val="00477EE1"/>
    <w:rsid w:val="0048009C"/>
    <w:rsid w:val="004870F1"/>
    <w:rsid w:val="00487792"/>
    <w:rsid w:val="004A5D0D"/>
    <w:rsid w:val="004B0788"/>
    <w:rsid w:val="004B2E00"/>
    <w:rsid w:val="004B550E"/>
    <w:rsid w:val="004B5AB1"/>
    <w:rsid w:val="004C62CD"/>
    <w:rsid w:val="004C7DA1"/>
    <w:rsid w:val="004E002E"/>
    <w:rsid w:val="004F0A16"/>
    <w:rsid w:val="00505770"/>
    <w:rsid w:val="00520D2E"/>
    <w:rsid w:val="00523EC1"/>
    <w:rsid w:val="00531D96"/>
    <w:rsid w:val="00543C99"/>
    <w:rsid w:val="005562B0"/>
    <w:rsid w:val="00576FBA"/>
    <w:rsid w:val="00577184"/>
    <w:rsid w:val="00577F0D"/>
    <w:rsid w:val="00590727"/>
    <w:rsid w:val="00592089"/>
    <w:rsid w:val="00593FD6"/>
    <w:rsid w:val="005A1308"/>
    <w:rsid w:val="005A4DF2"/>
    <w:rsid w:val="005F153F"/>
    <w:rsid w:val="0060212A"/>
    <w:rsid w:val="006219BC"/>
    <w:rsid w:val="00632550"/>
    <w:rsid w:val="00645028"/>
    <w:rsid w:val="00647533"/>
    <w:rsid w:val="00675110"/>
    <w:rsid w:val="00685B3F"/>
    <w:rsid w:val="006A1083"/>
    <w:rsid w:val="006A1996"/>
    <w:rsid w:val="006B2381"/>
    <w:rsid w:val="006D222D"/>
    <w:rsid w:val="006D3B1A"/>
    <w:rsid w:val="006E6082"/>
    <w:rsid w:val="006F05A4"/>
    <w:rsid w:val="006F11D9"/>
    <w:rsid w:val="006F164E"/>
    <w:rsid w:val="007036B7"/>
    <w:rsid w:val="00704A4A"/>
    <w:rsid w:val="00705237"/>
    <w:rsid w:val="00707416"/>
    <w:rsid w:val="0071231B"/>
    <w:rsid w:val="00714DF2"/>
    <w:rsid w:val="00733395"/>
    <w:rsid w:val="00742BCD"/>
    <w:rsid w:val="00777A0F"/>
    <w:rsid w:val="007815D4"/>
    <w:rsid w:val="007842D8"/>
    <w:rsid w:val="007B5D6B"/>
    <w:rsid w:val="007D5FAA"/>
    <w:rsid w:val="007E0EEB"/>
    <w:rsid w:val="00816573"/>
    <w:rsid w:val="00845C74"/>
    <w:rsid w:val="00862FD0"/>
    <w:rsid w:val="008674E0"/>
    <w:rsid w:val="00893A42"/>
    <w:rsid w:val="008A184A"/>
    <w:rsid w:val="008A2004"/>
    <w:rsid w:val="008B544B"/>
    <w:rsid w:val="008C0E43"/>
    <w:rsid w:val="008C356A"/>
    <w:rsid w:val="008C67F0"/>
    <w:rsid w:val="008E59F7"/>
    <w:rsid w:val="008F057A"/>
    <w:rsid w:val="008F7405"/>
    <w:rsid w:val="009000BF"/>
    <w:rsid w:val="00911F2F"/>
    <w:rsid w:val="00915A31"/>
    <w:rsid w:val="00916CAA"/>
    <w:rsid w:val="00917C93"/>
    <w:rsid w:val="0094001F"/>
    <w:rsid w:val="00947526"/>
    <w:rsid w:val="009573F2"/>
    <w:rsid w:val="009601B1"/>
    <w:rsid w:val="0096645A"/>
    <w:rsid w:val="009B3F2D"/>
    <w:rsid w:val="009D4C97"/>
    <w:rsid w:val="009E6776"/>
    <w:rsid w:val="009F6D03"/>
    <w:rsid w:val="00A00CF4"/>
    <w:rsid w:val="00A00E6F"/>
    <w:rsid w:val="00A02731"/>
    <w:rsid w:val="00A0385F"/>
    <w:rsid w:val="00A03C93"/>
    <w:rsid w:val="00A06D46"/>
    <w:rsid w:val="00A10F17"/>
    <w:rsid w:val="00A12531"/>
    <w:rsid w:val="00A12BBE"/>
    <w:rsid w:val="00A15643"/>
    <w:rsid w:val="00A2233F"/>
    <w:rsid w:val="00A27C62"/>
    <w:rsid w:val="00A34EA9"/>
    <w:rsid w:val="00A45A7D"/>
    <w:rsid w:val="00A47CCA"/>
    <w:rsid w:val="00A54BA6"/>
    <w:rsid w:val="00A606AA"/>
    <w:rsid w:val="00A63C57"/>
    <w:rsid w:val="00A92DDB"/>
    <w:rsid w:val="00A94F78"/>
    <w:rsid w:val="00A969CE"/>
    <w:rsid w:val="00AB27CF"/>
    <w:rsid w:val="00AB5BFE"/>
    <w:rsid w:val="00AC3B88"/>
    <w:rsid w:val="00AC7FBE"/>
    <w:rsid w:val="00AF2487"/>
    <w:rsid w:val="00B00B23"/>
    <w:rsid w:val="00B01255"/>
    <w:rsid w:val="00B050B7"/>
    <w:rsid w:val="00B13501"/>
    <w:rsid w:val="00B221E0"/>
    <w:rsid w:val="00B22B49"/>
    <w:rsid w:val="00B33324"/>
    <w:rsid w:val="00B3495B"/>
    <w:rsid w:val="00B62C1F"/>
    <w:rsid w:val="00B87DBD"/>
    <w:rsid w:val="00B918C6"/>
    <w:rsid w:val="00B93090"/>
    <w:rsid w:val="00BC3AA6"/>
    <w:rsid w:val="00BF04C0"/>
    <w:rsid w:val="00BF0792"/>
    <w:rsid w:val="00BF384B"/>
    <w:rsid w:val="00BF7A62"/>
    <w:rsid w:val="00C23F2F"/>
    <w:rsid w:val="00C25A29"/>
    <w:rsid w:val="00C653C3"/>
    <w:rsid w:val="00C71C1E"/>
    <w:rsid w:val="00C74196"/>
    <w:rsid w:val="00C769AB"/>
    <w:rsid w:val="00CB0FBD"/>
    <w:rsid w:val="00CC03AB"/>
    <w:rsid w:val="00CD08E3"/>
    <w:rsid w:val="00CD5601"/>
    <w:rsid w:val="00CD796E"/>
    <w:rsid w:val="00CE451B"/>
    <w:rsid w:val="00D11BC6"/>
    <w:rsid w:val="00D16D73"/>
    <w:rsid w:val="00D23FDB"/>
    <w:rsid w:val="00D74504"/>
    <w:rsid w:val="00DB10D5"/>
    <w:rsid w:val="00DD6917"/>
    <w:rsid w:val="00E1279A"/>
    <w:rsid w:val="00E17A2C"/>
    <w:rsid w:val="00E300B9"/>
    <w:rsid w:val="00E30EBF"/>
    <w:rsid w:val="00E374B6"/>
    <w:rsid w:val="00E5159F"/>
    <w:rsid w:val="00E52B6F"/>
    <w:rsid w:val="00E564F2"/>
    <w:rsid w:val="00E74C25"/>
    <w:rsid w:val="00E76185"/>
    <w:rsid w:val="00EC0879"/>
    <w:rsid w:val="00EE0992"/>
    <w:rsid w:val="00EF270F"/>
    <w:rsid w:val="00EF271B"/>
    <w:rsid w:val="00EF7719"/>
    <w:rsid w:val="00F1144E"/>
    <w:rsid w:val="00F11ABE"/>
    <w:rsid w:val="00F136E3"/>
    <w:rsid w:val="00F13F5C"/>
    <w:rsid w:val="00F16727"/>
    <w:rsid w:val="00F243FF"/>
    <w:rsid w:val="00F265AE"/>
    <w:rsid w:val="00F47627"/>
    <w:rsid w:val="00F662BB"/>
    <w:rsid w:val="00F92681"/>
    <w:rsid w:val="00FB00BF"/>
    <w:rsid w:val="00FB6B6A"/>
    <w:rsid w:val="00FC01F3"/>
    <w:rsid w:val="00FC370D"/>
    <w:rsid w:val="00FC76AD"/>
    <w:rsid w:val="00FD3CCA"/>
    <w:rsid w:val="00FD4D07"/>
    <w:rsid w:val="00FD5B42"/>
    <w:rsid w:val="00FE4FDC"/>
    <w:rsid w:val="00FF1FDE"/>
    <w:rsid w:val="00FF4F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136B"/>
  <w15:chartTrackingRefBased/>
  <w15:docId w15:val="{BD414E7F-5947-491D-84FE-2EA5B7BD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3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B1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H1">
    <w:name w:val="U_H1"/>
    <w:basedOn w:val="1"/>
    <w:link w:val="UH1Char"/>
    <w:qFormat/>
    <w:rsid w:val="00543C99"/>
    <w:pPr>
      <w:numPr>
        <w:numId w:val="1"/>
      </w:numPr>
      <w:spacing w:line="360" w:lineRule="auto"/>
    </w:pPr>
    <w:rPr>
      <w:rFonts w:ascii="Times New Roman" w:hAnsi="Times New Roman" w:cs="Times New Roman"/>
      <w:b/>
      <w:caps/>
      <w:sz w:val="28"/>
      <w:szCs w:val="28"/>
    </w:rPr>
  </w:style>
  <w:style w:type="character" w:customStyle="1" w:styleId="UH1Char">
    <w:name w:val="U_H1 Char"/>
    <w:basedOn w:val="10"/>
    <w:link w:val="UH1"/>
    <w:rsid w:val="00543C99"/>
    <w:rPr>
      <w:rFonts w:ascii="Times New Roman" w:eastAsiaTheme="majorEastAsia" w:hAnsi="Times New Roman" w:cs="Times New Roman"/>
      <w:b/>
      <w:caps/>
      <w:color w:val="2F5496" w:themeColor="accent1" w:themeShade="BF"/>
      <w:sz w:val="28"/>
      <w:szCs w:val="28"/>
    </w:rPr>
  </w:style>
  <w:style w:type="character" w:customStyle="1" w:styleId="10">
    <w:name w:val="Заголовок 1 Знак"/>
    <w:basedOn w:val="a0"/>
    <w:link w:val="1"/>
    <w:uiPriority w:val="9"/>
    <w:rsid w:val="00543C99"/>
    <w:rPr>
      <w:rFonts w:asciiTheme="majorHAnsi" w:eastAsiaTheme="majorEastAsia" w:hAnsiTheme="majorHAnsi" w:cstheme="majorBidi"/>
      <w:color w:val="2F5496" w:themeColor="accent1" w:themeShade="BF"/>
      <w:sz w:val="32"/>
      <w:szCs w:val="32"/>
    </w:rPr>
  </w:style>
  <w:style w:type="paragraph" w:customStyle="1" w:styleId="UNormal">
    <w:name w:val="U_Normal"/>
    <w:basedOn w:val="a"/>
    <w:link w:val="UNormalChar"/>
    <w:qFormat/>
    <w:rsid w:val="004B5AB1"/>
    <w:pPr>
      <w:ind w:firstLine="720"/>
      <w:jc w:val="both"/>
    </w:pPr>
    <w:rPr>
      <w:rFonts w:ascii="Times New Roman" w:hAnsi="Times New Roman"/>
      <w:sz w:val="28"/>
    </w:rPr>
  </w:style>
  <w:style w:type="character" w:customStyle="1" w:styleId="UNormalChar">
    <w:name w:val="U_Normal Char"/>
    <w:basedOn w:val="a0"/>
    <w:link w:val="UNormal"/>
    <w:rsid w:val="004B5AB1"/>
    <w:rPr>
      <w:rFonts w:ascii="Times New Roman" w:hAnsi="Times New Roman"/>
      <w:sz w:val="28"/>
      <w:lang w:val="uk-UA"/>
    </w:rPr>
  </w:style>
  <w:style w:type="paragraph" w:customStyle="1" w:styleId="UCaption">
    <w:name w:val="U_Caption"/>
    <w:basedOn w:val="UNormal"/>
    <w:link w:val="UCaptionChar"/>
    <w:qFormat/>
    <w:rsid w:val="001B191D"/>
    <w:pPr>
      <w:spacing w:after="0" w:line="360" w:lineRule="auto"/>
      <w:jc w:val="center"/>
    </w:pPr>
    <w:rPr>
      <w:lang w:val="ru-RU"/>
    </w:rPr>
  </w:style>
  <w:style w:type="character" w:customStyle="1" w:styleId="UCaptionChar">
    <w:name w:val="U_Caption Char"/>
    <w:basedOn w:val="UNormalChar"/>
    <w:link w:val="UCaption"/>
    <w:rsid w:val="001B191D"/>
    <w:rPr>
      <w:rFonts w:ascii="Times New Roman" w:hAnsi="Times New Roman"/>
      <w:sz w:val="28"/>
      <w:lang w:val="ru-RU"/>
    </w:rPr>
  </w:style>
  <w:style w:type="paragraph" w:customStyle="1" w:styleId="UH3">
    <w:name w:val="U_H3"/>
    <w:basedOn w:val="3"/>
    <w:link w:val="UH3Char"/>
    <w:qFormat/>
    <w:rsid w:val="001B191D"/>
    <w:pPr>
      <w:spacing w:before="0" w:line="360" w:lineRule="auto"/>
      <w:ind w:firstLine="720"/>
    </w:pPr>
    <w:rPr>
      <w:rFonts w:ascii="Times New Roman" w:hAnsi="Times New Roman"/>
      <w:sz w:val="28"/>
    </w:rPr>
  </w:style>
  <w:style w:type="character" w:customStyle="1" w:styleId="UH3Char">
    <w:name w:val="U_H3 Char"/>
    <w:basedOn w:val="30"/>
    <w:link w:val="UH3"/>
    <w:rsid w:val="001B191D"/>
    <w:rPr>
      <w:rFonts w:ascii="Times New Roman" w:eastAsiaTheme="majorEastAsia" w:hAnsi="Times New Roman" w:cstheme="majorBidi"/>
      <w:color w:val="1F3763" w:themeColor="accent1" w:themeShade="7F"/>
      <w:sz w:val="28"/>
      <w:szCs w:val="24"/>
    </w:rPr>
  </w:style>
  <w:style w:type="character" w:customStyle="1" w:styleId="30">
    <w:name w:val="Заголовок 3 Знак"/>
    <w:basedOn w:val="a0"/>
    <w:link w:val="3"/>
    <w:uiPriority w:val="9"/>
    <w:semiHidden/>
    <w:rsid w:val="001B191D"/>
    <w:rPr>
      <w:rFonts w:asciiTheme="majorHAnsi" w:eastAsiaTheme="majorEastAsia" w:hAnsiTheme="majorHAnsi" w:cstheme="majorBidi"/>
      <w:color w:val="1F3763" w:themeColor="accent1" w:themeShade="7F"/>
      <w:sz w:val="24"/>
      <w:szCs w:val="24"/>
    </w:rPr>
  </w:style>
  <w:style w:type="character" w:customStyle="1" w:styleId="MTConvertedEquation">
    <w:name w:val="MTConvertedEquation"/>
    <w:basedOn w:val="a0"/>
    <w:rsid w:val="00675110"/>
    <w:rPr>
      <w:noProof/>
      <w:position w:val="-25"/>
    </w:rPr>
  </w:style>
  <w:style w:type="character" w:styleId="a3">
    <w:name w:val="Placeholder Text"/>
    <w:basedOn w:val="a0"/>
    <w:uiPriority w:val="99"/>
    <w:semiHidden/>
    <w:rsid w:val="00A54BA6"/>
    <w:rPr>
      <w:color w:val="808080"/>
    </w:rPr>
  </w:style>
  <w:style w:type="paragraph" w:customStyle="1" w:styleId="MTDisplayEquation">
    <w:name w:val="MTDisplayEquation"/>
    <w:basedOn w:val="UNormal"/>
    <w:next w:val="a"/>
    <w:link w:val="MTDisplayEquation0"/>
    <w:rsid w:val="006F05A4"/>
    <w:pPr>
      <w:tabs>
        <w:tab w:val="center" w:pos="4960"/>
        <w:tab w:val="right" w:pos="9920"/>
      </w:tabs>
      <w:jc w:val="center"/>
    </w:pPr>
    <w:rPr>
      <w:b/>
      <w:bCs/>
    </w:rPr>
  </w:style>
  <w:style w:type="character" w:customStyle="1" w:styleId="MTDisplayEquation0">
    <w:name w:val="MTDisplayEquation Знак"/>
    <w:basedOn w:val="UNormalChar"/>
    <w:link w:val="MTDisplayEquation"/>
    <w:rsid w:val="006F05A4"/>
    <w:rPr>
      <w:rFonts w:ascii="Times New Roman" w:hAnsi="Times New Roman"/>
      <w:b/>
      <w:bCs/>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13">
      <w:bodyDiv w:val="1"/>
      <w:marLeft w:val="0"/>
      <w:marRight w:val="0"/>
      <w:marTop w:val="0"/>
      <w:marBottom w:val="0"/>
      <w:divBdr>
        <w:top w:val="none" w:sz="0" w:space="0" w:color="auto"/>
        <w:left w:val="none" w:sz="0" w:space="0" w:color="auto"/>
        <w:bottom w:val="none" w:sz="0" w:space="0" w:color="auto"/>
        <w:right w:val="none" w:sz="0" w:space="0" w:color="auto"/>
      </w:divBdr>
      <w:divsChild>
        <w:div w:id="577178368">
          <w:marLeft w:val="547"/>
          <w:marRight w:val="0"/>
          <w:marTop w:val="154"/>
          <w:marBottom w:val="0"/>
          <w:divBdr>
            <w:top w:val="none" w:sz="0" w:space="0" w:color="auto"/>
            <w:left w:val="none" w:sz="0" w:space="0" w:color="auto"/>
            <w:bottom w:val="none" w:sz="0" w:space="0" w:color="auto"/>
            <w:right w:val="none" w:sz="0" w:space="0" w:color="auto"/>
          </w:divBdr>
        </w:div>
      </w:divsChild>
    </w:div>
    <w:div w:id="212549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2197">
          <w:marLeft w:val="547"/>
          <w:marRight w:val="0"/>
          <w:marTop w:val="144"/>
          <w:marBottom w:val="0"/>
          <w:divBdr>
            <w:top w:val="none" w:sz="0" w:space="0" w:color="auto"/>
            <w:left w:val="none" w:sz="0" w:space="0" w:color="auto"/>
            <w:bottom w:val="none" w:sz="0" w:space="0" w:color="auto"/>
            <w:right w:val="none" w:sz="0" w:space="0" w:color="auto"/>
          </w:divBdr>
        </w:div>
        <w:div w:id="431901681">
          <w:marLeft w:val="547"/>
          <w:marRight w:val="0"/>
          <w:marTop w:val="144"/>
          <w:marBottom w:val="0"/>
          <w:divBdr>
            <w:top w:val="none" w:sz="0" w:space="0" w:color="auto"/>
            <w:left w:val="none" w:sz="0" w:space="0" w:color="auto"/>
            <w:bottom w:val="none" w:sz="0" w:space="0" w:color="auto"/>
            <w:right w:val="none" w:sz="0" w:space="0" w:color="auto"/>
          </w:divBdr>
        </w:div>
        <w:div w:id="1982540129">
          <w:marLeft w:val="547"/>
          <w:marRight w:val="0"/>
          <w:marTop w:val="144"/>
          <w:marBottom w:val="0"/>
          <w:divBdr>
            <w:top w:val="none" w:sz="0" w:space="0" w:color="auto"/>
            <w:left w:val="none" w:sz="0" w:space="0" w:color="auto"/>
            <w:bottom w:val="none" w:sz="0" w:space="0" w:color="auto"/>
            <w:right w:val="none" w:sz="0" w:space="0" w:color="auto"/>
          </w:divBdr>
        </w:div>
      </w:divsChild>
    </w:div>
    <w:div w:id="222758059">
      <w:bodyDiv w:val="1"/>
      <w:marLeft w:val="0"/>
      <w:marRight w:val="0"/>
      <w:marTop w:val="0"/>
      <w:marBottom w:val="0"/>
      <w:divBdr>
        <w:top w:val="none" w:sz="0" w:space="0" w:color="auto"/>
        <w:left w:val="none" w:sz="0" w:space="0" w:color="auto"/>
        <w:bottom w:val="none" w:sz="0" w:space="0" w:color="auto"/>
        <w:right w:val="none" w:sz="0" w:space="0" w:color="auto"/>
      </w:divBdr>
      <w:divsChild>
        <w:div w:id="631373931">
          <w:marLeft w:val="547"/>
          <w:marRight w:val="0"/>
          <w:marTop w:val="154"/>
          <w:marBottom w:val="0"/>
          <w:divBdr>
            <w:top w:val="none" w:sz="0" w:space="0" w:color="auto"/>
            <w:left w:val="none" w:sz="0" w:space="0" w:color="auto"/>
            <w:bottom w:val="none" w:sz="0" w:space="0" w:color="auto"/>
            <w:right w:val="none" w:sz="0" w:space="0" w:color="auto"/>
          </w:divBdr>
        </w:div>
      </w:divsChild>
    </w:div>
    <w:div w:id="269436438">
      <w:bodyDiv w:val="1"/>
      <w:marLeft w:val="0"/>
      <w:marRight w:val="0"/>
      <w:marTop w:val="0"/>
      <w:marBottom w:val="0"/>
      <w:divBdr>
        <w:top w:val="none" w:sz="0" w:space="0" w:color="auto"/>
        <w:left w:val="none" w:sz="0" w:space="0" w:color="auto"/>
        <w:bottom w:val="none" w:sz="0" w:space="0" w:color="auto"/>
        <w:right w:val="none" w:sz="0" w:space="0" w:color="auto"/>
      </w:divBdr>
      <w:divsChild>
        <w:div w:id="352653571">
          <w:marLeft w:val="547"/>
          <w:marRight w:val="0"/>
          <w:marTop w:val="144"/>
          <w:marBottom w:val="0"/>
          <w:divBdr>
            <w:top w:val="none" w:sz="0" w:space="0" w:color="auto"/>
            <w:left w:val="none" w:sz="0" w:space="0" w:color="auto"/>
            <w:bottom w:val="none" w:sz="0" w:space="0" w:color="auto"/>
            <w:right w:val="none" w:sz="0" w:space="0" w:color="auto"/>
          </w:divBdr>
        </w:div>
        <w:div w:id="508257952">
          <w:marLeft w:val="547"/>
          <w:marRight w:val="0"/>
          <w:marTop w:val="144"/>
          <w:marBottom w:val="0"/>
          <w:divBdr>
            <w:top w:val="none" w:sz="0" w:space="0" w:color="auto"/>
            <w:left w:val="none" w:sz="0" w:space="0" w:color="auto"/>
            <w:bottom w:val="none" w:sz="0" w:space="0" w:color="auto"/>
            <w:right w:val="none" w:sz="0" w:space="0" w:color="auto"/>
          </w:divBdr>
        </w:div>
        <w:div w:id="1790511783">
          <w:marLeft w:val="547"/>
          <w:marRight w:val="0"/>
          <w:marTop w:val="144"/>
          <w:marBottom w:val="0"/>
          <w:divBdr>
            <w:top w:val="none" w:sz="0" w:space="0" w:color="auto"/>
            <w:left w:val="none" w:sz="0" w:space="0" w:color="auto"/>
            <w:bottom w:val="none" w:sz="0" w:space="0" w:color="auto"/>
            <w:right w:val="none" w:sz="0" w:space="0" w:color="auto"/>
          </w:divBdr>
        </w:div>
        <w:div w:id="1248080722">
          <w:marLeft w:val="547"/>
          <w:marRight w:val="0"/>
          <w:marTop w:val="144"/>
          <w:marBottom w:val="0"/>
          <w:divBdr>
            <w:top w:val="none" w:sz="0" w:space="0" w:color="auto"/>
            <w:left w:val="none" w:sz="0" w:space="0" w:color="auto"/>
            <w:bottom w:val="none" w:sz="0" w:space="0" w:color="auto"/>
            <w:right w:val="none" w:sz="0" w:space="0" w:color="auto"/>
          </w:divBdr>
        </w:div>
        <w:div w:id="1072774526">
          <w:marLeft w:val="547"/>
          <w:marRight w:val="0"/>
          <w:marTop w:val="144"/>
          <w:marBottom w:val="0"/>
          <w:divBdr>
            <w:top w:val="none" w:sz="0" w:space="0" w:color="auto"/>
            <w:left w:val="none" w:sz="0" w:space="0" w:color="auto"/>
            <w:bottom w:val="none" w:sz="0" w:space="0" w:color="auto"/>
            <w:right w:val="none" w:sz="0" w:space="0" w:color="auto"/>
          </w:divBdr>
        </w:div>
        <w:div w:id="1221481699">
          <w:marLeft w:val="547"/>
          <w:marRight w:val="0"/>
          <w:marTop w:val="144"/>
          <w:marBottom w:val="0"/>
          <w:divBdr>
            <w:top w:val="none" w:sz="0" w:space="0" w:color="auto"/>
            <w:left w:val="none" w:sz="0" w:space="0" w:color="auto"/>
            <w:bottom w:val="none" w:sz="0" w:space="0" w:color="auto"/>
            <w:right w:val="none" w:sz="0" w:space="0" w:color="auto"/>
          </w:divBdr>
        </w:div>
        <w:div w:id="352539487">
          <w:marLeft w:val="547"/>
          <w:marRight w:val="0"/>
          <w:marTop w:val="144"/>
          <w:marBottom w:val="0"/>
          <w:divBdr>
            <w:top w:val="none" w:sz="0" w:space="0" w:color="auto"/>
            <w:left w:val="none" w:sz="0" w:space="0" w:color="auto"/>
            <w:bottom w:val="none" w:sz="0" w:space="0" w:color="auto"/>
            <w:right w:val="none" w:sz="0" w:space="0" w:color="auto"/>
          </w:divBdr>
        </w:div>
      </w:divsChild>
    </w:div>
    <w:div w:id="459106389">
      <w:bodyDiv w:val="1"/>
      <w:marLeft w:val="0"/>
      <w:marRight w:val="0"/>
      <w:marTop w:val="0"/>
      <w:marBottom w:val="0"/>
      <w:divBdr>
        <w:top w:val="none" w:sz="0" w:space="0" w:color="auto"/>
        <w:left w:val="none" w:sz="0" w:space="0" w:color="auto"/>
        <w:bottom w:val="none" w:sz="0" w:space="0" w:color="auto"/>
        <w:right w:val="none" w:sz="0" w:space="0" w:color="auto"/>
      </w:divBdr>
      <w:divsChild>
        <w:div w:id="612594783">
          <w:marLeft w:val="547"/>
          <w:marRight w:val="0"/>
          <w:marTop w:val="144"/>
          <w:marBottom w:val="0"/>
          <w:divBdr>
            <w:top w:val="none" w:sz="0" w:space="0" w:color="auto"/>
            <w:left w:val="none" w:sz="0" w:space="0" w:color="auto"/>
            <w:bottom w:val="none" w:sz="0" w:space="0" w:color="auto"/>
            <w:right w:val="none" w:sz="0" w:space="0" w:color="auto"/>
          </w:divBdr>
        </w:div>
      </w:divsChild>
    </w:div>
    <w:div w:id="501508653">
      <w:bodyDiv w:val="1"/>
      <w:marLeft w:val="0"/>
      <w:marRight w:val="0"/>
      <w:marTop w:val="0"/>
      <w:marBottom w:val="0"/>
      <w:divBdr>
        <w:top w:val="none" w:sz="0" w:space="0" w:color="auto"/>
        <w:left w:val="none" w:sz="0" w:space="0" w:color="auto"/>
        <w:bottom w:val="none" w:sz="0" w:space="0" w:color="auto"/>
        <w:right w:val="none" w:sz="0" w:space="0" w:color="auto"/>
      </w:divBdr>
      <w:divsChild>
        <w:div w:id="1511019079">
          <w:marLeft w:val="547"/>
          <w:marRight w:val="0"/>
          <w:marTop w:val="154"/>
          <w:marBottom w:val="0"/>
          <w:divBdr>
            <w:top w:val="none" w:sz="0" w:space="0" w:color="auto"/>
            <w:left w:val="none" w:sz="0" w:space="0" w:color="auto"/>
            <w:bottom w:val="none" w:sz="0" w:space="0" w:color="auto"/>
            <w:right w:val="none" w:sz="0" w:space="0" w:color="auto"/>
          </w:divBdr>
        </w:div>
      </w:divsChild>
    </w:div>
    <w:div w:id="502866517">
      <w:bodyDiv w:val="1"/>
      <w:marLeft w:val="0"/>
      <w:marRight w:val="0"/>
      <w:marTop w:val="0"/>
      <w:marBottom w:val="0"/>
      <w:divBdr>
        <w:top w:val="none" w:sz="0" w:space="0" w:color="auto"/>
        <w:left w:val="none" w:sz="0" w:space="0" w:color="auto"/>
        <w:bottom w:val="none" w:sz="0" w:space="0" w:color="auto"/>
        <w:right w:val="none" w:sz="0" w:space="0" w:color="auto"/>
      </w:divBdr>
      <w:divsChild>
        <w:div w:id="784614655">
          <w:marLeft w:val="547"/>
          <w:marRight w:val="0"/>
          <w:marTop w:val="154"/>
          <w:marBottom w:val="0"/>
          <w:divBdr>
            <w:top w:val="none" w:sz="0" w:space="0" w:color="auto"/>
            <w:left w:val="none" w:sz="0" w:space="0" w:color="auto"/>
            <w:bottom w:val="none" w:sz="0" w:space="0" w:color="auto"/>
            <w:right w:val="none" w:sz="0" w:space="0" w:color="auto"/>
          </w:divBdr>
        </w:div>
        <w:div w:id="902911255">
          <w:marLeft w:val="547"/>
          <w:marRight w:val="0"/>
          <w:marTop w:val="154"/>
          <w:marBottom w:val="0"/>
          <w:divBdr>
            <w:top w:val="none" w:sz="0" w:space="0" w:color="auto"/>
            <w:left w:val="none" w:sz="0" w:space="0" w:color="auto"/>
            <w:bottom w:val="none" w:sz="0" w:space="0" w:color="auto"/>
            <w:right w:val="none" w:sz="0" w:space="0" w:color="auto"/>
          </w:divBdr>
        </w:div>
        <w:div w:id="1988821797">
          <w:marLeft w:val="547"/>
          <w:marRight w:val="0"/>
          <w:marTop w:val="154"/>
          <w:marBottom w:val="0"/>
          <w:divBdr>
            <w:top w:val="none" w:sz="0" w:space="0" w:color="auto"/>
            <w:left w:val="none" w:sz="0" w:space="0" w:color="auto"/>
            <w:bottom w:val="none" w:sz="0" w:space="0" w:color="auto"/>
            <w:right w:val="none" w:sz="0" w:space="0" w:color="auto"/>
          </w:divBdr>
        </w:div>
      </w:divsChild>
    </w:div>
    <w:div w:id="676616825">
      <w:bodyDiv w:val="1"/>
      <w:marLeft w:val="0"/>
      <w:marRight w:val="0"/>
      <w:marTop w:val="0"/>
      <w:marBottom w:val="0"/>
      <w:divBdr>
        <w:top w:val="none" w:sz="0" w:space="0" w:color="auto"/>
        <w:left w:val="none" w:sz="0" w:space="0" w:color="auto"/>
        <w:bottom w:val="none" w:sz="0" w:space="0" w:color="auto"/>
        <w:right w:val="none" w:sz="0" w:space="0" w:color="auto"/>
      </w:divBdr>
      <w:divsChild>
        <w:div w:id="148137655">
          <w:marLeft w:val="547"/>
          <w:marRight w:val="0"/>
          <w:marTop w:val="154"/>
          <w:marBottom w:val="0"/>
          <w:divBdr>
            <w:top w:val="none" w:sz="0" w:space="0" w:color="auto"/>
            <w:left w:val="none" w:sz="0" w:space="0" w:color="auto"/>
            <w:bottom w:val="none" w:sz="0" w:space="0" w:color="auto"/>
            <w:right w:val="none" w:sz="0" w:space="0" w:color="auto"/>
          </w:divBdr>
        </w:div>
      </w:divsChild>
    </w:div>
    <w:div w:id="695615779">
      <w:bodyDiv w:val="1"/>
      <w:marLeft w:val="0"/>
      <w:marRight w:val="0"/>
      <w:marTop w:val="0"/>
      <w:marBottom w:val="0"/>
      <w:divBdr>
        <w:top w:val="none" w:sz="0" w:space="0" w:color="auto"/>
        <w:left w:val="none" w:sz="0" w:space="0" w:color="auto"/>
        <w:bottom w:val="none" w:sz="0" w:space="0" w:color="auto"/>
        <w:right w:val="none" w:sz="0" w:space="0" w:color="auto"/>
      </w:divBdr>
      <w:divsChild>
        <w:div w:id="1066300407">
          <w:marLeft w:val="547"/>
          <w:marRight w:val="0"/>
          <w:marTop w:val="154"/>
          <w:marBottom w:val="0"/>
          <w:divBdr>
            <w:top w:val="none" w:sz="0" w:space="0" w:color="auto"/>
            <w:left w:val="none" w:sz="0" w:space="0" w:color="auto"/>
            <w:bottom w:val="none" w:sz="0" w:space="0" w:color="auto"/>
            <w:right w:val="none" w:sz="0" w:space="0" w:color="auto"/>
          </w:divBdr>
        </w:div>
        <w:div w:id="1454130711">
          <w:marLeft w:val="547"/>
          <w:marRight w:val="0"/>
          <w:marTop w:val="154"/>
          <w:marBottom w:val="0"/>
          <w:divBdr>
            <w:top w:val="none" w:sz="0" w:space="0" w:color="auto"/>
            <w:left w:val="none" w:sz="0" w:space="0" w:color="auto"/>
            <w:bottom w:val="none" w:sz="0" w:space="0" w:color="auto"/>
            <w:right w:val="none" w:sz="0" w:space="0" w:color="auto"/>
          </w:divBdr>
        </w:div>
        <w:div w:id="1351571153">
          <w:marLeft w:val="547"/>
          <w:marRight w:val="0"/>
          <w:marTop w:val="154"/>
          <w:marBottom w:val="0"/>
          <w:divBdr>
            <w:top w:val="none" w:sz="0" w:space="0" w:color="auto"/>
            <w:left w:val="none" w:sz="0" w:space="0" w:color="auto"/>
            <w:bottom w:val="none" w:sz="0" w:space="0" w:color="auto"/>
            <w:right w:val="none" w:sz="0" w:space="0" w:color="auto"/>
          </w:divBdr>
        </w:div>
      </w:divsChild>
    </w:div>
    <w:div w:id="815804083">
      <w:bodyDiv w:val="1"/>
      <w:marLeft w:val="0"/>
      <w:marRight w:val="0"/>
      <w:marTop w:val="0"/>
      <w:marBottom w:val="0"/>
      <w:divBdr>
        <w:top w:val="none" w:sz="0" w:space="0" w:color="auto"/>
        <w:left w:val="none" w:sz="0" w:space="0" w:color="auto"/>
        <w:bottom w:val="none" w:sz="0" w:space="0" w:color="auto"/>
        <w:right w:val="none" w:sz="0" w:space="0" w:color="auto"/>
      </w:divBdr>
      <w:divsChild>
        <w:div w:id="65999168">
          <w:marLeft w:val="547"/>
          <w:marRight w:val="0"/>
          <w:marTop w:val="154"/>
          <w:marBottom w:val="0"/>
          <w:divBdr>
            <w:top w:val="none" w:sz="0" w:space="0" w:color="auto"/>
            <w:left w:val="none" w:sz="0" w:space="0" w:color="auto"/>
            <w:bottom w:val="none" w:sz="0" w:space="0" w:color="auto"/>
            <w:right w:val="none" w:sz="0" w:space="0" w:color="auto"/>
          </w:divBdr>
        </w:div>
        <w:div w:id="819075363">
          <w:marLeft w:val="547"/>
          <w:marRight w:val="0"/>
          <w:marTop w:val="154"/>
          <w:marBottom w:val="0"/>
          <w:divBdr>
            <w:top w:val="none" w:sz="0" w:space="0" w:color="auto"/>
            <w:left w:val="none" w:sz="0" w:space="0" w:color="auto"/>
            <w:bottom w:val="none" w:sz="0" w:space="0" w:color="auto"/>
            <w:right w:val="none" w:sz="0" w:space="0" w:color="auto"/>
          </w:divBdr>
        </w:div>
        <w:div w:id="1542278007">
          <w:marLeft w:val="547"/>
          <w:marRight w:val="0"/>
          <w:marTop w:val="154"/>
          <w:marBottom w:val="0"/>
          <w:divBdr>
            <w:top w:val="none" w:sz="0" w:space="0" w:color="auto"/>
            <w:left w:val="none" w:sz="0" w:space="0" w:color="auto"/>
            <w:bottom w:val="none" w:sz="0" w:space="0" w:color="auto"/>
            <w:right w:val="none" w:sz="0" w:space="0" w:color="auto"/>
          </w:divBdr>
        </w:div>
      </w:divsChild>
    </w:div>
    <w:div w:id="1032879360">
      <w:bodyDiv w:val="1"/>
      <w:marLeft w:val="0"/>
      <w:marRight w:val="0"/>
      <w:marTop w:val="0"/>
      <w:marBottom w:val="0"/>
      <w:divBdr>
        <w:top w:val="none" w:sz="0" w:space="0" w:color="auto"/>
        <w:left w:val="none" w:sz="0" w:space="0" w:color="auto"/>
        <w:bottom w:val="none" w:sz="0" w:space="0" w:color="auto"/>
        <w:right w:val="none" w:sz="0" w:space="0" w:color="auto"/>
      </w:divBdr>
      <w:divsChild>
        <w:div w:id="725031052">
          <w:marLeft w:val="547"/>
          <w:marRight w:val="0"/>
          <w:marTop w:val="154"/>
          <w:marBottom w:val="0"/>
          <w:divBdr>
            <w:top w:val="none" w:sz="0" w:space="0" w:color="auto"/>
            <w:left w:val="none" w:sz="0" w:space="0" w:color="auto"/>
            <w:bottom w:val="none" w:sz="0" w:space="0" w:color="auto"/>
            <w:right w:val="none" w:sz="0" w:space="0" w:color="auto"/>
          </w:divBdr>
        </w:div>
        <w:div w:id="1151217495">
          <w:marLeft w:val="547"/>
          <w:marRight w:val="0"/>
          <w:marTop w:val="154"/>
          <w:marBottom w:val="0"/>
          <w:divBdr>
            <w:top w:val="none" w:sz="0" w:space="0" w:color="auto"/>
            <w:left w:val="none" w:sz="0" w:space="0" w:color="auto"/>
            <w:bottom w:val="none" w:sz="0" w:space="0" w:color="auto"/>
            <w:right w:val="none" w:sz="0" w:space="0" w:color="auto"/>
          </w:divBdr>
        </w:div>
      </w:divsChild>
    </w:div>
    <w:div w:id="1039352966">
      <w:bodyDiv w:val="1"/>
      <w:marLeft w:val="0"/>
      <w:marRight w:val="0"/>
      <w:marTop w:val="0"/>
      <w:marBottom w:val="0"/>
      <w:divBdr>
        <w:top w:val="none" w:sz="0" w:space="0" w:color="auto"/>
        <w:left w:val="none" w:sz="0" w:space="0" w:color="auto"/>
        <w:bottom w:val="none" w:sz="0" w:space="0" w:color="auto"/>
        <w:right w:val="none" w:sz="0" w:space="0" w:color="auto"/>
      </w:divBdr>
    </w:div>
    <w:div w:id="1414165736">
      <w:bodyDiv w:val="1"/>
      <w:marLeft w:val="0"/>
      <w:marRight w:val="0"/>
      <w:marTop w:val="0"/>
      <w:marBottom w:val="0"/>
      <w:divBdr>
        <w:top w:val="none" w:sz="0" w:space="0" w:color="auto"/>
        <w:left w:val="none" w:sz="0" w:space="0" w:color="auto"/>
        <w:bottom w:val="none" w:sz="0" w:space="0" w:color="auto"/>
        <w:right w:val="none" w:sz="0" w:space="0" w:color="auto"/>
      </w:divBdr>
    </w:div>
    <w:div w:id="1475875102">
      <w:bodyDiv w:val="1"/>
      <w:marLeft w:val="0"/>
      <w:marRight w:val="0"/>
      <w:marTop w:val="0"/>
      <w:marBottom w:val="0"/>
      <w:divBdr>
        <w:top w:val="none" w:sz="0" w:space="0" w:color="auto"/>
        <w:left w:val="none" w:sz="0" w:space="0" w:color="auto"/>
        <w:bottom w:val="none" w:sz="0" w:space="0" w:color="auto"/>
        <w:right w:val="none" w:sz="0" w:space="0" w:color="auto"/>
      </w:divBdr>
      <w:divsChild>
        <w:div w:id="506021724">
          <w:marLeft w:val="547"/>
          <w:marRight w:val="0"/>
          <w:marTop w:val="134"/>
          <w:marBottom w:val="0"/>
          <w:divBdr>
            <w:top w:val="none" w:sz="0" w:space="0" w:color="auto"/>
            <w:left w:val="none" w:sz="0" w:space="0" w:color="auto"/>
            <w:bottom w:val="none" w:sz="0" w:space="0" w:color="auto"/>
            <w:right w:val="none" w:sz="0" w:space="0" w:color="auto"/>
          </w:divBdr>
        </w:div>
        <w:div w:id="1432044217">
          <w:marLeft w:val="547"/>
          <w:marRight w:val="0"/>
          <w:marTop w:val="134"/>
          <w:marBottom w:val="0"/>
          <w:divBdr>
            <w:top w:val="none" w:sz="0" w:space="0" w:color="auto"/>
            <w:left w:val="none" w:sz="0" w:space="0" w:color="auto"/>
            <w:bottom w:val="none" w:sz="0" w:space="0" w:color="auto"/>
            <w:right w:val="none" w:sz="0" w:space="0" w:color="auto"/>
          </w:divBdr>
        </w:div>
      </w:divsChild>
    </w:div>
    <w:div w:id="1481775710">
      <w:bodyDiv w:val="1"/>
      <w:marLeft w:val="0"/>
      <w:marRight w:val="0"/>
      <w:marTop w:val="0"/>
      <w:marBottom w:val="0"/>
      <w:divBdr>
        <w:top w:val="none" w:sz="0" w:space="0" w:color="auto"/>
        <w:left w:val="none" w:sz="0" w:space="0" w:color="auto"/>
        <w:bottom w:val="none" w:sz="0" w:space="0" w:color="auto"/>
        <w:right w:val="none" w:sz="0" w:space="0" w:color="auto"/>
      </w:divBdr>
      <w:divsChild>
        <w:div w:id="1269897456">
          <w:marLeft w:val="547"/>
          <w:marRight w:val="0"/>
          <w:marTop w:val="130"/>
          <w:marBottom w:val="0"/>
          <w:divBdr>
            <w:top w:val="none" w:sz="0" w:space="0" w:color="auto"/>
            <w:left w:val="none" w:sz="0" w:space="0" w:color="auto"/>
            <w:bottom w:val="none" w:sz="0" w:space="0" w:color="auto"/>
            <w:right w:val="none" w:sz="0" w:space="0" w:color="auto"/>
          </w:divBdr>
        </w:div>
        <w:div w:id="35861897">
          <w:marLeft w:val="547"/>
          <w:marRight w:val="0"/>
          <w:marTop w:val="130"/>
          <w:marBottom w:val="0"/>
          <w:divBdr>
            <w:top w:val="none" w:sz="0" w:space="0" w:color="auto"/>
            <w:left w:val="none" w:sz="0" w:space="0" w:color="auto"/>
            <w:bottom w:val="none" w:sz="0" w:space="0" w:color="auto"/>
            <w:right w:val="none" w:sz="0" w:space="0" w:color="auto"/>
          </w:divBdr>
        </w:div>
        <w:div w:id="1816408539">
          <w:marLeft w:val="547"/>
          <w:marRight w:val="0"/>
          <w:marTop w:val="130"/>
          <w:marBottom w:val="0"/>
          <w:divBdr>
            <w:top w:val="none" w:sz="0" w:space="0" w:color="auto"/>
            <w:left w:val="none" w:sz="0" w:space="0" w:color="auto"/>
            <w:bottom w:val="none" w:sz="0" w:space="0" w:color="auto"/>
            <w:right w:val="none" w:sz="0" w:space="0" w:color="auto"/>
          </w:divBdr>
        </w:div>
        <w:div w:id="1327712657">
          <w:marLeft w:val="547"/>
          <w:marRight w:val="0"/>
          <w:marTop w:val="130"/>
          <w:marBottom w:val="0"/>
          <w:divBdr>
            <w:top w:val="none" w:sz="0" w:space="0" w:color="auto"/>
            <w:left w:val="none" w:sz="0" w:space="0" w:color="auto"/>
            <w:bottom w:val="none" w:sz="0" w:space="0" w:color="auto"/>
            <w:right w:val="none" w:sz="0" w:space="0" w:color="auto"/>
          </w:divBdr>
        </w:div>
      </w:divsChild>
    </w:div>
    <w:div w:id="1761364845">
      <w:bodyDiv w:val="1"/>
      <w:marLeft w:val="0"/>
      <w:marRight w:val="0"/>
      <w:marTop w:val="0"/>
      <w:marBottom w:val="0"/>
      <w:divBdr>
        <w:top w:val="none" w:sz="0" w:space="0" w:color="auto"/>
        <w:left w:val="none" w:sz="0" w:space="0" w:color="auto"/>
        <w:bottom w:val="none" w:sz="0" w:space="0" w:color="auto"/>
        <w:right w:val="none" w:sz="0" w:space="0" w:color="auto"/>
      </w:divBdr>
      <w:divsChild>
        <w:div w:id="276373145">
          <w:marLeft w:val="547"/>
          <w:marRight w:val="0"/>
          <w:marTop w:val="154"/>
          <w:marBottom w:val="0"/>
          <w:divBdr>
            <w:top w:val="none" w:sz="0" w:space="0" w:color="auto"/>
            <w:left w:val="none" w:sz="0" w:space="0" w:color="auto"/>
            <w:bottom w:val="none" w:sz="0" w:space="0" w:color="auto"/>
            <w:right w:val="none" w:sz="0" w:space="0" w:color="auto"/>
          </w:divBdr>
        </w:div>
      </w:divsChild>
    </w:div>
    <w:div w:id="1768185580">
      <w:bodyDiv w:val="1"/>
      <w:marLeft w:val="0"/>
      <w:marRight w:val="0"/>
      <w:marTop w:val="0"/>
      <w:marBottom w:val="0"/>
      <w:divBdr>
        <w:top w:val="none" w:sz="0" w:space="0" w:color="auto"/>
        <w:left w:val="none" w:sz="0" w:space="0" w:color="auto"/>
        <w:bottom w:val="none" w:sz="0" w:space="0" w:color="auto"/>
        <w:right w:val="none" w:sz="0" w:space="0" w:color="auto"/>
      </w:divBdr>
      <w:divsChild>
        <w:div w:id="579674546">
          <w:marLeft w:val="547"/>
          <w:marRight w:val="0"/>
          <w:marTop w:val="154"/>
          <w:marBottom w:val="0"/>
          <w:divBdr>
            <w:top w:val="none" w:sz="0" w:space="0" w:color="auto"/>
            <w:left w:val="none" w:sz="0" w:space="0" w:color="auto"/>
            <w:bottom w:val="none" w:sz="0" w:space="0" w:color="auto"/>
            <w:right w:val="none" w:sz="0" w:space="0" w:color="auto"/>
          </w:divBdr>
        </w:div>
        <w:div w:id="1862234694">
          <w:marLeft w:val="547"/>
          <w:marRight w:val="0"/>
          <w:marTop w:val="154"/>
          <w:marBottom w:val="0"/>
          <w:divBdr>
            <w:top w:val="none" w:sz="0" w:space="0" w:color="auto"/>
            <w:left w:val="none" w:sz="0" w:space="0" w:color="auto"/>
            <w:bottom w:val="none" w:sz="0" w:space="0" w:color="auto"/>
            <w:right w:val="none" w:sz="0" w:space="0" w:color="auto"/>
          </w:divBdr>
        </w:div>
        <w:div w:id="1897667919">
          <w:marLeft w:val="547"/>
          <w:marRight w:val="0"/>
          <w:marTop w:val="154"/>
          <w:marBottom w:val="0"/>
          <w:divBdr>
            <w:top w:val="none" w:sz="0" w:space="0" w:color="auto"/>
            <w:left w:val="none" w:sz="0" w:space="0" w:color="auto"/>
            <w:bottom w:val="none" w:sz="0" w:space="0" w:color="auto"/>
            <w:right w:val="none" w:sz="0" w:space="0" w:color="auto"/>
          </w:divBdr>
        </w:div>
      </w:divsChild>
    </w:div>
    <w:div w:id="1772512132">
      <w:bodyDiv w:val="1"/>
      <w:marLeft w:val="0"/>
      <w:marRight w:val="0"/>
      <w:marTop w:val="0"/>
      <w:marBottom w:val="0"/>
      <w:divBdr>
        <w:top w:val="none" w:sz="0" w:space="0" w:color="auto"/>
        <w:left w:val="none" w:sz="0" w:space="0" w:color="auto"/>
        <w:bottom w:val="none" w:sz="0" w:space="0" w:color="auto"/>
        <w:right w:val="none" w:sz="0" w:space="0" w:color="auto"/>
      </w:divBdr>
      <w:divsChild>
        <w:div w:id="1944268682">
          <w:marLeft w:val="547"/>
          <w:marRight w:val="0"/>
          <w:marTop w:val="134"/>
          <w:marBottom w:val="0"/>
          <w:divBdr>
            <w:top w:val="none" w:sz="0" w:space="0" w:color="auto"/>
            <w:left w:val="none" w:sz="0" w:space="0" w:color="auto"/>
            <w:bottom w:val="none" w:sz="0" w:space="0" w:color="auto"/>
            <w:right w:val="none" w:sz="0" w:space="0" w:color="auto"/>
          </w:divBdr>
        </w:div>
      </w:divsChild>
    </w:div>
    <w:div w:id="20669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oleObject" Target="embeddings/oleObject21.bin"/><Relationship Id="rId63" Type="http://schemas.openxmlformats.org/officeDocument/2006/relationships/oleObject" Target="embeddings/oleObject34.bin"/><Relationship Id="rId84" Type="http://schemas.openxmlformats.org/officeDocument/2006/relationships/image" Target="media/image35.wmf"/><Relationship Id="rId16" Type="http://schemas.openxmlformats.org/officeDocument/2006/relationships/oleObject" Target="embeddings/oleObject6.bin"/><Relationship Id="rId107" Type="http://schemas.openxmlformats.org/officeDocument/2006/relationships/oleObject" Target="embeddings/oleObject57.bin"/><Relationship Id="rId11" Type="http://schemas.openxmlformats.org/officeDocument/2006/relationships/oleObject" Target="embeddings/oleObject3.bin"/><Relationship Id="rId32" Type="http://schemas.openxmlformats.org/officeDocument/2006/relationships/oleObject" Target="embeddings/oleObject16.bin"/><Relationship Id="rId37" Type="http://schemas.openxmlformats.org/officeDocument/2006/relationships/image" Target="media/image14.wmf"/><Relationship Id="rId53" Type="http://schemas.openxmlformats.org/officeDocument/2006/relationships/oleObject" Target="embeddings/oleObject29.bin"/><Relationship Id="rId58" Type="http://schemas.openxmlformats.org/officeDocument/2006/relationships/image" Target="media/image22.wmf"/><Relationship Id="rId74" Type="http://schemas.openxmlformats.org/officeDocument/2006/relationships/image" Target="media/image30.wmf"/><Relationship Id="rId79" Type="http://schemas.openxmlformats.org/officeDocument/2006/relationships/oleObject" Target="embeddings/oleObject42.bin"/><Relationship Id="rId102" Type="http://schemas.openxmlformats.org/officeDocument/2006/relationships/oleObject" Target="embeddings/oleObject54.bin"/><Relationship Id="rId123" Type="http://schemas.openxmlformats.org/officeDocument/2006/relationships/oleObject" Target="embeddings/oleObject65.bin"/><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50.bin"/><Relationship Id="rId22" Type="http://schemas.openxmlformats.org/officeDocument/2006/relationships/oleObject" Target="embeddings/oleObject9.bin"/><Relationship Id="rId27" Type="http://schemas.openxmlformats.org/officeDocument/2006/relationships/oleObject" Target="embeddings/oleObject13.bin"/><Relationship Id="rId43" Type="http://schemas.openxmlformats.org/officeDocument/2006/relationships/image" Target="media/image17.wmf"/><Relationship Id="rId48" Type="http://schemas.openxmlformats.org/officeDocument/2006/relationships/oleObject" Target="embeddings/oleObject25.bin"/><Relationship Id="rId64" Type="http://schemas.openxmlformats.org/officeDocument/2006/relationships/image" Target="media/image25.wmf"/><Relationship Id="rId69" Type="http://schemas.openxmlformats.org/officeDocument/2006/relationships/oleObject" Target="embeddings/oleObject37.bin"/><Relationship Id="rId113" Type="http://schemas.openxmlformats.org/officeDocument/2006/relationships/oleObject" Target="embeddings/oleObject60.bin"/><Relationship Id="rId118" Type="http://schemas.openxmlformats.org/officeDocument/2006/relationships/image" Target="media/image51.wmf"/><Relationship Id="rId134" Type="http://schemas.openxmlformats.org/officeDocument/2006/relationships/theme" Target="theme/theme1.xml"/><Relationship Id="rId80" Type="http://schemas.openxmlformats.org/officeDocument/2006/relationships/image" Target="media/image33.wmf"/><Relationship Id="rId85" Type="http://schemas.openxmlformats.org/officeDocument/2006/relationships/oleObject" Target="embeddings/oleObject45.bin"/><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image" Target="media/image12.wmf"/><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image" Target="media/image44.wmf"/><Relationship Id="rId108" Type="http://schemas.openxmlformats.org/officeDocument/2006/relationships/oleObject" Target="embeddings/oleObject58.bin"/><Relationship Id="rId124" Type="http://schemas.openxmlformats.org/officeDocument/2006/relationships/image" Target="media/image54.wmf"/><Relationship Id="rId129" Type="http://schemas.openxmlformats.org/officeDocument/2006/relationships/oleObject" Target="embeddings/oleObject69.bin"/><Relationship Id="rId54" Type="http://schemas.openxmlformats.org/officeDocument/2006/relationships/image" Target="media/image20.wmf"/><Relationship Id="rId70" Type="http://schemas.openxmlformats.org/officeDocument/2006/relationships/image" Target="media/image28.wmf"/><Relationship Id="rId75" Type="http://schemas.openxmlformats.org/officeDocument/2006/relationships/oleObject" Target="embeddings/oleObject40.bin"/><Relationship Id="rId91" Type="http://schemas.openxmlformats.org/officeDocument/2006/relationships/oleObject" Target="embeddings/oleObject48.bin"/><Relationship Id="rId96"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image" Target="media/image9.wmf"/><Relationship Id="rId28" Type="http://schemas.openxmlformats.org/officeDocument/2006/relationships/oleObject" Target="embeddings/oleObject14.bin"/><Relationship Id="rId49" Type="http://schemas.openxmlformats.org/officeDocument/2006/relationships/oleObject" Target="embeddings/oleObject26.bin"/><Relationship Id="rId114" Type="http://schemas.openxmlformats.org/officeDocument/2006/relationships/image" Target="media/image49.wmf"/><Relationship Id="rId119" Type="http://schemas.openxmlformats.org/officeDocument/2006/relationships/oleObject" Target="embeddings/oleObject63.bin"/><Relationship Id="rId44" Type="http://schemas.openxmlformats.org/officeDocument/2006/relationships/oleObject" Target="embeddings/oleObject22.bin"/><Relationship Id="rId60" Type="http://schemas.openxmlformats.org/officeDocument/2006/relationships/image" Target="media/image23.wmf"/><Relationship Id="rId65" Type="http://schemas.openxmlformats.org/officeDocument/2006/relationships/oleObject" Target="embeddings/oleObject35.bin"/><Relationship Id="rId81" Type="http://schemas.openxmlformats.org/officeDocument/2006/relationships/oleObject" Target="embeddings/oleObject43.bin"/><Relationship Id="rId86" Type="http://schemas.openxmlformats.org/officeDocument/2006/relationships/image" Target="media/image36.wmf"/><Relationship Id="rId130" Type="http://schemas.openxmlformats.org/officeDocument/2006/relationships/oleObject" Target="embeddings/oleObject70.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5.wmf"/><Relationship Id="rId109" Type="http://schemas.openxmlformats.org/officeDocument/2006/relationships/image" Target="media/image46.wmf"/><Relationship Id="rId34"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30.bin"/><Relationship Id="rId76" Type="http://schemas.openxmlformats.org/officeDocument/2006/relationships/image" Target="media/image31.wmf"/><Relationship Id="rId97" Type="http://schemas.openxmlformats.org/officeDocument/2006/relationships/oleObject" Target="embeddings/oleObject51.bin"/><Relationship Id="rId104" Type="http://schemas.openxmlformats.org/officeDocument/2006/relationships/oleObject" Target="embeddings/oleObject55.bin"/><Relationship Id="rId120" Type="http://schemas.openxmlformats.org/officeDocument/2006/relationships/image" Target="media/image52.wmf"/><Relationship Id="rId125" Type="http://schemas.openxmlformats.org/officeDocument/2006/relationships/oleObject" Target="embeddings/oleObject66.bin"/><Relationship Id="rId7" Type="http://schemas.openxmlformats.org/officeDocument/2006/relationships/oleObject" Target="embeddings/oleObject1.bin"/><Relationship Id="rId71" Type="http://schemas.openxmlformats.org/officeDocument/2006/relationships/oleObject" Target="embeddings/oleObject38.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20.bin"/><Relationship Id="rId45" Type="http://schemas.openxmlformats.org/officeDocument/2006/relationships/image" Target="media/image18.wmf"/><Relationship Id="rId66" Type="http://schemas.openxmlformats.org/officeDocument/2006/relationships/image" Target="media/image26.wmf"/><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oleObject" Target="embeddings/oleObject61.bin"/><Relationship Id="rId131" Type="http://schemas.openxmlformats.org/officeDocument/2006/relationships/image" Target="media/image56.wmf"/><Relationship Id="rId61" Type="http://schemas.openxmlformats.org/officeDocument/2006/relationships/oleObject" Target="embeddings/oleObject33.bin"/><Relationship Id="rId82" Type="http://schemas.openxmlformats.org/officeDocument/2006/relationships/image" Target="media/image34.wmf"/><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oleObject" Target="embeddings/oleObject15.bin"/><Relationship Id="rId35" Type="http://schemas.openxmlformats.org/officeDocument/2006/relationships/image" Target="media/image13.wmf"/><Relationship Id="rId56" Type="http://schemas.openxmlformats.org/officeDocument/2006/relationships/image" Target="media/image21.wmf"/><Relationship Id="rId77" Type="http://schemas.openxmlformats.org/officeDocument/2006/relationships/oleObject" Target="embeddings/oleObject41.bin"/><Relationship Id="rId100" Type="http://schemas.openxmlformats.org/officeDocument/2006/relationships/oleObject" Target="embeddings/oleObject53.bin"/><Relationship Id="rId105" Type="http://schemas.openxmlformats.org/officeDocument/2006/relationships/oleObject" Target="embeddings/oleObject56.bin"/><Relationship Id="rId126" Type="http://schemas.openxmlformats.org/officeDocument/2006/relationships/image" Target="media/image55.wmf"/><Relationship Id="rId8" Type="http://schemas.openxmlformats.org/officeDocument/2006/relationships/image" Target="media/image2.wmf"/><Relationship Id="rId51" Type="http://schemas.openxmlformats.org/officeDocument/2006/relationships/oleObject" Target="embeddings/oleObject27.bin"/><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oleObject" Target="embeddings/oleObject64.bin"/><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oleObject" Target="embeddings/oleObject36.bin"/><Relationship Id="rId116" Type="http://schemas.openxmlformats.org/officeDocument/2006/relationships/image" Target="media/image50.wmf"/><Relationship Id="rId20" Type="http://schemas.openxmlformats.org/officeDocument/2006/relationships/oleObject" Target="embeddings/oleObject8.bin"/><Relationship Id="rId41" Type="http://schemas.openxmlformats.org/officeDocument/2006/relationships/image" Target="media/image16.wmf"/><Relationship Id="rId62" Type="http://schemas.openxmlformats.org/officeDocument/2006/relationships/image" Target="media/image24.wmf"/><Relationship Id="rId83" Type="http://schemas.openxmlformats.org/officeDocument/2006/relationships/oleObject" Target="embeddings/oleObject44.bin"/><Relationship Id="rId88" Type="http://schemas.openxmlformats.org/officeDocument/2006/relationships/image" Target="media/image37.wmf"/><Relationship Id="rId111" Type="http://schemas.openxmlformats.org/officeDocument/2006/relationships/image" Target="media/image47.png"/><Relationship Id="rId132" Type="http://schemas.openxmlformats.org/officeDocument/2006/relationships/oleObject" Target="embeddings/oleObject71.bin"/><Relationship Id="rId15" Type="http://schemas.openxmlformats.org/officeDocument/2006/relationships/image" Target="media/image5.wmf"/><Relationship Id="rId36" Type="http://schemas.openxmlformats.org/officeDocument/2006/relationships/oleObject" Target="embeddings/oleObject18.bin"/><Relationship Id="rId57" Type="http://schemas.openxmlformats.org/officeDocument/2006/relationships/oleObject" Target="embeddings/oleObject31.bin"/><Relationship Id="rId106" Type="http://schemas.openxmlformats.org/officeDocument/2006/relationships/image" Target="media/image45.wmf"/><Relationship Id="rId127" Type="http://schemas.openxmlformats.org/officeDocument/2006/relationships/oleObject" Target="embeddings/oleObject67.bin"/><Relationship Id="rId10" Type="http://schemas.openxmlformats.org/officeDocument/2006/relationships/image" Target="media/image3.wmf"/><Relationship Id="rId31" Type="http://schemas.openxmlformats.org/officeDocument/2006/relationships/image" Target="media/image11.wmf"/><Relationship Id="rId52" Type="http://schemas.openxmlformats.org/officeDocument/2006/relationships/oleObject" Target="embeddings/oleObject28.bin"/><Relationship Id="rId73" Type="http://schemas.openxmlformats.org/officeDocument/2006/relationships/oleObject" Target="embeddings/oleObject39.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oleObject" Target="embeddings/oleObject12.bin"/><Relationship Id="rId47" Type="http://schemas.openxmlformats.org/officeDocument/2006/relationships/oleObject" Target="embeddings/oleObject24.bin"/><Relationship Id="rId68" Type="http://schemas.openxmlformats.org/officeDocument/2006/relationships/image" Target="media/image27.wmf"/><Relationship Id="rId89" Type="http://schemas.openxmlformats.org/officeDocument/2006/relationships/oleObject" Target="embeddings/oleObject47.bin"/><Relationship Id="rId112" Type="http://schemas.openxmlformats.org/officeDocument/2006/relationships/image" Target="media/image48.wmf"/><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489CEC-B5B3-4B0D-877F-6AA8761C45EB}">
  <we:reference id="wa104381909" version="2.1.0.0" store="en-US" storeType="OMEX"/>
  <we:alternateReferences>
    <we:reference id="wa104381909" version="2.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CA1A-110D-45B9-A0FA-17D6357A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5905</Words>
  <Characters>3367</Characters>
  <Application>Microsoft Office Word</Application>
  <DocSecurity>0</DocSecurity>
  <Lines>28</Lines>
  <Paragraphs>18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Acdc</dc:creator>
  <cp:keywords/>
  <dc:description/>
  <cp:lastModifiedBy>mykola prytula</cp:lastModifiedBy>
  <cp:revision>33</cp:revision>
  <dcterms:created xsi:type="dcterms:W3CDTF">2021-11-30T16:09:00Z</dcterms:created>
  <dcterms:modified xsi:type="dcterms:W3CDTF">2022-02-21T10:55:00Z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Full=14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ies>
</file>