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4064" w14:textId="10CD54F9" w:rsidR="00646288" w:rsidRDefault="0038494A" w:rsidP="00CE3F48">
      <w:pPr>
        <w:pStyle w:val="UNormal"/>
        <w:rPr>
          <w:rFonts w:eastAsia="SFBX1440" w:cs="Times New Roman"/>
          <w:b/>
          <w:bCs/>
          <w:noProof/>
          <w:szCs w:val="28"/>
        </w:rPr>
      </w:pPr>
      <w:r w:rsidRPr="00770C92">
        <w:rPr>
          <w:rFonts w:eastAsia="SFBX1440" w:cs="Times New Roman"/>
          <w:b/>
          <w:bCs/>
          <w:noProof/>
          <w:szCs w:val="28"/>
        </w:rPr>
        <w:t xml:space="preserve">Метод максимуму </w:t>
      </w:r>
      <w:r w:rsidR="006F4FAA" w:rsidRPr="00770C92">
        <w:rPr>
          <w:rFonts w:eastAsia="SFBX1440" w:cs="Times New Roman"/>
          <w:b/>
          <w:bCs/>
          <w:noProof/>
          <w:szCs w:val="28"/>
        </w:rPr>
        <w:t>правдоподібності</w:t>
      </w:r>
    </w:p>
    <w:p w14:paraId="441856FE" w14:textId="77777777" w:rsidR="00B2617C" w:rsidRPr="00770C92" w:rsidRDefault="00B2617C" w:rsidP="00B2617C">
      <w:pPr>
        <w:pStyle w:val="UNormal"/>
        <w:rPr>
          <w:noProof/>
          <w:szCs w:val="28"/>
        </w:rPr>
      </w:pPr>
      <w:r w:rsidRPr="00770C92">
        <w:rPr>
          <w:noProof/>
          <w:szCs w:val="28"/>
        </w:rPr>
        <w:t>Мат</w:t>
      </w:r>
      <w:r>
        <w:rPr>
          <w:noProof/>
          <w:szCs w:val="28"/>
        </w:rPr>
        <w:t xml:space="preserve">ематична </w:t>
      </w:r>
      <w:r w:rsidRPr="00770C92">
        <w:rPr>
          <w:noProof/>
          <w:szCs w:val="28"/>
        </w:rPr>
        <w:t>статистика – це</w:t>
      </w:r>
      <w:r w:rsidRPr="00770C92">
        <w:rPr>
          <w:noProof/>
          <w:szCs w:val="28"/>
          <w:lang w:val="en-US"/>
        </w:rPr>
        <w:t xml:space="preserve"> </w:t>
      </w:r>
      <w:r w:rsidRPr="00770C92">
        <w:rPr>
          <w:noProof/>
          <w:szCs w:val="28"/>
        </w:rPr>
        <w:t>наука про те, як</w:t>
      </w:r>
    </w:p>
    <w:p w14:paraId="74CE2E54" w14:textId="77777777" w:rsidR="00B2617C" w:rsidRPr="00770C92" w:rsidRDefault="00B2617C" w:rsidP="00B2617C">
      <w:pPr>
        <w:pStyle w:val="UNormal"/>
        <w:numPr>
          <w:ilvl w:val="0"/>
          <w:numId w:val="7"/>
        </w:numPr>
        <w:rPr>
          <w:noProof/>
          <w:szCs w:val="28"/>
        </w:rPr>
      </w:pPr>
      <w:r w:rsidRPr="00770C92">
        <w:rPr>
          <w:noProof/>
          <w:szCs w:val="28"/>
        </w:rPr>
        <w:t>планувати експеримент</w:t>
      </w:r>
      <w:r>
        <w:rPr>
          <w:noProof/>
          <w:szCs w:val="28"/>
        </w:rPr>
        <w:t>;</w:t>
      </w:r>
    </w:p>
    <w:p w14:paraId="24D4477A" w14:textId="77777777" w:rsidR="00B2617C" w:rsidRPr="00770C92" w:rsidRDefault="00B2617C" w:rsidP="00B2617C">
      <w:pPr>
        <w:pStyle w:val="UNormal"/>
        <w:numPr>
          <w:ilvl w:val="0"/>
          <w:numId w:val="7"/>
        </w:numPr>
        <w:rPr>
          <w:noProof/>
          <w:szCs w:val="28"/>
        </w:rPr>
      </w:pPr>
      <w:r w:rsidRPr="00770C92">
        <w:rPr>
          <w:noProof/>
          <w:szCs w:val="28"/>
        </w:rPr>
        <w:t>збирати статистичний матеріал</w:t>
      </w:r>
      <w:r>
        <w:rPr>
          <w:noProof/>
          <w:szCs w:val="28"/>
        </w:rPr>
        <w:t>;</w:t>
      </w:r>
    </w:p>
    <w:p w14:paraId="7EC6C9A4" w14:textId="77777777" w:rsidR="00B2617C" w:rsidRPr="00770C92" w:rsidRDefault="00B2617C" w:rsidP="00B2617C">
      <w:pPr>
        <w:pStyle w:val="UNormal"/>
        <w:numPr>
          <w:ilvl w:val="0"/>
          <w:numId w:val="7"/>
        </w:numPr>
        <w:rPr>
          <w:noProof/>
          <w:szCs w:val="28"/>
        </w:rPr>
      </w:pPr>
      <w:r w:rsidRPr="00770C92">
        <w:rPr>
          <w:noProof/>
          <w:szCs w:val="28"/>
        </w:rPr>
        <w:t>аналізувати статистичний матеріал математичними методами</w:t>
      </w:r>
      <w:r>
        <w:rPr>
          <w:noProof/>
          <w:szCs w:val="28"/>
        </w:rPr>
        <w:t>;</w:t>
      </w:r>
    </w:p>
    <w:p w14:paraId="2B328CDE" w14:textId="77777777" w:rsidR="00B2617C" w:rsidRPr="00770C92" w:rsidRDefault="00B2617C" w:rsidP="00B2617C">
      <w:pPr>
        <w:pStyle w:val="UNormal"/>
        <w:numPr>
          <w:ilvl w:val="0"/>
          <w:numId w:val="7"/>
        </w:numPr>
        <w:rPr>
          <w:noProof/>
          <w:szCs w:val="28"/>
        </w:rPr>
      </w:pPr>
      <w:r w:rsidRPr="00770C92">
        <w:rPr>
          <w:noProof/>
          <w:szCs w:val="28"/>
        </w:rPr>
        <w:t>робити прогнози</w:t>
      </w:r>
      <w:r>
        <w:rPr>
          <w:noProof/>
          <w:szCs w:val="28"/>
        </w:rPr>
        <w:t>.</w:t>
      </w:r>
    </w:p>
    <w:p w14:paraId="3041908D" w14:textId="3FB8B298" w:rsidR="00B2617C" w:rsidRPr="00770C92" w:rsidRDefault="00B2617C" w:rsidP="00B2617C">
      <w:pPr>
        <w:pStyle w:val="UNormal"/>
        <w:rPr>
          <w:rFonts w:eastAsia="SFBX1440" w:cs="Times New Roman"/>
          <w:b/>
          <w:bCs/>
          <w:noProof/>
          <w:szCs w:val="28"/>
        </w:rPr>
      </w:pPr>
      <w:r w:rsidRPr="00770C92">
        <w:rPr>
          <w:noProof/>
          <w:szCs w:val="28"/>
        </w:rPr>
        <w:t xml:space="preserve">Надалі будемо </w:t>
      </w:r>
      <w:r>
        <w:rPr>
          <w:noProof/>
          <w:szCs w:val="28"/>
        </w:rPr>
        <w:t>розкривати пункт 3,</w:t>
      </w:r>
      <w:r w:rsidRPr="00770C92">
        <w:rPr>
          <w:noProof/>
          <w:szCs w:val="28"/>
        </w:rPr>
        <w:t xml:space="preserve"> причому будемо </w:t>
      </w:r>
      <w:r>
        <w:rPr>
          <w:noProof/>
          <w:szCs w:val="28"/>
        </w:rPr>
        <w:t xml:space="preserve">розглядати </w:t>
      </w:r>
      <w:r w:rsidRPr="00770C92">
        <w:rPr>
          <w:noProof/>
          <w:szCs w:val="28"/>
        </w:rPr>
        <w:t>статистичн</w:t>
      </w:r>
      <w:r>
        <w:rPr>
          <w:noProof/>
          <w:szCs w:val="28"/>
        </w:rPr>
        <w:t>і</w:t>
      </w:r>
      <w:r w:rsidRPr="00770C92">
        <w:rPr>
          <w:noProof/>
          <w:szCs w:val="28"/>
        </w:rPr>
        <w:t xml:space="preserve"> методи для одновимірної кількісної мінливої величини</w:t>
      </w:r>
      <w:r w:rsidRPr="00770C92">
        <w:rPr>
          <w:noProof/>
          <w:szCs w:val="28"/>
          <w:lang w:val="en-US"/>
        </w:rPr>
        <w:t>.</w:t>
      </w:r>
    </w:p>
    <w:p w14:paraId="3F27A7DE" w14:textId="47C43079" w:rsidR="00A91841" w:rsidRPr="00770C92" w:rsidRDefault="0038695E" w:rsidP="00A91841">
      <w:pPr>
        <w:pStyle w:val="UNormal"/>
        <w:rPr>
          <w:rFonts w:cs="Times New Roman"/>
          <w:noProof/>
          <w:szCs w:val="28"/>
        </w:rPr>
      </w:pPr>
      <w:r w:rsidRPr="00770C92">
        <w:rPr>
          <w:rFonts w:cs="Times New Roman"/>
          <w:noProof/>
          <w:szCs w:val="28"/>
        </w:rPr>
        <w:t>Нехай</w:t>
      </w:r>
      <w:r w:rsidR="00005EAB" w:rsidRPr="00770C92">
        <w:rPr>
          <w:rFonts w:cs="Times New Roman"/>
          <w:noProof/>
          <w:szCs w:val="28"/>
        </w:rPr>
        <w:t xml:space="preserve"> </w:t>
      </w:r>
      <w:r w:rsidR="006E3083" w:rsidRPr="00770C92">
        <w:rPr>
          <w:position w:val="-12"/>
          <w:szCs w:val="28"/>
        </w:rPr>
        <w:object w:dxaOrig="900" w:dyaOrig="380" w14:anchorId="5455BA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.75pt" o:ole="">
            <v:imagedata r:id="rId8" o:title=""/>
          </v:shape>
          <o:OLEObject Type="Embed" ProgID="Equation.DSMT4" ShapeID="_x0000_i1025" DrawAspect="Content" ObjectID="_1705416870" r:id="rId9"/>
        </w:object>
      </w:r>
      <w:r w:rsidR="00005EAB" w:rsidRPr="00770C92">
        <w:rPr>
          <w:rFonts w:cs="Times New Roman"/>
          <w:noProof/>
          <w:szCs w:val="28"/>
          <w:lang w:val="en-US"/>
        </w:rPr>
        <w:t xml:space="preserve"> </w:t>
      </w:r>
      <w:r w:rsidR="00633D37" w:rsidRPr="00770C92">
        <w:rPr>
          <w:noProof/>
          <w:szCs w:val="28"/>
        </w:rPr>
        <w:t>–</w:t>
      </w:r>
      <w:r w:rsidR="00A91841" w:rsidRPr="00770C92">
        <w:rPr>
          <w:rFonts w:cs="Times New Roman"/>
          <w:noProof/>
          <w:szCs w:val="28"/>
        </w:rPr>
        <w:t xml:space="preserve"> ряд незалежних спостережень проведених в однакових умовах над стати</w:t>
      </w:r>
      <w:r w:rsidR="00976657">
        <w:rPr>
          <w:rFonts w:cs="Times New Roman"/>
          <w:noProof/>
          <w:szCs w:val="28"/>
        </w:rPr>
        <w:t>стич</w:t>
      </w:r>
      <w:r w:rsidR="00A91841" w:rsidRPr="00770C92">
        <w:rPr>
          <w:rFonts w:cs="Times New Roman"/>
          <w:noProof/>
          <w:szCs w:val="28"/>
        </w:rPr>
        <w:t>ною змінною</w:t>
      </w:r>
      <w:r w:rsidR="00F87A8B" w:rsidRPr="00770C92">
        <w:rPr>
          <w:rFonts w:cs="Times New Roman"/>
          <w:noProof/>
          <w:szCs w:val="28"/>
          <w:lang w:val="en-US"/>
        </w:rPr>
        <w:t xml:space="preserve"> </w:t>
      </w:r>
      <w:r w:rsidR="00F87A8B" w:rsidRPr="00770C92">
        <w:rPr>
          <w:rFonts w:ascii="Cambria Math" w:eastAsia="Verdana" w:hAnsi="Cambria Math" w:cs="Cambria Math"/>
          <w:iCs/>
          <w:noProof/>
          <w:w w:val="85"/>
          <w:position w:val="-12"/>
          <w:szCs w:val="28"/>
        </w:rPr>
        <w:object w:dxaOrig="200" w:dyaOrig="360" w14:anchorId="4ABC85D2">
          <v:shape id="_x0000_i1026" type="#_x0000_t75" style="width:9.75pt;height:18pt" o:ole="">
            <v:imagedata r:id="rId10" o:title=""/>
          </v:shape>
          <o:OLEObject Type="Embed" ProgID="Equation.DSMT4" ShapeID="_x0000_i1026" DrawAspect="Content" ObjectID="_1705416871" r:id="rId11"/>
        </w:object>
      </w:r>
      <w:r w:rsidR="00A91841" w:rsidRPr="00770C92">
        <w:rPr>
          <w:rFonts w:cs="Times New Roman"/>
          <w:noProof/>
          <w:szCs w:val="28"/>
        </w:rPr>
        <w:t xml:space="preserve">, </w:t>
      </w:r>
      <w:r w:rsidR="004175AF" w:rsidRPr="00770C92">
        <w:rPr>
          <w:rFonts w:cs="Times New Roman"/>
          <w:noProof/>
          <w:szCs w:val="28"/>
        </w:rPr>
        <w:t>що має функцiю розподiлу</w:t>
      </w:r>
      <w:r w:rsidR="00FC13F3">
        <w:rPr>
          <w:rFonts w:cs="Times New Roman"/>
          <w:noProof/>
          <w:szCs w:val="28"/>
        </w:rPr>
        <w:t xml:space="preserve"> </w:t>
      </w:r>
      <w:r w:rsidR="00FC13F3" w:rsidRPr="00FC13F3">
        <w:rPr>
          <w:position w:val="-12"/>
          <w:szCs w:val="28"/>
        </w:rPr>
        <w:object w:dxaOrig="620" w:dyaOrig="360" w14:anchorId="325DAD92">
          <v:shape id="_x0000_i1027" type="#_x0000_t75" style="width:30.75pt;height:18pt" o:ole="">
            <v:imagedata r:id="rId12" o:title=""/>
          </v:shape>
          <o:OLEObject Type="Embed" ProgID="Equation.DSMT4" ShapeID="_x0000_i1027" DrawAspect="Content" ObjectID="_1705416872" r:id="rId13"/>
        </w:object>
      </w:r>
      <w:r w:rsidR="004175AF" w:rsidRPr="00770C92">
        <w:rPr>
          <w:rFonts w:cs="Times New Roman"/>
          <w:noProof/>
          <w:szCs w:val="28"/>
        </w:rPr>
        <w:t xml:space="preserve"> залежну вiд </w:t>
      </w:r>
      <w:r w:rsidR="00E2028D" w:rsidRPr="00770C92">
        <w:rPr>
          <w:rFonts w:cs="Times New Roman"/>
          <w:noProof/>
          <w:position w:val="-6"/>
          <w:szCs w:val="28"/>
        </w:rPr>
        <w:object w:dxaOrig="200" w:dyaOrig="240" w14:anchorId="022FC2B7">
          <v:shape id="_x0000_i1028" type="#_x0000_t75" style="width:9.75pt;height:12pt" o:ole="">
            <v:imagedata r:id="rId14" o:title=""/>
          </v:shape>
          <o:OLEObject Type="Embed" ProgID="Equation.DSMT4" ShapeID="_x0000_i1028" DrawAspect="Content" ObjectID="_1705416873" r:id="rId15"/>
        </w:object>
      </w:r>
      <w:r w:rsidR="004175AF" w:rsidRPr="00770C92">
        <w:rPr>
          <w:rFonts w:cs="Times New Roman"/>
          <w:noProof/>
          <w:szCs w:val="28"/>
        </w:rPr>
        <w:t xml:space="preserve"> невiдомих параметрiв</w:t>
      </w:r>
      <w:r w:rsidR="00A52EC7" w:rsidRPr="00770C92">
        <w:rPr>
          <w:rFonts w:cs="Times New Roman"/>
          <w:noProof/>
          <w:szCs w:val="28"/>
          <w:lang w:val="en-US"/>
        </w:rPr>
        <w:t xml:space="preserve"> </w:t>
      </w:r>
      <w:r w:rsidR="00FC13F3" w:rsidRPr="00770C92">
        <w:rPr>
          <w:position w:val="-12"/>
          <w:szCs w:val="28"/>
        </w:rPr>
        <w:object w:dxaOrig="960" w:dyaOrig="380" w14:anchorId="148B2AB1">
          <v:shape id="_x0000_i1029" type="#_x0000_t75" style="width:48pt;height:18.75pt" o:ole="">
            <v:imagedata r:id="rId16" o:title=""/>
          </v:shape>
          <o:OLEObject Type="Embed" ProgID="Equation.DSMT4" ShapeID="_x0000_i1029" DrawAspect="Content" ObjectID="_1705416874" r:id="rId17"/>
        </w:object>
      </w:r>
    </w:p>
    <w:p w14:paraId="5DD4B4CE" w14:textId="7797AB19" w:rsidR="004175AF" w:rsidRPr="00770C92" w:rsidRDefault="00FC13F3" w:rsidP="006B2DC0">
      <w:pPr>
        <w:pStyle w:val="UNormal"/>
        <w:jc w:val="right"/>
        <w:rPr>
          <w:rFonts w:cs="Times New Roman"/>
          <w:noProof/>
          <w:szCs w:val="28"/>
          <w:lang w:val="en-US"/>
        </w:rPr>
      </w:pPr>
      <w:r w:rsidRPr="00FC13F3">
        <w:rPr>
          <w:position w:val="-14"/>
          <w:szCs w:val="28"/>
        </w:rPr>
        <w:object w:dxaOrig="1960" w:dyaOrig="420" w14:anchorId="4FC8739D">
          <v:shape id="_x0000_i1030" type="#_x0000_t75" style="width:98.25pt;height:21pt" o:ole="">
            <v:imagedata r:id="rId18" o:title=""/>
          </v:shape>
          <o:OLEObject Type="Embed" ProgID="Equation.DSMT4" ShapeID="_x0000_i1030" DrawAspect="Content" ObjectID="_1705416875" r:id="rId19"/>
        </w:object>
      </w:r>
      <w:r w:rsidR="006B2DC0" w:rsidRPr="00770C92">
        <w:rPr>
          <w:rFonts w:cs="Times New Roman"/>
          <w:noProof/>
          <w:szCs w:val="28"/>
          <w:lang w:val="en-US"/>
        </w:rPr>
        <w:tab/>
      </w:r>
      <w:r w:rsidR="006B2DC0" w:rsidRPr="00770C92">
        <w:rPr>
          <w:rFonts w:cs="Times New Roman"/>
          <w:noProof/>
          <w:szCs w:val="28"/>
          <w:lang w:val="en-US"/>
        </w:rPr>
        <w:tab/>
      </w:r>
      <w:r w:rsidR="006B2DC0" w:rsidRPr="00770C92">
        <w:rPr>
          <w:rFonts w:cs="Times New Roman"/>
          <w:noProof/>
          <w:szCs w:val="28"/>
          <w:lang w:val="en-US"/>
        </w:rPr>
        <w:tab/>
      </w:r>
      <w:r w:rsidR="006B2DC0" w:rsidRPr="00770C92">
        <w:rPr>
          <w:rFonts w:cs="Times New Roman"/>
          <w:noProof/>
          <w:szCs w:val="28"/>
          <w:lang w:val="en-US"/>
        </w:rPr>
        <w:tab/>
      </w:r>
      <w:r w:rsidR="006B2DC0" w:rsidRPr="00770C92">
        <w:rPr>
          <w:rFonts w:cs="Times New Roman"/>
          <w:noProof/>
          <w:szCs w:val="28"/>
          <w:lang w:val="en-US"/>
        </w:rPr>
        <w:tab/>
      </w:r>
      <w:r w:rsidR="00C67C7A" w:rsidRPr="00770C92">
        <w:rPr>
          <w:rFonts w:cs="Times New Roman"/>
          <w:noProof/>
          <w:szCs w:val="28"/>
          <w:lang w:val="en-US"/>
        </w:rPr>
        <w:t>(1)</w:t>
      </w:r>
    </w:p>
    <w:p w14:paraId="7ED69E84" w14:textId="145F1334" w:rsidR="00A41EE3" w:rsidRPr="00770C92" w:rsidRDefault="00A41EE3" w:rsidP="00EF7E57">
      <w:pPr>
        <w:pStyle w:val="UNormal"/>
        <w:rPr>
          <w:rFonts w:cs="Times New Roman"/>
          <w:noProof/>
          <w:szCs w:val="28"/>
          <w:lang w:val="en-US"/>
        </w:rPr>
      </w:pPr>
      <w:r w:rsidRPr="00FC13F3">
        <w:rPr>
          <w:rFonts w:cs="Times New Roman"/>
          <w:b/>
          <w:bCs/>
          <w:noProof/>
          <w:szCs w:val="28"/>
          <w:lang w:val="ru-RU"/>
        </w:rPr>
        <w:t>За</w:t>
      </w:r>
      <w:r w:rsidR="00FC13F3" w:rsidRPr="00FC13F3">
        <w:rPr>
          <w:rFonts w:cs="Times New Roman"/>
          <w:b/>
          <w:bCs/>
          <w:noProof/>
          <w:szCs w:val="28"/>
        </w:rPr>
        <w:t>дача</w:t>
      </w:r>
      <w:r w:rsidRPr="00770C92">
        <w:rPr>
          <w:rFonts w:cs="Times New Roman"/>
          <w:noProof/>
          <w:szCs w:val="28"/>
          <w:lang w:val="ru-RU"/>
        </w:rPr>
        <w:t>: оцiнити невiдомi параметри на основi вибiрки</w:t>
      </w:r>
      <w:r w:rsidRPr="00770C92">
        <w:rPr>
          <w:rFonts w:cs="Times New Roman"/>
          <w:noProof/>
          <w:szCs w:val="28"/>
          <w:lang w:val="en-US"/>
        </w:rPr>
        <w:t>.</w:t>
      </w:r>
    </w:p>
    <w:p w14:paraId="11B65D6A" w14:textId="59614C0E" w:rsidR="00CE20F2" w:rsidRPr="00770C92" w:rsidRDefault="00A41EE3" w:rsidP="00CE20F2">
      <w:pPr>
        <w:pStyle w:val="UNormal"/>
        <w:rPr>
          <w:rFonts w:cs="Times New Roman"/>
          <w:noProof/>
          <w:w w:val="110"/>
          <w:szCs w:val="28"/>
        </w:rPr>
      </w:pPr>
      <w:r w:rsidRPr="00770C92">
        <w:rPr>
          <w:rFonts w:cs="Times New Roman"/>
          <w:noProof/>
          <w:szCs w:val="28"/>
        </w:rPr>
        <w:t>Англiйський статистик Р.</w:t>
      </w:r>
      <w:r w:rsidR="00FC13F3">
        <w:rPr>
          <w:rFonts w:cs="Times New Roman"/>
          <w:noProof/>
          <w:szCs w:val="28"/>
        </w:rPr>
        <w:t xml:space="preserve"> </w:t>
      </w:r>
      <w:r w:rsidRPr="00770C92">
        <w:rPr>
          <w:rFonts w:cs="Times New Roman"/>
          <w:noProof/>
          <w:szCs w:val="28"/>
        </w:rPr>
        <w:t xml:space="preserve">Фiшер у 1912р. запропонував наступний метод оцiнки невiдомих параметрiв. Якщо статистична змiнна </w:t>
      </w:r>
      <w:r w:rsidR="00FA16C2" w:rsidRPr="00770C92">
        <w:rPr>
          <w:rFonts w:ascii="Cambria Math" w:eastAsia="Verdana" w:hAnsi="Cambria Math" w:cs="Cambria Math"/>
          <w:iCs/>
          <w:noProof/>
          <w:w w:val="85"/>
          <w:position w:val="-12"/>
          <w:szCs w:val="28"/>
        </w:rPr>
        <w:object w:dxaOrig="200" w:dyaOrig="360" w14:anchorId="6FA40CC6">
          <v:shape id="_x0000_i1031" type="#_x0000_t75" style="width:9.75pt;height:18pt" o:ole="">
            <v:imagedata r:id="rId10" o:title=""/>
          </v:shape>
          <o:OLEObject Type="Embed" ProgID="Equation.DSMT4" ShapeID="_x0000_i1031" DrawAspect="Content" ObjectID="_1705416876" r:id="rId20"/>
        </w:object>
      </w:r>
      <w:r w:rsidRPr="00770C92">
        <w:rPr>
          <w:rFonts w:eastAsia="Verdana" w:cs="Times New Roman"/>
          <w:i/>
          <w:noProof/>
          <w:w w:val="85"/>
          <w:szCs w:val="28"/>
        </w:rPr>
        <w:t xml:space="preserve"> </w:t>
      </w:r>
      <w:r w:rsidRPr="00770C92">
        <w:rPr>
          <w:rFonts w:cs="Times New Roman"/>
          <w:noProof/>
          <w:szCs w:val="28"/>
        </w:rPr>
        <w:t>абсолютно непе</w:t>
      </w:r>
      <w:r w:rsidRPr="00770C92">
        <w:rPr>
          <w:rFonts w:cs="Times New Roman"/>
          <w:noProof/>
          <w:w w:val="101"/>
          <w:szCs w:val="28"/>
        </w:rPr>
        <w:t>рервна</w:t>
      </w:r>
      <w:r w:rsidRPr="00770C92">
        <w:rPr>
          <w:rFonts w:cs="Times New Roman"/>
          <w:noProof/>
          <w:szCs w:val="28"/>
        </w:rPr>
        <w:t xml:space="preserve"> </w:t>
      </w:r>
      <w:r w:rsidRPr="00770C92">
        <w:rPr>
          <w:rFonts w:cs="Times New Roman"/>
          <w:noProof/>
          <w:w w:val="120"/>
          <w:szCs w:val="28"/>
        </w:rPr>
        <w:t>i</w:t>
      </w:r>
      <w:r w:rsidRPr="00770C92">
        <w:rPr>
          <w:rFonts w:cs="Times New Roman"/>
          <w:noProof/>
          <w:szCs w:val="28"/>
        </w:rPr>
        <w:t xml:space="preserve"> має </w:t>
      </w:r>
      <w:r w:rsidRPr="00770C92">
        <w:rPr>
          <w:rFonts w:cs="Times New Roman"/>
          <w:noProof/>
          <w:w w:val="121"/>
          <w:szCs w:val="28"/>
        </w:rPr>
        <w:t>гу</w:t>
      </w:r>
      <w:r w:rsidRPr="00770C92">
        <w:rPr>
          <w:rFonts w:cs="Times New Roman"/>
          <w:noProof/>
          <w:w w:val="110"/>
          <w:szCs w:val="28"/>
        </w:rPr>
        <w:t>стину</w:t>
      </w:r>
      <w:r w:rsidR="00FC13F3" w:rsidRPr="00770C92">
        <w:rPr>
          <w:position w:val="-14"/>
          <w:szCs w:val="28"/>
        </w:rPr>
        <w:object w:dxaOrig="1640" w:dyaOrig="420" w14:anchorId="68635043">
          <v:shape id="_x0000_i1032" type="#_x0000_t75" style="width:81.75pt;height:21pt" o:ole="">
            <v:imagedata r:id="rId21" o:title=""/>
          </v:shape>
          <o:OLEObject Type="Embed" ProgID="Equation.DSMT4" ShapeID="_x0000_i1032" DrawAspect="Content" ObjectID="_1705416877" r:id="rId22"/>
        </w:object>
      </w:r>
      <w:r w:rsidR="00CE20F2" w:rsidRPr="00770C92">
        <w:rPr>
          <w:rFonts w:cs="Times New Roman"/>
          <w:noProof/>
          <w:w w:val="110"/>
          <w:szCs w:val="28"/>
          <w:lang w:val="en-US"/>
        </w:rPr>
        <w:t xml:space="preserve">, </w:t>
      </w:r>
      <w:r w:rsidR="00CE20F2" w:rsidRPr="00770C92">
        <w:rPr>
          <w:rFonts w:cs="Times New Roman"/>
          <w:noProof/>
          <w:w w:val="110"/>
          <w:szCs w:val="28"/>
          <w:lang w:val="ru-RU"/>
        </w:rPr>
        <w:t>то розглядають таку фунц</w:t>
      </w:r>
      <w:r w:rsidR="00CE20F2" w:rsidRPr="00770C92">
        <w:rPr>
          <w:rFonts w:cs="Times New Roman"/>
          <w:noProof/>
          <w:w w:val="110"/>
          <w:szCs w:val="28"/>
        </w:rPr>
        <w:t>ію:</w:t>
      </w:r>
    </w:p>
    <w:p w14:paraId="055D0E4B" w14:textId="234D832A" w:rsidR="00917582" w:rsidRPr="00770C92" w:rsidRDefault="00FC13F3" w:rsidP="00891972">
      <w:pPr>
        <w:pStyle w:val="UNormal"/>
        <w:ind w:left="2160"/>
        <w:jc w:val="right"/>
        <w:rPr>
          <w:rFonts w:cs="Times New Roman"/>
          <w:noProof/>
          <w:w w:val="110"/>
          <w:szCs w:val="28"/>
        </w:rPr>
      </w:pPr>
      <w:r w:rsidRPr="00770C92">
        <w:rPr>
          <w:position w:val="-32"/>
          <w:szCs w:val="28"/>
        </w:rPr>
        <w:object w:dxaOrig="4540" w:dyaOrig="780" w14:anchorId="11A383DC">
          <v:shape id="_x0000_i1033" type="#_x0000_t75" style="width:227.25pt;height:39pt" o:ole="">
            <v:imagedata r:id="rId23" o:title=""/>
          </v:shape>
          <o:OLEObject Type="Embed" ProgID="Equation.DSMT4" ShapeID="_x0000_i1033" DrawAspect="Content" ObjectID="_1705416878" r:id="rId24"/>
        </w:object>
      </w:r>
      <w:r>
        <w:rPr>
          <w:szCs w:val="28"/>
          <w:lang w:val="en-US"/>
        </w:rPr>
        <w:t>.</w:t>
      </w:r>
      <w:r w:rsidR="00917582" w:rsidRPr="00770C92">
        <w:rPr>
          <w:rFonts w:cs="Times New Roman"/>
          <w:noProof/>
          <w:w w:val="110"/>
          <w:szCs w:val="28"/>
        </w:rPr>
        <w:tab/>
      </w:r>
      <w:r w:rsidR="00917582" w:rsidRPr="00770C92">
        <w:rPr>
          <w:rFonts w:cs="Times New Roman"/>
          <w:noProof/>
          <w:w w:val="110"/>
          <w:szCs w:val="28"/>
        </w:rPr>
        <w:tab/>
        <w:t>(2)</w:t>
      </w:r>
    </w:p>
    <w:p w14:paraId="33D03A30" w14:textId="75795C77" w:rsidR="00512A4B" w:rsidRPr="00770C92" w:rsidRDefault="008D5BDB" w:rsidP="00512A4B">
      <w:pPr>
        <w:pStyle w:val="UNormal"/>
        <w:jc w:val="left"/>
        <w:rPr>
          <w:rFonts w:cs="Times New Roman"/>
          <w:noProof/>
          <w:szCs w:val="28"/>
          <w:lang w:val="en-US"/>
        </w:rPr>
      </w:pPr>
      <w:r w:rsidRPr="00770C92">
        <w:rPr>
          <w:rFonts w:cs="Times New Roman"/>
          <w:noProof/>
          <w:szCs w:val="28"/>
        </w:rPr>
        <w:t xml:space="preserve">Якщо статична змiнна </w:t>
      </w:r>
      <w:r w:rsidR="00976657" w:rsidRPr="00976657">
        <w:rPr>
          <w:w w:val="85"/>
          <w:position w:val="-10"/>
        </w:rPr>
        <w:object w:dxaOrig="220" w:dyaOrig="340" w14:anchorId="67FD61B0">
          <v:shape id="_x0000_i1034" type="#_x0000_t75" style="width:11.25pt;height:17.25pt" o:ole="">
            <v:imagedata r:id="rId25" o:title=""/>
          </v:shape>
          <o:OLEObject Type="Embed" ProgID="Equation.DSMT4" ShapeID="_x0000_i1034" DrawAspect="Content" ObjectID="_1705416879" r:id="rId26"/>
        </w:object>
      </w:r>
      <w:r w:rsidR="00976657">
        <w:rPr>
          <w:w w:val="85"/>
        </w:rPr>
        <w:t xml:space="preserve"> </w:t>
      </w:r>
      <w:r w:rsidRPr="00770C92">
        <w:rPr>
          <w:rFonts w:cs="Times New Roman"/>
          <w:noProof/>
          <w:szCs w:val="28"/>
        </w:rPr>
        <w:t>дискретна i приймає значення з ймовiрнiстю</w:t>
      </w:r>
      <w:r w:rsidRPr="00770C92">
        <w:rPr>
          <w:rFonts w:cs="Times New Roman"/>
          <w:noProof/>
          <w:szCs w:val="28"/>
          <w:lang w:val="en-US"/>
        </w:rPr>
        <w:t xml:space="preserve"> </w:t>
      </w:r>
      <w:r w:rsidR="00FC13F3" w:rsidRPr="00770C92">
        <w:rPr>
          <w:position w:val="-16"/>
          <w:szCs w:val="28"/>
        </w:rPr>
        <w:object w:dxaOrig="2740" w:dyaOrig="440" w14:anchorId="67FC9CA4">
          <v:shape id="_x0000_i1035" type="#_x0000_t75" style="width:136.5pt;height:21.75pt" o:ole="">
            <v:imagedata r:id="rId27" o:title=""/>
          </v:shape>
          <o:OLEObject Type="Embed" ProgID="Equation.DSMT4" ShapeID="_x0000_i1035" DrawAspect="Content" ObjectID="_1705416880" r:id="rId28"/>
        </w:object>
      </w:r>
      <w:r w:rsidR="00EC1E80" w:rsidRPr="00770C92">
        <w:rPr>
          <w:rFonts w:cs="Times New Roman"/>
          <w:noProof/>
          <w:szCs w:val="28"/>
          <w:lang w:val="en-US"/>
        </w:rPr>
        <w:t xml:space="preserve"> </w:t>
      </w:r>
      <w:r w:rsidR="006C706F">
        <w:rPr>
          <w:rFonts w:cs="Times New Roman"/>
          <w:noProof/>
          <w:szCs w:val="28"/>
          <w:lang w:val="en-US"/>
        </w:rPr>
        <w:t>, (</w:t>
      </w:r>
      <w:r w:rsidR="006C706F" w:rsidRPr="006C706F">
        <w:rPr>
          <w:rFonts w:cs="Times New Roman"/>
          <w:i/>
          <w:iCs/>
          <w:noProof/>
          <w:szCs w:val="28"/>
          <w:lang w:val="en-US"/>
        </w:rPr>
        <w:t>j</w:t>
      </w:r>
      <w:r w:rsidR="006C706F">
        <w:rPr>
          <w:rFonts w:cs="Times New Roman"/>
          <w:noProof/>
          <w:szCs w:val="28"/>
          <w:lang w:val="en-US"/>
        </w:rPr>
        <w:t>=0,1,…)</w:t>
      </w:r>
      <w:r w:rsidR="00B27D0E">
        <w:rPr>
          <w:rFonts w:cs="Times New Roman"/>
          <w:noProof/>
          <w:szCs w:val="28"/>
          <w:lang w:val="en-US"/>
        </w:rPr>
        <w:t>,</w:t>
      </w:r>
      <w:r w:rsidR="006C706F">
        <w:rPr>
          <w:rFonts w:cs="Times New Roman"/>
          <w:noProof/>
          <w:szCs w:val="28"/>
          <w:lang w:val="en-US"/>
        </w:rPr>
        <w:t xml:space="preserve"> </w:t>
      </w:r>
      <w:r w:rsidR="00EC1E80" w:rsidRPr="00770C92">
        <w:rPr>
          <w:rFonts w:cs="Times New Roman"/>
          <w:noProof/>
          <w:szCs w:val="28"/>
          <w:lang w:val="en-US"/>
        </w:rPr>
        <w:t>то розглядаємо функцiю</w:t>
      </w:r>
    </w:p>
    <w:p w14:paraId="39705068" w14:textId="276CAC97" w:rsidR="00EC1E80" w:rsidRPr="00770C92" w:rsidRDefault="00B27D0E" w:rsidP="00964D9A">
      <w:pPr>
        <w:pStyle w:val="UNormal"/>
        <w:jc w:val="right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2"/>
          <w:szCs w:val="28"/>
        </w:rPr>
        <w:object w:dxaOrig="4400" w:dyaOrig="780" w14:anchorId="071D06B9">
          <v:shape id="_x0000_i1036" type="#_x0000_t75" style="width:220.5pt;height:39pt" o:ole="">
            <v:imagedata r:id="rId29" o:title=""/>
          </v:shape>
          <o:OLEObject Type="Embed" ProgID="Equation.DSMT4" ShapeID="_x0000_i1036" DrawAspect="Content" ObjectID="_1705416881" r:id="rId30"/>
        </w:object>
      </w:r>
      <w:r>
        <w:rPr>
          <w:szCs w:val="28"/>
          <w:lang w:val="en-US"/>
        </w:rPr>
        <w:t>.</w:t>
      </w:r>
      <w:r w:rsidR="00964D9A" w:rsidRPr="00770C92">
        <w:rPr>
          <w:rFonts w:cs="Times New Roman"/>
          <w:noProof/>
          <w:w w:val="110"/>
          <w:szCs w:val="28"/>
          <w:lang w:val="en-US"/>
        </w:rPr>
        <w:tab/>
      </w:r>
      <w:r w:rsidR="00964D9A" w:rsidRPr="00770C92">
        <w:rPr>
          <w:rFonts w:cs="Times New Roman"/>
          <w:noProof/>
          <w:w w:val="110"/>
          <w:szCs w:val="28"/>
          <w:lang w:val="en-US"/>
        </w:rPr>
        <w:tab/>
      </w:r>
      <w:r w:rsidR="00964D9A" w:rsidRPr="00770C92">
        <w:rPr>
          <w:rFonts w:cs="Times New Roman"/>
          <w:noProof/>
          <w:w w:val="110"/>
          <w:szCs w:val="28"/>
          <w:lang w:val="en-US"/>
        </w:rPr>
        <w:tab/>
        <w:t>(</w:t>
      </w:r>
      <w:r w:rsidR="006D3315" w:rsidRPr="00770C92">
        <w:rPr>
          <w:rFonts w:cs="Times New Roman"/>
          <w:noProof/>
          <w:w w:val="110"/>
          <w:szCs w:val="28"/>
          <w:lang w:val="en-US"/>
        </w:rPr>
        <w:t>3</w:t>
      </w:r>
      <w:r w:rsidR="00964D9A" w:rsidRPr="00770C92">
        <w:rPr>
          <w:rFonts w:cs="Times New Roman"/>
          <w:noProof/>
          <w:w w:val="110"/>
          <w:szCs w:val="28"/>
          <w:lang w:val="en-US"/>
        </w:rPr>
        <w:t>)</w:t>
      </w:r>
    </w:p>
    <w:p w14:paraId="6C8DB8FD" w14:textId="05644619" w:rsidR="00354512" w:rsidRPr="00770C92" w:rsidRDefault="00354512" w:rsidP="00354512">
      <w:pPr>
        <w:pStyle w:val="UNormal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>В об</w:t>
      </w:r>
      <w:r w:rsidR="006C706F">
        <w:rPr>
          <w:rFonts w:cs="Times New Roman"/>
          <w:noProof/>
          <w:w w:val="110"/>
          <w:szCs w:val="28"/>
        </w:rPr>
        <w:t>идвох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випадках функцi</w:t>
      </w:r>
      <w:r w:rsidR="006C706F">
        <w:rPr>
          <w:rFonts w:cs="Times New Roman"/>
          <w:noProof/>
          <w:w w:val="110"/>
          <w:szCs w:val="28"/>
        </w:rPr>
        <w:t>ю</w:t>
      </w:r>
      <w:r w:rsidR="006E3083" w:rsidRPr="00770C92">
        <w:rPr>
          <w:position w:val="-14"/>
          <w:szCs w:val="28"/>
        </w:rPr>
        <w:object w:dxaOrig="2760" w:dyaOrig="420" w14:anchorId="557B583C">
          <v:shape id="_x0000_i1037" type="#_x0000_t75" style="width:138pt;height:21pt" o:ole="">
            <v:imagedata r:id="rId31" o:title=""/>
          </v:shape>
          <o:OLEObject Type="Embed" ProgID="Equation.DSMT4" ShapeID="_x0000_i1037" DrawAspect="Content" ObjectID="_1705416882" r:id="rId32"/>
        </w:object>
      </w:r>
      <w:r w:rsidRPr="00770C92">
        <w:rPr>
          <w:rFonts w:cs="Times New Roman"/>
          <w:noProof/>
          <w:w w:val="110"/>
          <w:szCs w:val="28"/>
          <w:lang w:val="en-US"/>
        </w:rPr>
        <w:t xml:space="preserve">називають функцiєю </w:t>
      </w:r>
      <w:r w:rsidRPr="006C706F">
        <w:rPr>
          <w:rFonts w:cs="Times New Roman"/>
          <w:b/>
          <w:bCs/>
          <w:noProof/>
          <w:w w:val="110"/>
          <w:szCs w:val="28"/>
          <w:lang w:val="en-US"/>
        </w:rPr>
        <w:t>правдоподiбностi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. Невiдомi параметри оцiнюємо з необхiдної умови максумуму функцiї </w:t>
      </w:r>
      <w:r w:rsidRPr="006C706F">
        <w:rPr>
          <w:rFonts w:cs="Times New Roman"/>
          <w:noProof/>
          <w:w w:val="110"/>
          <w:szCs w:val="28"/>
          <w:lang w:val="en-US"/>
        </w:rPr>
        <w:t>правдоподiбностi</w:t>
      </w:r>
      <w:r w:rsidRPr="00770C92">
        <w:rPr>
          <w:rFonts w:cs="Times New Roman"/>
          <w:noProof/>
          <w:w w:val="110"/>
          <w:szCs w:val="28"/>
          <w:lang w:val="en-US"/>
        </w:rPr>
        <w:t>.</w:t>
      </w:r>
    </w:p>
    <w:p w14:paraId="2B3CD5D0" w14:textId="0C6EFBD5" w:rsidR="00964D9A" w:rsidRPr="00770C92" w:rsidRDefault="00354512" w:rsidP="00187C6C">
      <w:pPr>
        <w:pStyle w:val="UNormal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>Очевидно, що необхiдною умовою максимуму функцi</w:t>
      </w:r>
      <w:r w:rsidR="006C706F">
        <w:rPr>
          <w:rFonts w:cs="Times New Roman"/>
          <w:noProof/>
          <w:w w:val="110"/>
          <w:szCs w:val="28"/>
        </w:rPr>
        <w:t>ї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багатьох змiнних є </w:t>
      </w:r>
      <w:r w:rsidR="006C706F">
        <w:rPr>
          <w:rFonts w:cs="Times New Roman"/>
          <w:noProof/>
          <w:w w:val="110"/>
          <w:szCs w:val="28"/>
        </w:rPr>
        <w:t>рівність нулю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частинних похiдних вiд функцiї правдоподiбностi</w:t>
      </w:r>
    </w:p>
    <w:p w14:paraId="45EAA44C" w14:textId="2C4047E2" w:rsidR="006518C9" w:rsidRPr="00770C92" w:rsidRDefault="006C706F" w:rsidP="00770234">
      <w:pPr>
        <w:pStyle w:val="UNormal"/>
        <w:jc w:val="center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4"/>
          <w:szCs w:val="28"/>
        </w:rPr>
        <w:object w:dxaOrig="2540" w:dyaOrig="780" w14:anchorId="73D12DF9">
          <v:shape id="_x0000_i1038" type="#_x0000_t75" style="width:127.5pt;height:39pt" o:ole="">
            <v:imagedata r:id="rId33" o:title=""/>
          </v:shape>
          <o:OLEObject Type="Embed" ProgID="Equation.DSMT4" ShapeID="_x0000_i1038" DrawAspect="Content" ObjectID="_1705416883" r:id="rId34"/>
        </w:object>
      </w:r>
      <w:r>
        <w:rPr>
          <w:szCs w:val="28"/>
        </w:rPr>
        <w:t>.</w:t>
      </w:r>
    </w:p>
    <w:p w14:paraId="5E289F9E" w14:textId="397995C2" w:rsidR="00770234" w:rsidRPr="00770C92" w:rsidRDefault="00B27D0E" w:rsidP="006C706F">
      <w:pPr>
        <w:pStyle w:val="UNormal"/>
        <w:ind w:firstLine="0"/>
        <w:jc w:val="left"/>
        <w:rPr>
          <w:rFonts w:cs="Times New Roman"/>
          <w:noProof/>
          <w:w w:val="110"/>
          <w:szCs w:val="28"/>
          <w:lang w:val="en-US"/>
        </w:rPr>
      </w:pPr>
      <w:r>
        <w:rPr>
          <w:rFonts w:cs="Times New Roman"/>
          <w:noProof/>
          <w:w w:val="110"/>
          <w:szCs w:val="28"/>
        </w:rPr>
        <w:t>О</w:t>
      </w:r>
      <w:r w:rsidR="00036F65" w:rsidRPr="00770C92">
        <w:rPr>
          <w:rFonts w:cs="Times New Roman"/>
          <w:noProof/>
          <w:w w:val="110"/>
          <w:szCs w:val="28"/>
          <w:lang w:val="en-US"/>
        </w:rPr>
        <w:t xml:space="preserve">бидвi сторони </w:t>
      </w:r>
      <w:r w:rsidR="006C706F">
        <w:rPr>
          <w:rFonts w:cs="Times New Roman"/>
          <w:noProof/>
          <w:w w:val="110"/>
          <w:szCs w:val="28"/>
        </w:rPr>
        <w:t xml:space="preserve">останьої </w:t>
      </w:r>
      <w:r w:rsidR="00036F65" w:rsidRPr="00770C92">
        <w:rPr>
          <w:rFonts w:cs="Times New Roman"/>
          <w:noProof/>
          <w:w w:val="110"/>
          <w:szCs w:val="28"/>
          <w:lang w:val="en-US"/>
        </w:rPr>
        <w:t>рiвностi помножимо на</w:t>
      </w:r>
      <w:r w:rsidR="006E3083" w:rsidRPr="00770C92">
        <w:rPr>
          <w:position w:val="-26"/>
          <w:szCs w:val="28"/>
        </w:rPr>
        <w:object w:dxaOrig="279" w:dyaOrig="700" w14:anchorId="1028CAFB">
          <v:shape id="_x0000_i1039" type="#_x0000_t75" style="width:14.25pt;height:35.25pt" o:ole="">
            <v:imagedata r:id="rId35" o:title=""/>
          </v:shape>
          <o:OLEObject Type="Embed" ProgID="Equation.DSMT4" ShapeID="_x0000_i1039" DrawAspect="Content" ObjectID="_1705416884" r:id="rId36"/>
        </w:object>
      </w:r>
      <w:r w:rsidR="00036F65" w:rsidRPr="00770C92">
        <w:rPr>
          <w:rFonts w:cs="Times New Roman"/>
          <w:noProof/>
          <w:w w:val="110"/>
          <w:szCs w:val="28"/>
          <w:lang w:val="en-US"/>
        </w:rPr>
        <w:t>, одержимо:</w:t>
      </w:r>
    </w:p>
    <w:p w14:paraId="4EF3F010" w14:textId="4EEBD4B7" w:rsidR="00036F65" w:rsidRPr="00770C92" w:rsidRDefault="006C706F" w:rsidP="00F56355">
      <w:pPr>
        <w:pStyle w:val="UNormal"/>
        <w:jc w:val="right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4"/>
          <w:szCs w:val="28"/>
        </w:rPr>
        <w:object w:dxaOrig="2680" w:dyaOrig="780" w14:anchorId="2581C4BF">
          <v:shape id="_x0000_i1040" type="#_x0000_t75" style="width:134.25pt;height:39pt" o:ole="">
            <v:imagedata r:id="rId37" o:title=""/>
          </v:shape>
          <o:OLEObject Type="Embed" ProgID="Equation.DSMT4" ShapeID="_x0000_i1040" DrawAspect="Content" ObjectID="_1705416885" r:id="rId38"/>
        </w:object>
      </w:r>
      <w:r>
        <w:rPr>
          <w:szCs w:val="28"/>
        </w:rPr>
        <w:t>.</w:t>
      </w:r>
      <w:r w:rsidR="00CA7BE1" w:rsidRPr="00770C92">
        <w:rPr>
          <w:rFonts w:cs="Times New Roman"/>
          <w:noProof/>
          <w:w w:val="110"/>
          <w:szCs w:val="28"/>
          <w:lang w:val="en-US"/>
        </w:rPr>
        <w:tab/>
      </w:r>
      <w:r w:rsidR="00CA7BE1" w:rsidRPr="00770C92">
        <w:rPr>
          <w:rFonts w:cs="Times New Roman"/>
          <w:noProof/>
          <w:w w:val="110"/>
          <w:szCs w:val="28"/>
          <w:lang w:val="en-US"/>
        </w:rPr>
        <w:tab/>
      </w:r>
      <w:r w:rsidR="00CA7BE1" w:rsidRPr="00770C92">
        <w:rPr>
          <w:rFonts w:cs="Times New Roman"/>
          <w:noProof/>
          <w:w w:val="110"/>
          <w:szCs w:val="28"/>
          <w:lang w:val="en-US"/>
        </w:rPr>
        <w:tab/>
      </w:r>
      <w:r w:rsidR="00CA7BE1" w:rsidRPr="00770C92">
        <w:rPr>
          <w:rFonts w:cs="Times New Roman"/>
          <w:noProof/>
          <w:w w:val="110"/>
          <w:szCs w:val="28"/>
          <w:lang w:val="en-US"/>
        </w:rPr>
        <w:tab/>
      </w:r>
      <w:r w:rsidR="00CA7BE1" w:rsidRPr="00770C92">
        <w:rPr>
          <w:rFonts w:cs="Times New Roman"/>
          <w:noProof/>
          <w:w w:val="110"/>
          <w:szCs w:val="28"/>
          <w:lang w:val="en-US"/>
        </w:rPr>
        <w:tab/>
      </w:r>
      <w:r w:rsidR="00F56355" w:rsidRPr="00770C92">
        <w:rPr>
          <w:rFonts w:cs="Times New Roman"/>
          <w:noProof/>
          <w:w w:val="110"/>
          <w:szCs w:val="28"/>
          <w:lang w:val="en-US"/>
        </w:rPr>
        <w:t>(4)</w:t>
      </w:r>
    </w:p>
    <w:p w14:paraId="6A2A8841" w14:textId="77777777" w:rsidR="00601F77" w:rsidRPr="00770C92" w:rsidRDefault="00D259F2" w:rsidP="00D259F2">
      <w:pPr>
        <w:pStyle w:val="UNormal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 xml:space="preserve">Остання система рiвнянь називається </w:t>
      </w:r>
      <w:r w:rsidRPr="00B27D0E">
        <w:rPr>
          <w:rFonts w:cs="Times New Roman"/>
          <w:b/>
          <w:bCs/>
          <w:noProof/>
          <w:w w:val="110"/>
          <w:szCs w:val="28"/>
          <w:lang w:val="en-US"/>
        </w:rPr>
        <w:t>системою рiвнянь</w:t>
      </w:r>
      <w:r w:rsidR="00601F77" w:rsidRPr="00B27D0E">
        <w:rPr>
          <w:rFonts w:cs="Times New Roman"/>
          <w:b/>
          <w:bCs/>
          <w:noProof/>
          <w:w w:val="110"/>
          <w:szCs w:val="28"/>
          <w:lang w:val="en-US"/>
        </w:rPr>
        <w:t xml:space="preserve"> </w:t>
      </w:r>
      <w:r w:rsidRPr="00B27D0E">
        <w:rPr>
          <w:rFonts w:cs="Times New Roman"/>
          <w:b/>
          <w:bCs/>
          <w:noProof/>
          <w:w w:val="110"/>
          <w:szCs w:val="28"/>
          <w:lang w:val="en-US"/>
        </w:rPr>
        <w:t>правдоподiбностi</w:t>
      </w:r>
      <w:r w:rsidR="00601F77" w:rsidRPr="00770C92">
        <w:rPr>
          <w:rFonts w:cs="Times New Roman"/>
          <w:noProof/>
          <w:w w:val="110"/>
          <w:szCs w:val="28"/>
          <w:lang w:val="en-US"/>
        </w:rPr>
        <w:t>.</w:t>
      </w:r>
    </w:p>
    <w:p w14:paraId="707B1F22" w14:textId="1D6219E4" w:rsidR="00D259F2" w:rsidRPr="00770C92" w:rsidRDefault="00D259F2" w:rsidP="00D259F2">
      <w:pPr>
        <w:pStyle w:val="UNormal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 xml:space="preserve">Кожне розв’язання системи рiвнянь правдоподiбностi, що залежить вiд вибiркових значень </w:t>
      </w:r>
      <w:r w:rsidR="006E3083" w:rsidRPr="00770C92">
        <w:rPr>
          <w:position w:val="-12"/>
          <w:szCs w:val="28"/>
        </w:rPr>
        <w:object w:dxaOrig="900" w:dyaOrig="380" w14:anchorId="6AE52695">
          <v:shape id="_x0000_i1041" type="#_x0000_t75" style="width:45pt;height:18.75pt" o:ole="">
            <v:imagedata r:id="rId39" o:title=""/>
          </v:shape>
          <o:OLEObject Type="Embed" ProgID="Equation.DSMT4" ShapeID="_x0000_i1041" DrawAspect="Content" ObjectID="_1705416886" r:id="rId40"/>
        </w:objec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називається </w:t>
      </w:r>
      <w:r w:rsidRPr="00B27D0E">
        <w:rPr>
          <w:rFonts w:cs="Times New Roman"/>
          <w:b/>
          <w:bCs/>
          <w:noProof/>
          <w:w w:val="110"/>
          <w:szCs w:val="28"/>
          <w:lang w:val="en-US"/>
        </w:rPr>
        <w:t>оцiнкою максимальної правдоподiбностi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для</w:t>
      </w:r>
      <w:r w:rsidR="00582A4A" w:rsidRPr="00770C92">
        <w:rPr>
          <w:rFonts w:cs="Times New Roman"/>
          <w:noProof/>
          <w:w w:val="110"/>
          <w:szCs w:val="28"/>
          <w:lang w:val="en-US"/>
        </w:rPr>
        <w:t xml:space="preserve"> </w:t>
      </w:r>
      <w:r w:rsidR="006E3083" w:rsidRPr="00770C92">
        <w:rPr>
          <w:position w:val="-12"/>
          <w:szCs w:val="28"/>
        </w:rPr>
        <w:object w:dxaOrig="960" w:dyaOrig="380" w14:anchorId="273B0B05">
          <v:shape id="_x0000_i1042" type="#_x0000_t75" style="width:48pt;height:18.75pt" o:ole="">
            <v:imagedata r:id="rId41" o:title=""/>
          </v:shape>
          <o:OLEObject Type="Embed" ProgID="Equation.DSMT4" ShapeID="_x0000_i1042" DrawAspect="Content" ObjectID="_1705416887" r:id="rId42"/>
        </w:object>
      </w:r>
      <w:r w:rsidRPr="00770C92">
        <w:rPr>
          <w:rFonts w:cs="Times New Roman"/>
          <w:noProof/>
          <w:w w:val="110"/>
          <w:szCs w:val="28"/>
          <w:lang w:val="en-US"/>
        </w:rPr>
        <w:t xml:space="preserve">. Ми не будемо розглядати умов iснування розв’язку системи рiвнянь правдоподiбностi, </w:t>
      </w:r>
      <w:r w:rsidR="00B27D0E">
        <w:rPr>
          <w:rFonts w:cs="Times New Roman"/>
          <w:noProof/>
          <w:w w:val="110"/>
          <w:szCs w:val="28"/>
        </w:rPr>
        <w:t>їх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єдиностi,</w:t>
      </w:r>
      <w:r w:rsidR="00B27D0E">
        <w:rPr>
          <w:rFonts w:cs="Times New Roman"/>
          <w:noProof/>
          <w:w w:val="110"/>
          <w:szCs w:val="28"/>
        </w:rPr>
        <w:t xml:space="preserve"> а в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конкретних випадках на цi питання дамо вiдповiдi по змозi i до кiнця.</w:t>
      </w:r>
    </w:p>
    <w:p w14:paraId="3E664932" w14:textId="184ABAC4" w:rsidR="00D259F2" w:rsidRPr="00B27D0E" w:rsidRDefault="00D259F2" w:rsidP="00D259F2">
      <w:pPr>
        <w:pStyle w:val="UNormal"/>
        <w:rPr>
          <w:rFonts w:cs="Times New Roman"/>
          <w:noProof/>
          <w:w w:val="110"/>
          <w:szCs w:val="28"/>
        </w:rPr>
      </w:pPr>
      <w:r w:rsidRPr="00770C92">
        <w:rPr>
          <w:rFonts w:cs="Times New Roman"/>
          <w:noProof/>
          <w:w w:val="110"/>
          <w:szCs w:val="28"/>
          <w:lang w:val="en-US"/>
        </w:rPr>
        <w:t>Таким чином, метод максимуму правдоподiбностi полягає в тому, що за оцiнку невiдомих параметрiв приймаємо такi розв’язки системи (</w:t>
      </w:r>
      <w:r w:rsidR="00B27D0E">
        <w:rPr>
          <w:rFonts w:cs="Times New Roman"/>
          <w:noProof/>
          <w:w w:val="110"/>
          <w:szCs w:val="28"/>
        </w:rPr>
        <w:t>4</w:t>
      </w:r>
      <w:r w:rsidRPr="00770C92">
        <w:rPr>
          <w:rFonts w:cs="Times New Roman"/>
          <w:noProof/>
          <w:w w:val="110"/>
          <w:szCs w:val="28"/>
          <w:lang w:val="en-US"/>
        </w:rPr>
        <w:t>), вiдносно</w:t>
      </w:r>
      <w:r w:rsidR="00DC21FF" w:rsidRPr="00770C92">
        <w:rPr>
          <w:rFonts w:cs="Times New Roman"/>
          <w:noProof/>
          <w:w w:val="110"/>
          <w:szCs w:val="28"/>
          <w:lang w:val="en-US"/>
        </w:rPr>
        <w:t xml:space="preserve"> </w:t>
      </w:r>
      <w:r w:rsidR="006E3083" w:rsidRPr="00770C92">
        <w:rPr>
          <w:position w:val="-12"/>
          <w:szCs w:val="28"/>
        </w:rPr>
        <w:object w:dxaOrig="980" w:dyaOrig="380" w14:anchorId="7BA928B6">
          <v:shape id="_x0000_i1043" type="#_x0000_t75" style="width:48.75pt;height:18.75pt" o:ole="">
            <v:imagedata r:id="rId43" o:title=""/>
          </v:shape>
          <o:OLEObject Type="Embed" ProgID="Equation.DSMT4" ShapeID="_x0000_i1043" DrawAspect="Content" ObjectID="_1705416888" r:id="rId44"/>
        </w:object>
      </w:r>
      <w:r w:rsidRPr="00770C92">
        <w:rPr>
          <w:rFonts w:cs="Times New Roman"/>
          <w:noProof/>
          <w:w w:val="110"/>
          <w:szCs w:val="28"/>
          <w:lang w:val="en-US"/>
        </w:rPr>
        <w:t>,</w:t>
      </w:r>
      <w:r w:rsidR="00B27D0E">
        <w:rPr>
          <w:rFonts w:cs="Times New Roman"/>
          <w:noProof/>
          <w:w w:val="110"/>
          <w:szCs w:val="28"/>
        </w:rPr>
        <w:t xml:space="preserve"> при яких функції (2), (3) досягають найбільшого значення.</w:t>
      </w:r>
    </w:p>
    <w:p w14:paraId="333B1A89" w14:textId="5F1BCF25" w:rsidR="00D259F2" w:rsidRPr="00770C92" w:rsidRDefault="00D259F2" w:rsidP="00D259F2">
      <w:pPr>
        <w:pStyle w:val="UNormal"/>
        <w:jc w:val="left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b/>
          <w:bCs/>
          <w:noProof/>
          <w:w w:val="110"/>
          <w:szCs w:val="28"/>
          <w:lang w:val="en-US"/>
        </w:rPr>
        <w:t>Приклад 1</w:t>
      </w:r>
      <w:r w:rsidR="00E018F5">
        <w:rPr>
          <w:rFonts w:cs="Times New Roman"/>
          <w:b/>
          <w:bCs/>
          <w:noProof/>
          <w:w w:val="110"/>
          <w:szCs w:val="28"/>
        </w:rPr>
        <w:t>.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Методом максимуму правдоподiбностi оцiнити на основi заданої вибiрки параметри нормального розподiлу (сподiвання та диспер- сiю)</w:t>
      </w:r>
    </w:p>
    <w:p w14:paraId="09254885" w14:textId="545B1213" w:rsidR="00E71BC0" w:rsidRPr="00770C92" w:rsidRDefault="00E71BC0" w:rsidP="00D259F2">
      <w:pPr>
        <w:pStyle w:val="UNormal"/>
        <w:jc w:val="left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>Нехай</w:t>
      </w:r>
      <w:r w:rsidR="007923A7" w:rsidRPr="00770C92">
        <w:rPr>
          <w:rFonts w:cs="Times New Roman"/>
          <w:noProof/>
          <w:w w:val="110"/>
          <w:szCs w:val="28"/>
          <w:lang w:val="en-US"/>
        </w:rPr>
        <w:t xml:space="preserve"> </w:t>
      </w:r>
      <w:r w:rsidR="006E3083" w:rsidRPr="00770C92">
        <w:rPr>
          <w:position w:val="-12"/>
          <w:szCs w:val="28"/>
        </w:rPr>
        <w:object w:dxaOrig="900" w:dyaOrig="380" w14:anchorId="32CFB3D1">
          <v:shape id="_x0000_i1044" type="#_x0000_t75" style="width:45pt;height:18.75pt" o:ole="">
            <v:imagedata r:id="rId45" o:title=""/>
          </v:shape>
          <o:OLEObject Type="Embed" ProgID="Equation.DSMT4" ShapeID="_x0000_i1044" DrawAspect="Content" ObjectID="_1705416889" r:id="rId46"/>
        </w:objec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вибiрка</w:t>
      </w:r>
      <w:r w:rsidR="00E018F5">
        <w:rPr>
          <w:rFonts w:cs="Times New Roman"/>
          <w:noProof/>
          <w:w w:val="110"/>
          <w:szCs w:val="28"/>
        </w:rPr>
        <w:t xml:space="preserve"> з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нормальної популяцiї, що має густину</w:t>
      </w:r>
    </w:p>
    <w:p w14:paraId="7973A352" w14:textId="0950E7EB" w:rsidR="006956F6" w:rsidRPr="00E018F5" w:rsidRDefault="00E018F5" w:rsidP="00B265F4">
      <w:pPr>
        <w:pStyle w:val="UNormal"/>
        <w:jc w:val="center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4"/>
          <w:szCs w:val="28"/>
        </w:rPr>
        <w:object w:dxaOrig="3159" w:dyaOrig="920" w14:anchorId="43DA722E">
          <v:shape id="_x0000_i1045" type="#_x0000_t75" style="width:158.25pt;height:45.75pt" o:ole="">
            <v:imagedata r:id="rId47" o:title=""/>
          </v:shape>
          <o:OLEObject Type="Embed" ProgID="Equation.DSMT4" ShapeID="_x0000_i1045" DrawAspect="Content" ObjectID="_1705416890" r:id="rId48"/>
        </w:object>
      </w:r>
      <w:r>
        <w:rPr>
          <w:szCs w:val="28"/>
          <w:lang w:val="en-US"/>
        </w:rPr>
        <w:t>.</w:t>
      </w:r>
    </w:p>
    <w:p w14:paraId="5FF962EB" w14:textId="4B999B59" w:rsidR="00051A8B" w:rsidRPr="00770C92" w:rsidRDefault="00D53EB1" w:rsidP="00976657">
      <w:pPr>
        <w:pStyle w:val="UNormal"/>
        <w:jc w:val="left"/>
        <w:rPr>
          <w:rFonts w:cs="Times New Roman"/>
          <w:noProof/>
          <w:w w:val="110"/>
          <w:szCs w:val="28"/>
          <w:lang w:val="en-US"/>
        </w:rPr>
      </w:pPr>
      <w:r w:rsidRPr="00770C92">
        <w:rPr>
          <w:rFonts w:cs="Times New Roman"/>
          <w:noProof/>
          <w:w w:val="110"/>
          <w:szCs w:val="28"/>
          <w:lang w:val="en-US"/>
        </w:rPr>
        <w:t>Для оцiнки невiдомих параметрiв</w:t>
      </w:r>
      <w:r w:rsidR="0043147F">
        <w:rPr>
          <w:rFonts w:cs="Times New Roman"/>
          <w:noProof/>
          <w:w w:val="110"/>
          <w:szCs w:val="28"/>
        </w:rPr>
        <w:t xml:space="preserve"> </w:t>
      </w:r>
      <w:r w:rsidR="0043147F" w:rsidRPr="0043147F">
        <w:rPr>
          <w:position w:val="-6"/>
        </w:rPr>
        <w:object w:dxaOrig="220" w:dyaOrig="240" w14:anchorId="31F1A6AF">
          <v:shape id="_x0000_i1046" type="#_x0000_t75" style="width:11.25pt;height:12pt" o:ole="">
            <v:imagedata r:id="rId49" o:title=""/>
          </v:shape>
          <o:OLEObject Type="Embed" ProgID="Equation.DSMT4" ShapeID="_x0000_i1046" DrawAspect="Content" ObjectID="_1705416891" r:id="rId50"/>
        </w:object>
      </w:r>
      <w:r w:rsidR="0043147F">
        <w:t xml:space="preserve"> та </w:t>
      </w:r>
      <w:r w:rsidR="0043147F" w:rsidRPr="0043147F">
        <w:rPr>
          <w:position w:val="-6"/>
        </w:rPr>
        <w:object w:dxaOrig="360" w:dyaOrig="360" w14:anchorId="2E7B3251">
          <v:shape id="_x0000_i1047" type="#_x0000_t75" style="width:18pt;height:18pt" o:ole="">
            <v:imagedata r:id="rId51" o:title=""/>
          </v:shape>
          <o:OLEObject Type="Embed" ProgID="Equation.DSMT4" ShapeID="_x0000_i1047" DrawAspect="Content" ObjectID="_1705416892" r:id="rId52"/>
        </w:object>
      </w:r>
      <w:r w:rsidR="0043147F">
        <w:t xml:space="preserve"> </w:t>
      </w:r>
      <w:r w:rsidR="003E4BAF">
        <w:rPr>
          <w:rFonts w:ascii="Cambria Math" w:hAnsi="Cambria Math"/>
          <w:szCs w:val="28"/>
        </w:rPr>
        <w:t>розглянемо</w:t>
      </w:r>
      <w:r w:rsidRPr="00770C92">
        <w:rPr>
          <w:rFonts w:cs="Times New Roman"/>
          <w:noProof/>
          <w:w w:val="110"/>
          <w:szCs w:val="28"/>
          <w:lang w:val="en-US"/>
        </w:rPr>
        <w:t xml:space="preserve"> функцiю правдоподiбностi:</w:t>
      </w:r>
    </w:p>
    <w:p w14:paraId="0CA09FCE" w14:textId="42FEA890" w:rsidR="00100A24" w:rsidRPr="00770C92" w:rsidRDefault="006E3083" w:rsidP="000F3BD7">
      <w:pPr>
        <w:pStyle w:val="UNormal"/>
        <w:jc w:val="center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48"/>
          <w:szCs w:val="28"/>
        </w:rPr>
        <w:object w:dxaOrig="3840" w:dyaOrig="980" w14:anchorId="062FC31A">
          <v:shape id="_x0000_i1048" type="#_x0000_t75" style="width:192pt;height:48.75pt" o:ole="">
            <v:imagedata r:id="rId53" o:title=""/>
          </v:shape>
          <o:OLEObject Type="Embed" ProgID="Equation.DSMT4" ShapeID="_x0000_i1048" DrawAspect="Content" ObjectID="_1705416893" r:id="rId54"/>
        </w:object>
      </w:r>
      <w:r w:rsidR="003E4BAF">
        <w:rPr>
          <w:szCs w:val="28"/>
        </w:rPr>
        <w:t>.</w:t>
      </w:r>
    </w:p>
    <w:p w14:paraId="4FFF83B4" w14:textId="783A05E3" w:rsidR="000F3BD7" w:rsidRPr="00770C92" w:rsidRDefault="0083375D" w:rsidP="00BD0378">
      <w:pPr>
        <w:pStyle w:val="UNormal"/>
        <w:ind w:firstLine="0"/>
        <w:jc w:val="left"/>
        <w:rPr>
          <w:rFonts w:cs="Times New Roman"/>
          <w:noProof/>
          <w:w w:val="110"/>
          <w:szCs w:val="28"/>
        </w:rPr>
      </w:pPr>
      <w:r w:rsidRPr="00770C92">
        <w:rPr>
          <w:rFonts w:cs="Times New Roman"/>
          <w:noProof/>
          <w:w w:val="110"/>
          <w:szCs w:val="28"/>
        </w:rPr>
        <w:t>Звідси</w:t>
      </w:r>
    </w:p>
    <w:p w14:paraId="6500D7EA" w14:textId="2084089D" w:rsidR="0083375D" w:rsidRPr="003E4BAF" w:rsidRDefault="003E4BAF" w:rsidP="001C7C44">
      <w:pPr>
        <w:pStyle w:val="UNormal"/>
        <w:jc w:val="center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2"/>
          <w:szCs w:val="28"/>
        </w:rPr>
        <w:object w:dxaOrig="4880" w:dyaOrig="780" w14:anchorId="6CF1A949">
          <v:shape id="_x0000_i1049" type="#_x0000_t75" style="width:243.75pt;height:39pt" o:ole="">
            <v:imagedata r:id="rId55" o:title=""/>
          </v:shape>
          <o:OLEObject Type="Embed" ProgID="Equation.DSMT4" ShapeID="_x0000_i1049" DrawAspect="Content" ObjectID="_1705416894" r:id="rId56"/>
        </w:object>
      </w:r>
      <w:r>
        <w:rPr>
          <w:szCs w:val="28"/>
          <w:lang w:val="en-US"/>
        </w:rPr>
        <w:t>.</w:t>
      </w:r>
    </w:p>
    <w:p w14:paraId="5C6B8C2D" w14:textId="527097A4" w:rsidR="00556313" w:rsidRPr="00770C92" w:rsidRDefault="00556313" w:rsidP="00BD0378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Запишемо систему рiвнянь правдоподiбностi</w:t>
      </w:r>
      <w:r w:rsidR="004A02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:</w:t>
      </w:r>
    </w:p>
    <w:p w14:paraId="5C690836" w14:textId="4AA1191D" w:rsidR="003E7DF5" w:rsidRPr="00770C92" w:rsidRDefault="006E3083" w:rsidP="003E7DF5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68"/>
          <w:sz w:val="28"/>
          <w:szCs w:val="28"/>
        </w:rPr>
        <w:object w:dxaOrig="4500" w:dyaOrig="1500" w14:anchorId="77835B22">
          <v:shape id="_x0000_i1050" type="#_x0000_t75" style="width:225pt;height:75pt" o:ole="">
            <v:imagedata r:id="rId57" o:title=""/>
          </v:shape>
          <o:OLEObject Type="Embed" ProgID="Equation.DSMT4" ShapeID="_x0000_i1050" DrawAspect="Content" ObjectID="_1705416895" r:id="rId58"/>
        </w:object>
      </w:r>
    </w:p>
    <w:p w14:paraId="446CE43F" w14:textId="77777777" w:rsidR="003E7DF5" w:rsidRPr="00770C92" w:rsidRDefault="003E7DF5" w:rsidP="00BD0378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Дана система має єдиний розв’язок:</w:t>
      </w:r>
    </w:p>
    <w:p w14:paraId="508306A7" w14:textId="37C9F301" w:rsidR="00A34683" w:rsidRPr="00770C92" w:rsidRDefault="006E3083" w:rsidP="003E7DF5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1620" w:dyaOrig="780" w14:anchorId="6D59337D">
          <v:shape id="_x0000_i1051" type="#_x0000_t75" style="width:81pt;height:39pt" o:ole="">
            <v:imagedata r:id="rId59" o:title=""/>
          </v:shape>
          <o:OLEObject Type="Embed" ProgID="Equation.DSMT4" ShapeID="_x0000_i1051" DrawAspect="Content" ObjectID="_1705416896" r:id="rId60"/>
        </w:object>
      </w:r>
    </w:p>
    <w:p w14:paraId="778E0B61" w14:textId="7662CA5E" w:rsidR="00232E3F" w:rsidRPr="00994DAC" w:rsidRDefault="006E3083" w:rsidP="00DA6759">
      <w:pPr>
        <w:pStyle w:val="UNormal"/>
        <w:jc w:val="center"/>
        <w:rPr>
          <w:rFonts w:cs="Times New Roman"/>
          <w:noProof/>
          <w:w w:val="110"/>
          <w:szCs w:val="28"/>
          <w:lang w:val="en-US"/>
        </w:rPr>
      </w:pPr>
      <w:r w:rsidRPr="00770C92">
        <w:rPr>
          <w:position w:val="-32"/>
          <w:szCs w:val="28"/>
        </w:rPr>
        <w:object w:dxaOrig="5300" w:dyaOrig="780" w14:anchorId="510E243A">
          <v:shape id="_x0000_i1052" type="#_x0000_t75" style="width:264.75pt;height:39pt" o:ole="">
            <v:imagedata r:id="rId61" o:title=""/>
          </v:shape>
          <o:OLEObject Type="Embed" ProgID="Equation.DSMT4" ShapeID="_x0000_i1052" DrawAspect="Content" ObjectID="_1705416897" r:id="rId62"/>
        </w:object>
      </w:r>
      <w:r w:rsidR="00994DAC">
        <w:rPr>
          <w:szCs w:val="28"/>
          <w:lang w:val="en-US"/>
        </w:rPr>
        <w:t>.</w:t>
      </w:r>
    </w:p>
    <w:p w14:paraId="39387F9C" w14:textId="31692251" w:rsidR="00DF48E9" w:rsidRPr="00770C92" w:rsidRDefault="00DF48E9" w:rsidP="00BD0378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Розв’язок єдиний, а чи вi</w:t>
      </w:r>
      <w:r w:rsidR="00DE13DC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>н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надає </w:t>
      </w:r>
      <w:r w:rsidR="00D10392">
        <w:rPr>
          <w:rFonts w:ascii="Times New Roman" w:hAnsi="Times New Roman" w:cs="Times New Roman"/>
          <w:noProof/>
          <w:w w:val="110"/>
          <w:sz w:val="28"/>
          <w:szCs w:val="28"/>
        </w:rPr>
        <w:t>максимум.</w:t>
      </w:r>
    </w:p>
    <w:p w14:paraId="3D9C8F50" w14:textId="33B2FFA7" w:rsidR="003E1163" w:rsidRPr="00770C92" w:rsidRDefault="003E1163" w:rsidP="00BD0378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Оскiльки,</w:t>
      </w:r>
    </w:p>
    <w:p w14:paraId="75068AD9" w14:textId="2C31EE99" w:rsidR="008B2060" w:rsidRPr="00770C92" w:rsidRDefault="008C1E3E" w:rsidP="00751EE3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110"/>
          <w:sz w:val="28"/>
          <w:szCs w:val="28"/>
        </w:rPr>
        <w:object w:dxaOrig="7060" w:dyaOrig="2060" w14:anchorId="28641EF5">
          <v:shape id="_x0000_i1053" type="#_x0000_t75" style="width:352.5pt;height:102.75pt" o:ole="">
            <v:imagedata r:id="rId63" o:title=""/>
          </v:shape>
          <o:OLEObject Type="Embed" ProgID="Equation.DSMT4" ShapeID="_x0000_i1053" DrawAspect="Content" ObjectID="_1705416898" r:id="rId64"/>
        </w:object>
      </w:r>
    </w:p>
    <w:p w14:paraId="5C083B51" w14:textId="6F125889" w:rsidR="00E061FD" w:rsidRPr="00770C92" w:rsidRDefault="00E061FD" w:rsidP="00E061FD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i</w:t>
      </w:r>
    </w:p>
    <w:p w14:paraId="7719A4A8" w14:textId="4FEC7E4A" w:rsidR="003E1163" w:rsidRPr="00770C92" w:rsidRDefault="006E3083" w:rsidP="00902A63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70"/>
          <w:sz w:val="28"/>
          <w:szCs w:val="28"/>
        </w:rPr>
        <w:object w:dxaOrig="3680" w:dyaOrig="1540" w14:anchorId="4317BA8C">
          <v:shape id="_x0000_i1054" type="#_x0000_t75" style="width:183.75pt;height:77.25pt" o:ole="">
            <v:imagedata r:id="rId65" o:title=""/>
          </v:shape>
          <o:OLEObject Type="Embed" ProgID="Equation.DSMT4" ShapeID="_x0000_i1054" DrawAspect="Content" ObjectID="_1705416899" r:id="rId66"/>
        </w:object>
      </w:r>
    </w:p>
    <w:p w14:paraId="18693927" w14:textId="005C075E" w:rsidR="007F2C4B" w:rsidRPr="00770C92" w:rsidRDefault="00D10392" w:rsidP="00C855BA">
      <w:pPr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w w:val="110"/>
          <w:sz w:val="28"/>
          <w:szCs w:val="28"/>
        </w:rPr>
        <w:t>т</w:t>
      </w:r>
      <w:r w:rsidR="007F09D7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о при</w:t>
      </w:r>
      <w:r w:rsidR="009775B5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6E3083" w:rsidRPr="00770C92">
        <w:rPr>
          <w:position w:val="-6"/>
          <w:sz w:val="28"/>
          <w:szCs w:val="28"/>
        </w:rPr>
        <w:object w:dxaOrig="660" w:dyaOrig="279" w14:anchorId="2CA1B13D">
          <v:shape id="_x0000_i1055" type="#_x0000_t75" style="width:33pt;height:14.25pt" o:ole="">
            <v:imagedata r:id="rId67" o:title=""/>
          </v:shape>
          <o:OLEObject Type="Embed" ProgID="Equation.DSMT4" ShapeID="_x0000_i1055" DrawAspect="Content" ObjectID="_1705416900" r:id="rId68"/>
        </w:object>
      </w:r>
      <w:r w:rsidR="007F2C4B" w:rsidRPr="00770C92">
        <w:rPr>
          <w:rFonts w:ascii="Times New Roman" w:hAnsi="Times New Roman" w:cs="Times New Roman"/>
          <w:sz w:val="28"/>
          <w:szCs w:val="28"/>
        </w:rPr>
        <w:t xml:space="preserve"> і</w:t>
      </w:r>
      <w:r w:rsidR="000A437C" w:rsidRPr="00770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392">
        <w:rPr>
          <w:position w:val="-28"/>
          <w:sz w:val="28"/>
          <w:szCs w:val="28"/>
        </w:rPr>
        <w:object w:dxaOrig="1420" w:dyaOrig="720" w14:anchorId="6CEAD06C">
          <v:shape id="_x0000_i1056" type="#_x0000_t75" style="width:71.25pt;height:36pt" o:ole="">
            <v:imagedata r:id="rId69" o:title=""/>
          </v:shape>
          <o:OLEObject Type="Embed" ProgID="Equation.DSMT4" ShapeID="_x0000_i1056" DrawAspect="Content" ObjectID="_1705416901" r:id="rId70"/>
        </w:object>
      </w:r>
      <w:r w:rsidR="006954A7" w:rsidRPr="00770C92">
        <w:rPr>
          <w:rFonts w:ascii="Times New Roman" w:hAnsi="Times New Roman" w:cs="Times New Roman"/>
          <w:sz w:val="28"/>
          <w:szCs w:val="28"/>
        </w:rPr>
        <w:t xml:space="preserve"> </w:t>
      </w:r>
      <w:r w:rsidR="007F2C4B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функцiя правдоподiбностi нормального розподiлу має </w:t>
      </w:r>
      <w:r w:rsidR="007F2C4B" w:rsidRPr="0080312D">
        <w:rPr>
          <w:rFonts w:ascii="Times New Roman" w:hAnsi="Times New Roman" w:cs="Times New Roman"/>
          <w:noProof/>
          <w:color w:val="FF0000"/>
          <w:w w:val="110"/>
          <w:sz w:val="28"/>
          <w:szCs w:val="28"/>
          <w:lang w:val="en-US"/>
        </w:rPr>
        <w:t>максимум</w:t>
      </w:r>
      <w:r w:rsidR="007F2C4B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.</w:t>
      </w:r>
    </w:p>
    <w:p w14:paraId="6D0ACB63" w14:textId="09F9509B" w:rsidR="000451DC" w:rsidRPr="008C1E3E" w:rsidRDefault="007F2C4B" w:rsidP="00D10392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Таким чином максимум правдоподiбностi сподiвання нормального розподiлу оцiнюється середнiм арифметичним</w:t>
      </w:r>
      <w:r w:rsidR="00D10392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</w:t>
      </w:r>
      <w:r w:rsidR="00D10392" w:rsidRPr="00770C92">
        <w:rPr>
          <w:position w:val="-6"/>
          <w:sz w:val="28"/>
          <w:szCs w:val="28"/>
        </w:rPr>
        <w:object w:dxaOrig="660" w:dyaOrig="279" w14:anchorId="0CA668F8">
          <v:shape id="_x0000_i1057" type="#_x0000_t75" style="width:33pt;height:14.25pt" o:ole="">
            <v:imagedata r:id="rId71" o:title=""/>
          </v:shape>
          <o:OLEObject Type="Embed" ProgID="Equation.DSMT4" ShapeID="_x0000_i1057" DrawAspect="Content" ObjectID="_1705416902" r:id="rId72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, а дисперсiя </w:t>
      </w:r>
      <w:r w:rsidR="00BB46CB" w:rsidRPr="00770C92">
        <w:rPr>
          <w:noProof/>
          <w:sz w:val="28"/>
          <w:szCs w:val="28"/>
        </w:rPr>
        <w:t>–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другим центральним моментом</w:t>
      </w:r>
      <w:r w:rsidR="00D103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,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або варiансою наближення</w:t>
      </w:r>
      <w:r w:rsidR="008C1E3E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,</w:t>
      </w:r>
      <w:r w:rsidR="00D10392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</w:t>
      </w:r>
      <w:r w:rsidR="00D10392" w:rsidRPr="00D10392">
        <w:rPr>
          <w:position w:val="-28"/>
          <w:sz w:val="28"/>
          <w:szCs w:val="28"/>
        </w:rPr>
        <w:object w:dxaOrig="1980" w:dyaOrig="720" w14:anchorId="08597A87">
          <v:shape id="_x0000_i1058" type="#_x0000_t75" style="width:99pt;height:36pt" o:ole="">
            <v:imagedata r:id="rId73" o:title=""/>
          </v:shape>
          <o:OLEObject Type="Embed" ProgID="Equation.DSMT4" ShapeID="_x0000_i1058" DrawAspect="Content" ObjectID="_1705416903" r:id="rId74"/>
        </w:object>
      </w:r>
      <w:r w:rsidR="008C1E3E">
        <w:rPr>
          <w:sz w:val="28"/>
          <w:szCs w:val="28"/>
          <w:lang w:val="en-US"/>
        </w:rPr>
        <w:t>.</w:t>
      </w:r>
    </w:p>
    <w:p w14:paraId="6ADD7FB6" w14:textId="77777777" w:rsidR="00BD0378" w:rsidRPr="00770C92" w:rsidRDefault="00BD0378" w:rsidP="00BD0378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Приклад 2.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Методом максимуму правдоподiбностi оцiнити на основi вибiрки параметр експонентного розподiлу.</w:t>
      </w:r>
    </w:p>
    <w:p w14:paraId="26036B57" w14:textId="37A693FA" w:rsidR="00011874" w:rsidRPr="00770C92" w:rsidRDefault="00BD0378" w:rsidP="00091BF2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Нехай </w:t>
      </w:r>
      <w:r w:rsidR="006E3083" w:rsidRPr="00770C92">
        <w:rPr>
          <w:position w:val="-12"/>
          <w:sz w:val="28"/>
          <w:szCs w:val="28"/>
        </w:rPr>
        <w:object w:dxaOrig="900" w:dyaOrig="380" w14:anchorId="0AAEE05E">
          <v:shape id="_x0000_i1059" type="#_x0000_t75" style="width:45pt;height:18.75pt" o:ole="">
            <v:imagedata r:id="rId75" o:title=""/>
          </v:shape>
          <o:OLEObject Type="Embed" ProgID="Equation.DSMT4" ShapeID="_x0000_i1059" DrawAspect="Content" ObjectID="_1705416904" r:id="rId76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- вибiрка з експонентної популяцiї, що має густину</w:t>
      </w:r>
    </w:p>
    <w:p w14:paraId="22F00266" w14:textId="156C5C65" w:rsidR="00761C43" w:rsidRPr="008C1E3E" w:rsidRDefault="008C1E3E" w:rsidP="00175005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14"/>
          <w:sz w:val="28"/>
          <w:szCs w:val="28"/>
        </w:rPr>
        <w:object w:dxaOrig="2480" w:dyaOrig="440" w14:anchorId="75D051D7">
          <v:shape id="_x0000_i1060" type="#_x0000_t75" style="width:124.5pt;height:21.75pt" o:ole="">
            <v:imagedata r:id="rId77" o:title=""/>
          </v:shape>
          <o:OLEObject Type="Embed" ProgID="Equation.DSMT4" ShapeID="_x0000_i1060" DrawAspect="Content" ObjectID="_1705416905" r:id="rId78"/>
        </w:object>
      </w:r>
      <w:r>
        <w:rPr>
          <w:sz w:val="28"/>
          <w:szCs w:val="28"/>
          <w:lang w:val="en-US"/>
        </w:rPr>
        <w:t>.</w:t>
      </w:r>
    </w:p>
    <w:p w14:paraId="3A2DFED5" w14:textId="5EE99469" w:rsidR="00175005" w:rsidRPr="00770C92" w:rsidRDefault="001E0958" w:rsidP="00B71BF9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1-ий  крок.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Записуємо функцiю правдоподiбностi: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замiсть </w:t>
      </w:r>
      <w:r w:rsidR="00A04FB9" w:rsidRPr="00770C92">
        <w:rPr>
          <w:rFonts w:ascii="Times New Roman" w:hAnsi="Times New Roman" w:cs="Times New Roman"/>
          <w:noProof/>
          <w:w w:val="110"/>
          <w:position w:val="-6"/>
          <w:sz w:val="28"/>
          <w:szCs w:val="28"/>
          <w:lang w:val="en-US"/>
        </w:rPr>
        <w:object w:dxaOrig="220" w:dyaOrig="240" w14:anchorId="02338689">
          <v:shape id="_x0000_i1061" type="#_x0000_t75" style="width:11.25pt;height:12pt" o:ole="">
            <v:imagedata r:id="rId79" o:title=""/>
          </v:shape>
          <o:OLEObject Type="Embed" ProgID="Equation.DSMT4" ShapeID="_x0000_i1061" DrawAspect="Content" ObjectID="_1705416906" r:id="rId80"/>
        </w:object>
      </w:r>
      <w:r w:rsidR="003A67C6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ставимо</w:t>
      </w:r>
      <w:r w:rsidR="00375F60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6E3083" w:rsidRPr="00770C92">
        <w:rPr>
          <w:position w:val="-12"/>
          <w:sz w:val="28"/>
          <w:szCs w:val="28"/>
        </w:rPr>
        <w:object w:dxaOrig="900" w:dyaOrig="380" w14:anchorId="08C39EB7">
          <v:shape id="_x0000_i1062" type="#_x0000_t75" style="width:45pt;height:18.75pt" o:ole="">
            <v:imagedata r:id="rId81" o:title=""/>
          </v:shape>
          <o:OLEObject Type="Embed" ProgID="Equation.DSMT4" ShapeID="_x0000_i1062" DrawAspect="Content" ObjectID="_1705416907" r:id="rId82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i перемнож</w:t>
      </w:r>
      <w:r w:rsidR="003A67C6">
        <w:rPr>
          <w:rFonts w:ascii="Times New Roman" w:hAnsi="Times New Roman" w:cs="Times New Roman"/>
          <w:noProof/>
          <w:w w:val="110"/>
          <w:sz w:val="28"/>
          <w:szCs w:val="28"/>
        </w:rPr>
        <w:t>ає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мо:</w:t>
      </w:r>
    </w:p>
    <w:p w14:paraId="374108FC" w14:textId="0BE003E9" w:rsidR="006D300E" w:rsidRPr="008C1E3E" w:rsidRDefault="006E3083" w:rsidP="005C1F17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6"/>
          <w:sz w:val="28"/>
          <w:szCs w:val="28"/>
        </w:rPr>
        <w:object w:dxaOrig="1620" w:dyaOrig="499" w14:anchorId="12AA573B">
          <v:shape id="_x0000_i1063" type="#_x0000_t75" style="width:81pt;height:24.75pt" o:ole="">
            <v:imagedata r:id="rId83" o:title=""/>
          </v:shape>
          <o:OLEObject Type="Embed" ProgID="Equation.DSMT4" ShapeID="_x0000_i1063" DrawAspect="Content" ObjectID="_1705416908" r:id="rId84"/>
        </w:object>
      </w:r>
      <w:r w:rsidR="008C1E3E">
        <w:rPr>
          <w:sz w:val="28"/>
          <w:szCs w:val="28"/>
          <w:lang w:val="en-US"/>
        </w:rPr>
        <w:t>.</w:t>
      </w:r>
    </w:p>
    <w:p w14:paraId="08EBC379" w14:textId="5E98451E" w:rsidR="0059606C" w:rsidRPr="008C1E3E" w:rsidRDefault="00E60ABA" w:rsidP="000D3562">
      <w:pPr>
        <w:ind w:firstLine="720"/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2-ий  крок.</w:t>
      </w:r>
      <w:r w:rsidR="008C1E3E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 xml:space="preserve"> </w:t>
      </w:r>
      <w:r w:rsidR="008C1E3E" w:rsidRPr="008C1E3E">
        <w:rPr>
          <w:rFonts w:ascii="Times New Roman" w:hAnsi="Times New Roman" w:cs="Times New Roman"/>
          <w:noProof/>
          <w:w w:val="110"/>
          <w:sz w:val="28"/>
          <w:szCs w:val="28"/>
        </w:rPr>
        <w:t xml:space="preserve">Логарифмуємо функцію </w:t>
      </w:r>
      <w:r w:rsidR="008C1E3E" w:rsidRPr="008C1E3E">
        <w:rPr>
          <w:rFonts w:ascii="Times New Roman" w:hAnsi="Times New Roman" w:cs="Times New Roman"/>
          <w:i/>
          <w:iCs/>
          <w:noProof/>
          <w:w w:val="110"/>
          <w:sz w:val="28"/>
          <w:szCs w:val="28"/>
          <w:lang w:val="en-US"/>
        </w:rPr>
        <w:t>L</w:t>
      </w:r>
    </w:p>
    <w:p w14:paraId="7C195F2F" w14:textId="68A412CD" w:rsidR="00AA005F" w:rsidRPr="008C1E3E" w:rsidRDefault="006E3083" w:rsidP="00AA005F">
      <w:pPr>
        <w:ind w:firstLine="720"/>
        <w:jc w:val="center"/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</w:pPr>
      <w:r w:rsidRPr="00770C92">
        <w:rPr>
          <w:position w:val="-4"/>
          <w:sz w:val="28"/>
          <w:szCs w:val="28"/>
        </w:rPr>
        <w:object w:dxaOrig="200" w:dyaOrig="300" w14:anchorId="38345004">
          <v:shape id="_x0000_i1064" type="#_x0000_t75" style="width:9.75pt;height:15pt" o:ole="">
            <v:imagedata r:id="rId85" o:title=""/>
          </v:shape>
          <o:OLEObject Type="Embed" ProgID="Equation.DSMT4" ShapeID="_x0000_i1064" DrawAspect="Content" ObjectID="_1705416909" r:id="rId86"/>
        </w:object>
      </w:r>
      <w:r w:rsidR="008C1E3E" w:rsidRPr="00770C92">
        <w:rPr>
          <w:position w:val="-32"/>
          <w:sz w:val="28"/>
          <w:szCs w:val="28"/>
        </w:rPr>
        <w:object w:dxaOrig="2260" w:dyaOrig="780" w14:anchorId="18F52A7A">
          <v:shape id="_x0000_i1065" type="#_x0000_t75" style="width:112.5pt;height:39pt" o:ole="">
            <v:imagedata r:id="rId87" o:title=""/>
          </v:shape>
          <o:OLEObject Type="Embed" ProgID="Equation.DSMT4" ShapeID="_x0000_i1065" DrawAspect="Content" ObjectID="_1705416910" r:id="rId88"/>
        </w:object>
      </w:r>
      <w:r w:rsidR="008C1E3E">
        <w:rPr>
          <w:sz w:val="28"/>
          <w:szCs w:val="28"/>
          <w:lang w:val="en-US"/>
        </w:rPr>
        <w:t>.</w:t>
      </w:r>
    </w:p>
    <w:p w14:paraId="14D86C15" w14:textId="2008D3BC" w:rsidR="00063817" w:rsidRPr="00770C92" w:rsidRDefault="00E801E8" w:rsidP="00B35A9E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Записуємо рiвняння правдоподiбностi</w:t>
      </w:r>
    </w:p>
    <w:p w14:paraId="0DAFA918" w14:textId="57FE6237" w:rsidR="00E801E8" w:rsidRPr="008C1E3E" w:rsidRDefault="006E3083" w:rsidP="00516399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2360" w:dyaOrig="780" w14:anchorId="74919268">
          <v:shape id="_x0000_i1066" type="#_x0000_t75" style="width:117.75pt;height:39pt" o:ole="">
            <v:imagedata r:id="rId89" o:title=""/>
          </v:shape>
          <o:OLEObject Type="Embed" ProgID="Equation.DSMT4" ShapeID="_x0000_i1066" DrawAspect="Content" ObjectID="_1705416911" r:id="rId90"/>
        </w:object>
      </w:r>
      <w:r w:rsidR="008C1E3E">
        <w:rPr>
          <w:sz w:val="28"/>
          <w:szCs w:val="28"/>
          <w:lang w:val="en-US"/>
        </w:rPr>
        <w:t>,</w:t>
      </w:r>
    </w:p>
    <w:p w14:paraId="76A16541" w14:textId="352BDB90" w:rsidR="00B1598F" w:rsidRPr="00770C92" w:rsidRDefault="00B7528E" w:rsidP="001649C7">
      <w:pPr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який має єдиний розв’язок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</w:t>
      </w:r>
      <w:r w:rsidR="0043147F" w:rsidRPr="002560A7">
        <w:rPr>
          <w:position w:val="-40"/>
          <w:sz w:val="28"/>
          <w:szCs w:val="28"/>
        </w:rPr>
        <w:object w:dxaOrig="700" w:dyaOrig="840" w14:anchorId="74895D12">
          <v:shape id="_x0000_i1067" type="#_x0000_t75" style="width:35.25pt;height:42pt" o:ole="">
            <v:imagedata r:id="rId91" o:title=""/>
          </v:shape>
          <o:OLEObject Type="Embed" ProgID="Equation.DSMT4" ShapeID="_x0000_i1067" DrawAspect="Content" ObjectID="_1705416912" r:id="rId92"/>
        </w:objec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, а чи 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>на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дає максимум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>у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функції </w:t>
      </w:r>
      <w:r w:rsidR="0043147F" w:rsidRPr="0043147F">
        <w:rPr>
          <w:rFonts w:ascii="Times New Roman" w:hAnsi="Times New Roman" w:cs="Times New Roman"/>
          <w:i/>
          <w:iCs/>
          <w:noProof/>
          <w:w w:val="110"/>
          <w:sz w:val="28"/>
          <w:szCs w:val="28"/>
          <w:lang w:val="en-US"/>
        </w:rPr>
        <w:t>L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,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то</w:t>
      </w:r>
      <w:r w:rsidR="0043147F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треба взяти другу похiдну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: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.</w:t>
      </w:r>
      <w:r w:rsidR="00432741" w:rsidRPr="008C1E3E">
        <w:rPr>
          <w:position w:val="-46"/>
          <w:sz w:val="28"/>
          <w:szCs w:val="28"/>
        </w:rPr>
        <w:object w:dxaOrig="2540" w:dyaOrig="1060" w14:anchorId="4D31F8BA">
          <v:shape id="_x0000_i1068" type="#_x0000_t75" style="width:126.75pt;height:53.25pt" o:ole="">
            <v:imagedata r:id="rId93" o:title=""/>
          </v:shape>
          <o:OLEObject Type="Embed" ProgID="Equation.DSMT4" ShapeID="_x0000_i1068" DrawAspect="Content" ObjectID="_1705416913" r:id="rId94"/>
        </w:object>
      </w:r>
      <w:r w:rsidR="001649C7">
        <w:rPr>
          <w:sz w:val="28"/>
          <w:szCs w:val="28"/>
        </w:rPr>
        <w:t>.</w:t>
      </w:r>
      <w:r w:rsidR="00596480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 xml:space="preserve"> 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>Оскільки</w:t>
      </w:r>
      <w:r w:rsidR="00596480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 xml:space="preserve"> 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друга похiдна вiд’ємна 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то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маємо макси</w:t>
      </w:r>
      <w:r w:rsidR="00B1598F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>мум.</w:t>
      </w:r>
    </w:p>
    <w:p w14:paraId="3FF5B8D2" w14:textId="68AF577C" w:rsidR="00B1598F" w:rsidRPr="00770C92" w:rsidRDefault="00B1598F" w:rsidP="002D2C01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Таким чином методом максимуму правдоподiбностi параметр експоненцiального розподiлу оцiнюється оберненою величиною середнього арифметичного.</w:t>
      </w:r>
    </w:p>
    <w:p w14:paraId="0369B9D7" w14:textId="171D2385" w:rsidR="00B7528E" w:rsidRPr="001649C7" w:rsidRDefault="00B1598F" w:rsidP="00301ED5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</w:rPr>
      </w:pPr>
      <w:r w:rsidRPr="00770C92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Приклад 3.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ММП оцiнити параметр розподiлу Пуа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с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сона на основi вибiрки (</w:t>
      </w:r>
      <w:r w:rsidR="00432741">
        <w:rPr>
          <w:rFonts w:ascii="Times New Roman" w:hAnsi="Times New Roman" w:cs="Times New Roman"/>
          <w:noProof/>
          <w:w w:val="110"/>
          <w:sz w:val="28"/>
          <w:szCs w:val="28"/>
        </w:rPr>
        <w:t>т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обто знайти оцiнку для 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параметра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1A6C21" w:rsidRPr="00770C92">
        <w:rPr>
          <w:rFonts w:ascii="Cambria Math" w:hAnsi="Cambria Math" w:cs="Cambria Math"/>
          <w:noProof/>
          <w:w w:val="110"/>
          <w:position w:val="-4"/>
          <w:sz w:val="28"/>
          <w:szCs w:val="28"/>
          <w:lang w:val="en-US"/>
        </w:rPr>
        <w:object w:dxaOrig="220" w:dyaOrig="279" w14:anchorId="3A00A525">
          <v:shape id="_x0000_i1069" type="#_x0000_t75" style="width:11.25pt;height:14.25pt" o:ole="">
            <v:imagedata r:id="rId95" o:title=""/>
          </v:shape>
          <o:OLEObject Type="Embed" ProgID="Equation.DSMT4" ShapeID="_x0000_i1069" DrawAspect="Content" ObjectID="_1705416914" r:id="rId96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)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.</w:t>
      </w:r>
    </w:p>
    <w:p w14:paraId="0EBB2D3A" w14:textId="0C4A3563" w:rsidR="00764CB0" w:rsidRPr="00770C92" w:rsidRDefault="00764CB0" w:rsidP="00A862D7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Нехай</w:t>
      </w:r>
      <w:r w:rsidR="005261A8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6E3083" w:rsidRPr="00770C92">
        <w:rPr>
          <w:position w:val="-12"/>
          <w:sz w:val="28"/>
          <w:szCs w:val="28"/>
        </w:rPr>
        <w:object w:dxaOrig="900" w:dyaOrig="380" w14:anchorId="69ED4D6B">
          <v:shape id="_x0000_i1070" type="#_x0000_t75" style="width:45pt;height:18.75pt" o:ole="">
            <v:imagedata r:id="rId97" o:title=""/>
          </v:shape>
          <o:OLEObject Type="Embed" ProgID="Equation.DSMT4" ShapeID="_x0000_i1070" DrawAspect="Content" ObjectID="_1705416915" r:id="rId98"/>
        </w:object>
      </w:r>
      <w:r w:rsidR="005261A8" w:rsidRPr="00770C92">
        <w:rPr>
          <w:rFonts w:cs="Times New Roman"/>
          <w:noProof/>
          <w:sz w:val="28"/>
          <w:szCs w:val="28"/>
          <w:lang w:val="en-US"/>
        </w:rPr>
        <w:t xml:space="preserve">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- вибiрка з генеральної сукупностi пуас</w:t>
      </w:r>
      <w:r w:rsidR="00432741">
        <w:rPr>
          <w:rFonts w:ascii="Times New Roman" w:hAnsi="Times New Roman" w:cs="Times New Roman"/>
          <w:noProof/>
          <w:w w:val="110"/>
          <w:sz w:val="28"/>
          <w:szCs w:val="28"/>
        </w:rPr>
        <w:t>с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онiвської розподiленої змiнної</w:t>
      </w:r>
    </w:p>
    <w:p w14:paraId="75749C69" w14:textId="68D87DE9" w:rsidR="0024187C" w:rsidRPr="00432741" w:rsidRDefault="001649C7" w:rsidP="0024187C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4840" w:dyaOrig="800" w14:anchorId="33A59F71">
          <v:shape id="_x0000_i1071" type="#_x0000_t75" style="width:242.25pt;height:39.75pt" o:ole="">
            <v:imagedata r:id="rId99" o:title=""/>
          </v:shape>
          <o:OLEObject Type="Embed" ProgID="Equation.DSMT4" ShapeID="_x0000_i1071" DrawAspect="Content" ObjectID="_1705416916" r:id="rId100"/>
        </w:object>
      </w:r>
      <w:r w:rsidR="00432741">
        <w:rPr>
          <w:sz w:val="28"/>
          <w:szCs w:val="28"/>
          <w:lang w:val="en-US"/>
        </w:rPr>
        <w:t>.</w:t>
      </w:r>
    </w:p>
    <w:p w14:paraId="15A164AE" w14:textId="558CBC84" w:rsidR="0024187C" w:rsidRPr="00770C92" w:rsidRDefault="0024187C" w:rsidP="0024187C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Функцiя правдоподiбностi у нашому випадку приймає вигляд</w:t>
      </w:r>
    </w:p>
    <w:p w14:paraId="35A559A9" w14:textId="3D989A5B" w:rsidR="0024187C" w:rsidRPr="00432741" w:rsidRDefault="00432741" w:rsidP="00AC3379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4"/>
          <w:sz w:val="28"/>
          <w:szCs w:val="28"/>
        </w:rPr>
        <w:object w:dxaOrig="2160" w:dyaOrig="960" w14:anchorId="60FCEF5E">
          <v:shape id="_x0000_i1072" type="#_x0000_t75" style="width:108pt;height:48pt" o:ole="">
            <v:imagedata r:id="rId101" o:title=""/>
          </v:shape>
          <o:OLEObject Type="Embed" ProgID="Equation.DSMT4" ShapeID="_x0000_i1072" DrawAspect="Content" ObjectID="_1705416917" r:id="rId102"/>
        </w:object>
      </w:r>
      <w:r>
        <w:rPr>
          <w:sz w:val="28"/>
          <w:szCs w:val="28"/>
          <w:lang w:val="en-US"/>
        </w:rPr>
        <w:t>.</w:t>
      </w:r>
    </w:p>
    <w:p w14:paraId="7A014E8B" w14:textId="0064BC69" w:rsidR="00AC3379" w:rsidRPr="00770C92" w:rsidRDefault="00AC3379" w:rsidP="00AC3379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Звiдси</w:t>
      </w:r>
    </w:p>
    <w:p w14:paraId="339CC4D6" w14:textId="4F60F98F" w:rsidR="00546241" w:rsidRDefault="00CA51FE" w:rsidP="008A4343">
      <w:pPr>
        <w:ind w:firstLine="720"/>
        <w:jc w:val="center"/>
        <w:rPr>
          <w:sz w:val="28"/>
          <w:szCs w:val="28"/>
          <w:lang w:val="en-US"/>
        </w:rPr>
      </w:pPr>
      <w:r w:rsidRPr="00770C92">
        <w:rPr>
          <w:position w:val="-34"/>
          <w:sz w:val="28"/>
          <w:szCs w:val="28"/>
        </w:rPr>
        <w:object w:dxaOrig="4040" w:dyaOrig="820" w14:anchorId="0992EF54">
          <v:shape id="_x0000_i1073" type="#_x0000_t75" style="width:202.5pt;height:41.25pt" o:ole="">
            <v:imagedata r:id="rId103" o:title=""/>
          </v:shape>
          <o:OLEObject Type="Embed" ProgID="Equation.DSMT4" ShapeID="_x0000_i1073" DrawAspect="Content" ObjectID="_1705416918" r:id="rId104"/>
        </w:object>
      </w:r>
      <w:r w:rsidR="00432741">
        <w:rPr>
          <w:sz w:val="28"/>
          <w:szCs w:val="28"/>
          <w:lang w:val="en-US"/>
        </w:rPr>
        <w:t>.</w:t>
      </w:r>
    </w:p>
    <w:p w14:paraId="35FFFBAE" w14:textId="77777777" w:rsidR="00CA51FE" w:rsidRDefault="00CA51FE" w:rsidP="00CA51FE">
      <w:pPr>
        <w:rPr>
          <w:rFonts w:ascii="Times New Roman" w:hAnsi="Times New Roman" w:cs="Times New Roman"/>
          <w:sz w:val="28"/>
          <w:szCs w:val="28"/>
        </w:rPr>
      </w:pPr>
      <w:r w:rsidRPr="00CA51FE">
        <w:rPr>
          <w:rFonts w:ascii="Times New Roman" w:hAnsi="Times New Roman" w:cs="Times New Roman"/>
          <w:sz w:val="28"/>
          <w:szCs w:val="28"/>
        </w:rPr>
        <w:t>На підставі (4) записуємо рів</w:t>
      </w:r>
      <w:r>
        <w:rPr>
          <w:rFonts w:ascii="Times New Roman" w:hAnsi="Times New Roman" w:cs="Times New Roman"/>
          <w:sz w:val="28"/>
          <w:szCs w:val="28"/>
        </w:rPr>
        <w:t>няння правдоподібності</w:t>
      </w:r>
    </w:p>
    <w:p w14:paraId="6441EC33" w14:textId="309E9C6A" w:rsidR="00CA51FE" w:rsidRDefault="00CA51FE" w:rsidP="00CA51FE">
      <w:pPr>
        <w:pStyle w:val="MTDisplayEquation"/>
      </w:pPr>
      <w:r>
        <w:tab/>
      </w:r>
      <w:r w:rsidR="00BB5859" w:rsidRPr="00CA51FE">
        <w:rPr>
          <w:position w:val="-4"/>
        </w:rPr>
        <w:object w:dxaOrig="200" w:dyaOrig="300" w14:anchorId="0CAAFD2C">
          <v:shape id="_x0000_i1074" type="#_x0000_t75" style="width:9.75pt;height:15pt" o:ole="">
            <v:imagedata r:id="rId105" o:title=""/>
          </v:shape>
          <o:OLEObject Type="Embed" ProgID="Equation.DSMT4" ShapeID="_x0000_i1074" DrawAspect="Content" ObjectID="_1705416919" r:id="rId106"/>
        </w:object>
      </w:r>
      <w:r>
        <w:t xml:space="preserve"> </w:t>
      </w:r>
    </w:p>
    <w:p w14:paraId="284074BF" w14:textId="79E2A115" w:rsidR="00CA51FE" w:rsidRDefault="00CA51FE" w:rsidP="00CA51FE">
      <w:pPr>
        <w:pStyle w:val="MTDisplayEquation"/>
      </w:pPr>
      <w:r>
        <w:tab/>
      </w:r>
      <w:r w:rsidR="00BB5859" w:rsidRPr="00CA51FE">
        <w:rPr>
          <w:position w:val="-32"/>
        </w:rPr>
        <w:object w:dxaOrig="2920" w:dyaOrig="780" w14:anchorId="4D858D3F">
          <v:shape id="_x0000_i1075" type="#_x0000_t75" style="width:146.25pt;height:39pt" o:ole="">
            <v:imagedata r:id="rId107" o:title=""/>
          </v:shape>
          <o:OLEObject Type="Embed" ProgID="Equation.DSMT4" ShapeID="_x0000_i1075" DrawAspect="Content" ObjectID="_1705416920" r:id="rId108"/>
        </w:object>
      </w:r>
      <w:r w:rsidR="00BB5859">
        <w:rPr>
          <w:lang w:val="uk-UA"/>
        </w:rPr>
        <w:t>.</w:t>
      </w:r>
      <w:r>
        <w:t xml:space="preserve"> </w:t>
      </w:r>
    </w:p>
    <w:p w14:paraId="5652C45B" w14:textId="0EA698CC" w:rsidR="00CA51FE" w:rsidRPr="00CA51FE" w:rsidRDefault="00CA51FE" w:rsidP="00CA51FE">
      <w:pPr>
        <w:rPr>
          <w:rFonts w:ascii="Times New Roman" w:hAnsi="Times New Roman" w:cs="Times New Roman"/>
          <w:noProof/>
          <w:w w:val="110"/>
          <w:sz w:val="28"/>
          <w:szCs w:val="28"/>
        </w:rPr>
      </w:pPr>
      <w:r w:rsidRPr="00CA5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7CEEC" w14:textId="064A8DC8" w:rsidR="00BB5859" w:rsidRDefault="00E113D8" w:rsidP="00BB5859">
      <w:pPr>
        <w:jc w:val="both"/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lastRenderedPageBreak/>
        <w:t xml:space="preserve">Це рiвняння має </w:t>
      </w:r>
      <w:r w:rsidR="002560A7">
        <w:rPr>
          <w:rFonts w:ascii="Times New Roman" w:hAnsi="Times New Roman" w:cs="Times New Roman"/>
          <w:noProof/>
          <w:w w:val="110"/>
          <w:sz w:val="28"/>
          <w:szCs w:val="28"/>
        </w:rPr>
        <w:t xml:space="preserve">єдиний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розв’язок</w:t>
      </w:r>
      <w:r w:rsidR="00432741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2560A7">
        <w:rPr>
          <w:rFonts w:ascii="Times New Roman" w:hAnsi="Times New Roman" w:cs="Times New Roman"/>
          <w:noProof/>
          <w:w w:val="110"/>
          <w:sz w:val="28"/>
          <w:szCs w:val="28"/>
        </w:rPr>
        <w:t xml:space="preserve">при </w:t>
      </w:r>
      <w:r w:rsidR="00BB5859">
        <w:tab/>
      </w:r>
      <w:r w:rsidR="00BB5859" w:rsidRPr="00BB5859">
        <w:rPr>
          <w:position w:val="-32"/>
        </w:rPr>
        <w:object w:dxaOrig="1700" w:dyaOrig="780" w14:anchorId="5F62207E">
          <v:shape id="_x0000_i1076" type="#_x0000_t75" style="width:84.75pt;height:39pt" o:ole="">
            <v:imagedata r:id="rId109" o:title=""/>
          </v:shape>
          <o:OLEObject Type="Embed" ProgID="Equation.DSMT4" ShapeID="_x0000_i1076" DrawAspect="Content" ObjectID="_1705416921" r:id="rId110"/>
        </w:object>
      </w:r>
      <w:r w:rsidR="00BB5859">
        <w:t xml:space="preserve"> ,</w:t>
      </w:r>
    </w:p>
    <w:p w14:paraId="5B3EB220" w14:textId="1415A03C" w:rsidR="00E113D8" w:rsidRDefault="00E113D8" w:rsidP="00BB5859">
      <w:pPr>
        <w:jc w:val="both"/>
        <w:rPr>
          <w:rFonts w:ascii="Times New Roman" w:hAnsi="Times New Roman" w:cs="Times New Roman"/>
          <w:noProof/>
          <w:w w:val="110"/>
          <w:sz w:val="28"/>
          <w:szCs w:val="28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оскiльки</w:t>
      </w:r>
      <w:r w:rsidR="000417E2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BB5859" w:rsidRPr="00770C92">
        <w:rPr>
          <w:position w:val="-32"/>
          <w:sz w:val="28"/>
          <w:szCs w:val="28"/>
        </w:rPr>
        <w:object w:dxaOrig="2240" w:dyaOrig="800" w14:anchorId="2D77BC6E">
          <v:shape id="_x0000_i1077" type="#_x0000_t75" style="width:111.75pt;height:39.75pt" o:ole="">
            <v:imagedata r:id="rId111" o:title=""/>
          </v:shape>
          <o:OLEObject Type="Embed" ProgID="Equation.DSMT4" ShapeID="_x0000_i1077" DrawAspect="Content" ObjectID="_1705416922" r:id="rId112"/>
        </w:object>
      </w:r>
      <w:r w:rsidR="00540EFE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, </w:t>
      </w:r>
      <w:r w:rsidR="00540EFE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>то при</w:t>
      </w:r>
      <w:r w:rsidR="00B34C6C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6E3083" w:rsidRPr="00770C92">
        <w:rPr>
          <w:position w:val="-6"/>
          <w:sz w:val="28"/>
          <w:szCs w:val="28"/>
        </w:rPr>
        <w:object w:dxaOrig="680" w:dyaOrig="300" w14:anchorId="696A6E8A">
          <v:shape id="_x0000_i1078" type="#_x0000_t75" style="width:33.75pt;height:15pt" o:ole="">
            <v:imagedata r:id="rId113" o:title=""/>
          </v:shape>
          <o:OLEObject Type="Embed" ProgID="Equation.DSMT4" ShapeID="_x0000_i1078" DrawAspect="Content" ObjectID="_1705416923" r:id="rId114"/>
        </w:object>
      </w:r>
      <w:r w:rsidR="00540EFE" w:rsidRPr="00770C92">
        <w:rPr>
          <w:rFonts w:ascii="Times New Roman" w:hAnsi="Times New Roman" w:cs="Times New Roman"/>
          <w:noProof/>
          <w:w w:val="110"/>
          <w:sz w:val="28"/>
          <w:szCs w:val="28"/>
          <w:lang w:val="ru-RU"/>
        </w:rPr>
        <w:t xml:space="preserve">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функцiя правдоподiбностi пуас</w:t>
      </w:r>
      <w:r w:rsidR="001649C7">
        <w:rPr>
          <w:rFonts w:ascii="Times New Roman" w:hAnsi="Times New Roman" w:cs="Times New Roman"/>
          <w:noProof/>
          <w:w w:val="110"/>
          <w:sz w:val="28"/>
          <w:szCs w:val="28"/>
        </w:rPr>
        <w:t>с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онiвського розподiлу має максимум.</w:t>
      </w:r>
      <w:r w:rsidR="00C66159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</w:t>
      </w:r>
    </w:p>
    <w:p w14:paraId="717C3FB4" w14:textId="3450C67D" w:rsidR="00C66159" w:rsidRPr="00C66159" w:rsidRDefault="00C66159" w:rsidP="00BB5859">
      <w:pPr>
        <w:jc w:val="both"/>
        <w:rPr>
          <w:rFonts w:ascii="Times New Roman" w:hAnsi="Times New Roman" w:cs="Times New Roman"/>
          <w:noProof/>
          <w:w w:val="110"/>
          <w:sz w:val="28"/>
          <w:szCs w:val="28"/>
        </w:rPr>
      </w:pPr>
      <w:r>
        <w:rPr>
          <w:rFonts w:ascii="Times New Roman" w:hAnsi="Times New Roman" w:cs="Times New Roman"/>
          <w:noProof/>
          <w:w w:val="110"/>
          <w:sz w:val="28"/>
          <w:szCs w:val="28"/>
        </w:rPr>
        <w:t>Таким чином методом максимуму правдоподібності параметр розподілу пуассона на основі вибірки оцінюється середнім арифметичним.</w:t>
      </w:r>
    </w:p>
    <w:p w14:paraId="0F44553D" w14:textId="21CF5362" w:rsidR="00E113D8" w:rsidRPr="00770C92" w:rsidRDefault="00E113D8" w:rsidP="00605510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182D6F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Зауваження</w:t>
      </w:r>
      <w:r w:rsidR="00182D6F">
        <w:rPr>
          <w:rFonts w:ascii="Times New Roman" w:hAnsi="Times New Roman" w:cs="Times New Roman"/>
          <w:b/>
          <w:bCs/>
          <w:noProof/>
          <w:w w:val="110"/>
          <w:sz w:val="28"/>
          <w:szCs w:val="28"/>
        </w:rPr>
        <w:t>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182D6F">
        <w:rPr>
          <w:rFonts w:ascii="Times New Roman" w:hAnsi="Times New Roman" w:cs="Times New Roman"/>
          <w:noProof/>
          <w:w w:val="110"/>
          <w:sz w:val="28"/>
          <w:szCs w:val="28"/>
        </w:rPr>
        <w:t>Ч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асто система рiвнянь правдоподiбностi трансцендентна i навiть за допомогою сучасних ЕОМ буває нелегко її розв’язати. В таких випадках iнколи вдається оцiнити невiдомi параметри методом моментiв. Метод моментiв полягає в тому, що ми прирiвнюємо мiж собою стiльки </w:t>
      </w:r>
      <w:r w:rsidR="00182D6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початкових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теоретичних i ем</w:t>
      </w:r>
      <w:r w:rsidR="00182D6F">
        <w:rPr>
          <w:rFonts w:ascii="Times New Roman" w:hAnsi="Times New Roman" w:cs="Times New Roman"/>
          <w:noProof/>
          <w:w w:val="110"/>
          <w:sz w:val="28"/>
          <w:szCs w:val="28"/>
        </w:rPr>
        <w:t xml:space="preserve">піричних 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моментiв, скiльки невiдомих параметрiв.</w:t>
      </w:r>
    </w:p>
    <w:p w14:paraId="113B7972" w14:textId="058872C7" w:rsidR="006544F7" w:rsidRPr="00770C92" w:rsidRDefault="00E113D8" w:rsidP="00605510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b/>
          <w:bCs/>
          <w:noProof/>
          <w:w w:val="110"/>
          <w:sz w:val="28"/>
          <w:szCs w:val="28"/>
          <w:lang w:val="en-US"/>
        </w:rPr>
        <w:t>Приклад 4.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Оцiнити</w:t>
      </w:r>
      <w:r w:rsidR="00A15C4B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на основі вибірки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методом максим</w:t>
      </w:r>
      <w:r w:rsidR="00BC1E4E">
        <w:rPr>
          <w:rFonts w:ascii="Times New Roman" w:hAnsi="Times New Roman" w:cs="Times New Roman"/>
          <w:noProof/>
          <w:w w:val="110"/>
          <w:sz w:val="28"/>
          <w:szCs w:val="28"/>
        </w:rPr>
        <w:t>уму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правдоподiбностi параметр розподiлу </w:t>
      </w:r>
      <w:r w:rsidR="00695E87" w:rsidRPr="00770C92">
        <w:rPr>
          <w:rFonts w:ascii="Cambria Math" w:hAnsi="Cambria Math" w:cs="Cambria Math"/>
          <w:noProof/>
          <w:w w:val="110"/>
          <w:position w:val="-4"/>
          <w:sz w:val="28"/>
          <w:szCs w:val="28"/>
          <w:lang w:val="en-US"/>
        </w:rPr>
        <w:object w:dxaOrig="220" w:dyaOrig="279" w14:anchorId="00BA504E">
          <v:shape id="_x0000_i1079" type="#_x0000_t75" style="width:11.25pt;height:14.25pt" o:ole="">
            <v:imagedata r:id="rId95" o:title=""/>
          </v:shape>
          <o:OLEObject Type="Embed" ProgID="Equation.DSMT4" ShapeID="_x0000_i1079" DrawAspect="Content" ObjectID="_1705416924" r:id="rId115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BC1E4E">
        <w:rPr>
          <w:rFonts w:ascii="Times New Roman" w:hAnsi="Times New Roman" w:cs="Times New Roman"/>
          <w:noProof/>
          <w:w w:val="110"/>
          <w:sz w:val="28"/>
          <w:szCs w:val="28"/>
        </w:rPr>
        <w:t>і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з</w:t>
      </w:r>
      <w:r w:rsidR="00BC1E4E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заданою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густиною</w:t>
      </w:r>
    </w:p>
    <w:p w14:paraId="5E67CBA9" w14:textId="6A083CDC" w:rsidR="00027652" w:rsidRPr="00770C92" w:rsidRDefault="00BC1E4E" w:rsidP="00A57EB4">
      <w:pPr>
        <w:ind w:firstLine="720"/>
        <w:jc w:val="right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BC1E4E">
        <w:rPr>
          <w:position w:val="-32"/>
          <w:sz w:val="28"/>
          <w:szCs w:val="28"/>
        </w:rPr>
        <w:object w:dxaOrig="4320" w:dyaOrig="760" w14:anchorId="2E3C8138">
          <v:shape id="_x0000_i1080" type="#_x0000_t75" style="width:3in;height:38.25pt" o:ole="">
            <v:imagedata r:id="rId116" o:title=""/>
          </v:shape>
          <o:OLEObject Type="Embed" ProgID="Equation.DSMT4" ShapeID="_x0000_i1080" DrawAspect="Content" ObjectID="_1705416925" r:id="rId117"/>
        </w:object>
      </w:r>
      <w:r w:rsidR="00A15C4B">
        <w:rPr>
          <w:sz w:val="28"/>
          <w:szCs w:val="28"/>
        </w:rPr>
        <w:t>.</w:t>
      </w:r>
      <w:r w:rsidR="00A57EB4" w:rsidRPr="00770C92">
        <w:rPr>
          <w:sz w:val="28"/>
          <w:szCs w:val="28"/>
        </w:rPr>
        <w:tab/>
      </w:r>
      <w:r w:rsidR="00A57EB4" w:rsidRPr="00770C92">
        <w:rPr>
          <w:sz w:val="28"/>
          <w:szCs w:val="28"/>
        </w:rPr>
        <w:tab/>
      </w:r>
      <w:r w:rsidR="00A57EB4" w:rsidRPr="00770C92">
        <w:rPr>
          <w:sz w:val="28"/>
          <w:szCs w:val="28"/>
        </w:rPr>
        <w:tab/>
      </w:r>
      <w:r w:rsidR="00A57EB4" w:rsidRPr="00770C92">
        <w:rPr>
          <w:position w:val="-14"/>
          <w:sz w:val="28"/>
          <w:szCs w:val="28"/>
        </w:rPr>
        <w:object w:dxaOrig="480" w:dyaOrig="420" w14:anchorId="4F9B4538">
          <v:shape id="_x0000_i1081" type="#_x0000_t75" style="width:24pt;height:21pt" o:ole="">
            <v:imagedata r:id="rId118" o:title=""/>
          </v:shape>
          <o:OLEObject Type="Embed" ProgID="Equation.DSMT4" ShapeID="_x0000_i1081" DrawAspect="Content" ObjectID="_1705416926" r:id="rId119"/>
        </w:object>
      </w:r>
    </w:p>
    <w:p w14:paraId="38975238" w14:textId="7B1611E8" w:rsidR="00903E94" w:rsidRPr="00770C92" w:rsidRDefault="008B1EC2" w:rsidP="008B1EC2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Нехай </w:t>
      </w:r>
      <w:r w:rsidR="006E3083" w:rsidRPr="00770C92">
        <w:rPr>
          <w:position w:val="-12"/>
          <w:sz w:val="28"/>
          <w:szCs w:val="28"/>
        </w:rPr>
        <w:object w:dxaOrig="900" w:dyaOrig="380" w14:anchorId="36604CE2">
          <v:shape id="_x0000_i1082" type="#_x0000_t75" style="width:45pt;height:18.75pt" o:ole="">
            <v:imagedata r:id="rId120" o:title=""/>
          </v:shape>
          <o:OLEObject Type="Embed" ProgID="Equation.DSMT4" ShapeID="_x0000_i1082" DrawAspect="Content" ObjectID="_1705416927" r:id="rId121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FB5327" w:rsidRPr="00770C92">
        <w:rPr>
          <w:noProof/>
          <w:sz w:val="28"/>
          <w:szCs w:val="28"/>
        </w:rPr>
        <w:t>–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вибiрка iз популяцiй, що має густину </w:t>
      </w:r>
      <w:r w:rsidR="00A15C4B" w:rsidRPr="00770C92">
        <w:rPr>
          <w:position w:val="-14"/>
          <w:sz w:val="28"/>
          <w:szCs w:val="28"/>
        </w:rPr>
        <w:object w:dxaOrig="900" w:dyaOrig="420" w14:anchorId="0ACFDFB8">
          <v:shape id="_x0000_i1083" type="#_x0000_t75" style="width:45pt;height:21pt" o:ole="">
            <v:imagedata r:id="rId122" o:title=""/>
          </v:shape>
          <o:OLEObject Type="Embed" ProgID="Equation.DSMT4" ShapeID="_x0000_i1083" DrawAspect="Content" ObjectID="_1705416928" r:id="rId123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. Функцiя правдоподiбностi у нашому випадку </w:t>
      </w:r>
      <w:r w:rsidR="00116908">
        <w:rPr>
          <w:rFonts w:ascii="Times New Roman" w:hAnsi="Times New Roman" w:cs="Times New Roman"/>
          <w:noProof/>
          <w:w w:val="110"/>
          <w:sz w:val="28"/>
          <w:szCs w:val="28"/>
        </w:rPr>
        <w:t>буде</w:t>
      </w:r>
    </w:p>
    <w:bookmarkStart w:id="0" w:name="MTBlankEqn"/>
    <w:p w14:paraId="622F700C" w14:textId="18378F02" w:rsidR="002010C0" w:rsidRPr="00A15C4B" w:rsidRDefault="00A15C4B" w:rsidP="00D20010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40"/>
          <w:sz w:val="28"/>
          <w:szCs w:val="28"/>
        </w:rPr>
        <w:object w:dxaOrig="3159" w:dyaOrig="940" w14:anchorId="579A8605">
          <v:shape id="_x0000_i1084" type="#_x0000_t75" style="width:157.5pt;height:47.25pt" o:ole="">
            <v:imagedata r:id="rId124" o:title=""/>
          </v:shape>
          <o:OLEObject Type="Embed" ProgID="Equation.DSMT4" ShapeID="_x0000_i1084" DrawAspect="Content" ObjectID="_1705416929" r:id="rId125"/>
        </w:object>
      </w:r>
      <w:bookmarkEnd w:id="0"/>
      <w:r>
        <w:rPr>
          <w:sz w:val="28"/>
          <w:szCs w:val="28"/>
          <w:lang w:val="en-US"/>
        </w:rPr>
        <w:t>.</w:t>
      </w:r>
    </w:p>
    <w:p w14:paraId="21C3E151" w14:textId="77777777" w:rsidR="00043828" w:rsidRPr="00770C92" w:rsidRDefault="00043828" w:rsidP="00A15C4B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Звiдси</w:t>
      </w:r>
    </w:p>
    <w:p w14:paraId="41A74ED4" w14:textId="5E2DC129" w:rsidR="00321340" w:rsidRPr="00770C92" w:rsidRDefault="00A15C4B" w:rsidP="00F34FD1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4900" w:dyaOrig="780" w14:anchorId="1B56C0FC">
          <v:shape id="_x0000_i1085" type="#_x0000_t75" style="width:244.5pt;height:39pt" o:ole="">
            <v:imagedata r:id="rId126" o:title=""/>
          </v:shape>
          <o:OLEObject Type="Embed" ProgID="Equation.DSMT4" ShapeID="_x0000_i1085" DrawAspect="Content" ObjectID="_1705416930" r:id="rId127"/>
        </w:object>
      </w:r>
    </w:p>
    <w:p w14:paraId="098711CE" w14:textId="77777777" w:rsidR="00540F00" w:rsidRPr="00770C92" w:rsidRDefault="00540F00" w:rsidP="00A15C4B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Рiвняння правдоподiбностi має вигляд</w:t>
      </w:r>
    </w:p>
    <w:p w14:paraId="71467BAB" w14:textId="41DD25BE" w:rsidR="008F100D" w:rsidRPr="00A15C4B" w:rsidRDefault="00A15C4B" w:rsidP="00F34FD1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3440" w:dyaOrig="780" w14:anchorId="34E5F427">
          <v:shape id="_x0000_i1086" type="#_x0000_t75" style="width:171.75pt;height:39pt" o:ole="">
            <v:imagedata r:id="rId128" o:title=""/>
          </v:shape>
          <o:OLEObject Type="Embed" ProgID="Equation.DSMT4" ShapeID="_x0000_i1086" DrawAspect="Content" ObjectID="_1705416931" r:id="rId129"/>
        </w:object>
      </w:r>
      <w:r>
        <w:rPr>
          <w:sz w:val="28"/>
          <w:szCs w:val="28"/>
          <w:lang w:val="en-US"/>
        </w:rPr>
        <w:t>.</w:t>
      </w:r>
    </w:p>
    <w:p w14:paraId="45BCC689" w14:textId="38669BE1" w:rsidR="00630A5B" w:rsidRPr="00770C92" w:rsidRDefault="006E5EF0" w:rsidP="006E5EF0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Логарифмiчна похiдна</w:t>
      </w:r>
      <w:r w:rsidR="00EB6A7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EB6A72">
        <w:rPr>
          <w:rFonts w:ascii="Times New Roman" w:hAnsi="Times New Roman" w:cs="Times New Roman"/>
          <w:noProof/>
          <w:w w:val="110"/>
          <w:sz w:val="28"/>
          <w:szCs w:val="28"/>
        </w:rPr>
        <w:t xml:space="preserve">гама </w:t>
      </w:r>
      <w:r w:rsidR="00EB6A72" w:rsidRPr="00EB6A72">
        <w:rPr>
          <w:position w:val="-12"/>
        </w:rPr>
        <w:object w:dxaOrig="620" w:dyaOrig="360" w14:anchorId="21A52C44">
          <v:shape id="_x0000_i1087" type="#_x0000_t75" style="width:30.75pt;height:18pt" o:ole="">
            <v:imagedata r:id="rId130" o:title=""/>
          </v:shape>
          <o:OLEObject Type="Embed" ProgID="Equation.DSMT4" ShapeID="_x0000_i1087" DrawAspect="Content" ObjectID="_1705416932" r:id="rId131"/>
        </w:object>
      </w:r>
      <w:r w:rsidR="00EB6A72">
        <w:t xml:space="preserve"> - </w:t>
      </w:r>
      <w:r w:rsidR="00EB6A72">
        <w:rPr>
          <w:rFonts w:ascii="Times New Roman" w:hAnsi="Times New Roman" w:cs="Times New Roman"/>
          <w:noProof/>
          <w:w w:val="110"/>
          <w:sz w:val="28"/>
          <w:szCs w:val="28"/>
        </w:rPr>
        <w:t>функції</w:t>
      </w:r>
    </w:p>
    <w:p w14:paraId="69CE18CA" w14:textId="0D9DBAA1" w:rsidR="00302ADA" w:rsidRPr="00770C92" w:rsidRDefault="00EB6A72" w:rsidP="00E12589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1620" w:dyaOrig="760" w14:anchorId="7629BC41">
          <v:shape id="_x0000_i1088" type="#_x0000_t75" style="width:81pt;height:38.25pt" o:ole="">
            <v:imagedata r:id="rId132" o:title=""/>
          </v:shape>
          <o:OLEObject Type="Embed" ProgID="Equation.DSMT4" ShapeID="_x0000_i1088" DrawAspect="Content" ObjectID="_1705416933" r:id="rId133"/>
        </w:object>
      </w:r>
      <w:r>
        <w:rPr>
          <w:sz w:val="28"/>
          <w:szCs w:val="28"/>
        </w:rPr>
        <w:t>,</w:t>
      </w:r>
    </w:p>
    <w:p w14:paraId="7FADD1EE" w14:textId="054CDCE9" w:rsidR="00302ADA" w:rsidRPr="00770C92" w:rsidRDefault="00EB6A72" w:rsidP="00EB6A72">
      <w:pPr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w w:val="110"/>
          <w:sz w:val="28"/>
          <w:szCs w:val="28"/>
        </w:rPr>
        <w:t>п</w:t>
      </w:r>
      <w:r w:rsidR="00302ADA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ри </w:t>
      </w:r>
      <w:r w:rsidR="00627E93" w:rsidRPr="00770C92">
        <w:rPr>
          <w:rFonts w:ascii="Times New Roman" w:hAnsi="Times New Roman" w:cs="Times New Roman"/>
          <w:noProof/>
          <w:w w:val="110"/>
          <w:position w:val="-6"/>
          <w:sz w:val="28"/>
          <w:szCs w:val="28"/>
          <w:lang w:val="en-US"/>
        </w:rPr>
        <w:object w:dxaOrig="620" w:dyaOrig="300" w14:anchorId="3F53E74A">
          <v:shape id="_x0000_i1089" type="#_x0000_t75" style="width:30.75pt;height:15pt" o:ole="">
            <v:imagedata r:id="rId134" o:title=""/>
          </v:shape>
          <o:OLEObject Type="Embed" ProgID="Equation.DSMT4" ShapeID="_x0000_i1089" DrawAspect="Content" ObjectID="_1705416934" r:id="rId135"/>
        </w:object>
      </w:r>
      <w:r w:rsidR="00302ADA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, монотонно зростає вiд </w:t>
      </w:r>
      <w:r w:rsidR="00343C50" w:rsidRPr="00770C92">
        <w:rPr>
          <w:rFonts w:ascii="Times New Roman" w:hAnsi="Times New Roman" w:cs="Times New Roman"/>
          <w:noProof/>
          <w:w w:val="110"/>
          <w:position w:val="-4"/>
          <w:sz w:val="28"/>
          <w:szCs w:val="28"/>
          <w:lang w:val="en-US"/>
        </w:rPr>
        <w:object w:dxaOrig="440" w:dyaOrig="220" w14:anchorId="0A0340E4">
          <v:shape id="_x0000_i1090" type="#_x0000_t75" style="width:21.75pt;height:11.25pt" o:ole="">
            <v:imagedata r:id="rId136" o:title=""/>
          </v:shape>
          <o:OLEObject Type="Embed" ProgID="Equation.DSMT4" ShapeID="_x0000_i1090" DrawAspect="Content" ObjectID="_1705416935" r:id="rId137"/>
        </w:object>
      </w:r>
      <w:r w:rsidR="00343C50" w:rsidRPr="00770C92">
        <w:rPr>
          <w:rFonts w:ascii="Times New Roman" w:hAnsi="Times New Roman" w:cs="Times New Roman"/>
          <w:noProof/>
          <w:w w:val="110"/>
          <w:sz w:val="28"/>
          <w:szCs w:val="28"/>
        </w:rPr>
        <w:t xml:space="preserve"> до </w:t>
      </w:r>
      <w:r w:rsidR="00343C50" w:rsidRPr="00770C92">
        <w:rPr>
          <w:rFonts w:ascii="Times New Roman" w:hAnsi="Times New Roman" w:cs="Times New Roman"/>
          <w:noProof/>
          <w:w w:val="110"/>
          <w:position w:val="-4"/>
          <w:sz w:val="28"/>
          <w:szCs w:val="28"/>
          <w:lang w:val="en-US"/>
        </w:rPr>
        <w:object w:dxaOrig="440" w:dyaOrig="260" w14:anchorId="6921F4D6">
          <v:shape id="_x0000_i1091" type="#_x0000_t75" style="width:21.75pt;height:12.75pt" o:ole="">
            <v:imagedata r:id="rId138" o:title=""/>
          </v:shape>
          <o:OLEObject Type="Embed" ProgID="Equation.DSMT4" ShapeID="_x0000_i1091" DrawAspect="Content" ObjectID="_1705416936" r:id="rId139"/>
        </w:object>
      </w:r>
      <w:r w:rsidR="00302ADA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. Тому рiвняння</w:t>
      </w:r>
      <w:r w:rsidR="004C6746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302ADA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правдоподiбностi</w:t>
      </w:r>
    </w:p>
    <w:p w14:paraId="25F2EB7A" w14:textId="75814D3B" w:rsidR="00482E6A" w:rsidRPr="00770C92" w:rsidRDefault="006E3083" w:rsidP="00482E6A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2"/>
          <w:sz w:val="28"/>
          <w:szCs w:val="28"/>
        </w:rPr>
        <w:object w:dxaOrig="1939" w:dyaOrig="780" w14:anchorId="5CB1A652">
          <v:shape id="_x0000_i1092" type="#_x0000_t75" style="width:96.75pt;height:39pt" o:ole="">
            <v:imagedata r:id="rId140" o:title=""/>
          </v:shape>
          <o:OLEObject Type="Embed" ProgID="Equation.DSMT4" ShapeID="_x0000_i1092" DrawAspect="Content" ObjectID="_1705416937" r:id="rId141"/>
        </w:object>
      </w:r>
    </w:p>
    <w:p w14:paraId="73407EC2" w14:textId="382F7717" w:rsidR="00482E6A" w:rsidRPr="00770C92" w:rsidRDefault="00482E6A" w:rsidP="00EB6A72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має єдиний розв’язок</w:t>
      </w:r>
    </w:p>
    <w:p w14:paraId="0FF86E06" w14:textId="7ADE16AF" w:rsidR="00482E6A" w:rsidRPr="00770C92" w:rsidRDefault="00EB6A72" w:rsidP="007D64C0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4"/>
          <w:sz w:val="28"/>
          <w:szCs w:val="28"/>
        </w:rPr>
        <w:object w:dxaOrig="2220" w:dyaOrig="820" w14:anchorId="23BDC7CF">
          <v:shape id="_x0000_i1093" type="#_x0000_t75" style="width:111pt;height:41.25pt" o:ole="">
            <v:imagedata r:id="rId142" o:title=""/>
          </v:shape>
          <o:OLEObject Type="Embed" ProgID="Equation.DSMT4" ShapeID="_x0000_i1093" DrawAspect="Content" ObjectID="_1705416938" r:id="rId143"/>
        </w:object>
      </w:r>
    </w:p>
    <w:p w14:paraId="373300B0" w14:textId="18B9FCCD" w:rsidR="00E12589" w:rsidRPr="00770C92" w:rsidRDefault="00F45636" w:rsidP="00F45636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w w:val="110"/>
          <w:sz w:val="28"/>
          <w:szCs w:val="28"/>
        </w:rPr>
        <w:t xml:space="preserve">де </w:t>
      </w:r>
      <w:r w:rsidR="006E3083" w:rsidRPr="00770C92">
        <w:rPr>
          <w:position w:val="-10"/>
          <w:sz w:val="28"/>
          <w:szCs w:val="28"/>
        </w:rPr>
        <w:object w:dxaOrig="440" w:dyaOrig="400" w14:anchorId="0C03A19C">
          <v:shape id="_x0000_i1094" type="#_x0000_t75" style="width:21.75pt;height:20.25pt" o:ole="">
            <v:imagedata r:id="rId144" o:title=""/>
          </v:shape>
          <o:OLEObject Type="Embed" ProgID="Equation.DSMT4" ShapeID="_x0000_i1094" DrawAspect="Content" ObjectID="_1705416939" r:id="rId145"/>
        </w:object>
      </w:r>
      <w:r w:rsidR="001D279D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3E327D" w:rsidRPr="00770C92">
        <w:rPr>
          <w:noProof/>
          <w:sz w:val="28"/>
          <w:szCs w:val="28"/>
        </w:rPr>
        <w:t>–</w:t>
      </w:r>
      <w:r w:rsidR="001D279D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функцiя обернена до</w:t>
      </w:r>
      <w:r w:rsidR="00AB1DAB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CB46EC" w:rsidRPr="00770C92">
        <w:rPr>
          <w:position w:val="-18"/>
          <w:sz w:val="28"/>
          <w:szCs w:val="28"/>
        </w:rPr>
        <w:object w:dxaOrig="2280" w:dyaOrig="499" w14:anchorId="748A160A">
          <v:shape id="_x0000_i1095" type="#_x0000_t75" style="width:114pt;height:24.75pt" o:ole="">
            <v:imagedata r:id="rId146" o:title=""/>
          </v:shape>
          <o:OLEObject Type="Embed" ProgID="Equation.DSMT4" ShapeID="_x0000_i1095" DrawAspect="Content" ObjectID="_1705416940" r:id="rId147"/>
        </w:object>
      </w:r>
      <w:r w:rsidR="001D279D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. Оскiльки</w:t>
      </w:r>
    </w:p>
    <w:p w14:paraId="31F4E8AE" w14:textId="383271F7" w:rsidR="001D279D" w:rsidRPr="00770C92" w:rsidRDefault="006E3083" w:rsidP="00B95084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28"/>
          <w:sz w:val="28"/>
          <w:szCs w:val="28"/>
        </w:rPr>
        <w:object w:dxaOrig="2480" w:dyaOrig="760" w14:anchorId="6D20EAF1">
          <v:shape id="_x0000_i1096" type="#_x0000_t75" style="width:123.75pt;height:38.25pt" o:ole="">
            <v:imagedata r:id="rId148" o:title=""/>
          </v:shape>
          <o:OLEObject Type="Embed" ProgID="Equation.DSMT4" ShapeID="_x0000_i1096" DrawAspect="Content" ObjectID="_1705416941" r:id="rId149"/>
        </w:object>
      </w:r>
      <w:r w:rsidR="004F2197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</w:p>
    <w:p w14:paraId="2728A220" w14:textId="77777777" w:rsidR="00121DE3" w:rsidRPr="00770C92" w:rsidRDefault="00A1283A" w:rsidP="00121DE3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i похiдна всюди невiд’ємна, то при </w:t>
      </w:r>
      <w:r w:rsidR="00121DE3" w:rsidRPr="00770C92">
        <w:rPr>
          <w:position w:val="-34"/>
          <w:sz w:val="28"/>
          <w:szCs w:val="28"/>
        </w:rPr>
        <w:object w:dxaOrig="2220" w:dyaOrig="820" w14:anchorId="6EC8C489">
          <v:shape id="_x0000_i1103" type="#_x0000_t75" style="width:111pt;height:41.25pt" o:ole="">
            <v:imagedata r:id="rId142" o:title=""/>
          </v:shape>
          <o:OLEObject Type="Embed" ProgID="Equation.DSMT4" ShapeID="_x0000_i1103" DrawAspect="Content" ObjectID="_1705416942" r:id="rId150"/>
        </w:object>
      </w:r>
    </w:p>
    <w:p w14:paraId="3E646A18" w14:textId="267F03D8" w:rsidR="00A1283A" w:rsidRPr="00770C92" w:rsidRDefault="00A1283A" w:rsidP="00CB46EC">
      <w:pPr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121DE3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функцiя правдоподiбностi має максимум.</w: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Але вираз досить складний для практичного застосування. Тому постараємось оцiнити невiдомий параметр </w:t>
      </w:r>
      <w:r w:rsidR="001A3DA1" w:rsidRPr="00770C92">
        <w:rPr>
          <w:rFonts w:ascii="Cambria Math" w:hAnsi="Cambria Math" w:cs="Cambria Math"/>
          <w:noProof/>
          <w:w w:val="110"/>
          <w:position w:val="-4"/>
          <w:sz w:val="28"/>
          <w:szCs w:val="28"/>
          <w:lang w:val="en-US"/>
        </w:rPr>
        <w:object w:dxaOrig="220" w:dyaOrig="279" w14:anchorId="6909CC4B">
          <v:shape id="_x0000_i1098" type="#_x0000_t75" style="width:11.25pt;height:14.25pt" o:ole="">
            <v:imagedata r:id="rId95" o:title=""/>
          </v:shape>
          <o:OLEObject Type="Embed" ProgID="Equation.DSMT4" ShapeID="_x0000_i1098" DrawAspect="Content" ObjectID="_1705416943" r:id="rId151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методом моментiв.</w:t>
      </w:r>
    </w:p>
    <w:p w14:paraId="78B3E716" w14:textId="365F5585" w:rsidR="00E1422D" w:rsidRPr="00770C92" w:rsidRDefault="00A1283A" w:rsidP="00A1283A">
      <w:pPr>
        <w:ind w:firstLine="720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Перший початковий момент розподiлу (А) збiгається iз сподiванням i рiвний</w:t>
      </w:r>
    </w:p>
    <w:p w14:paraId="0260B05A" w14:textId="04A48DB9" w:rsidR="00A02EFB" w:rsidRPr="00770C92" w:rsidRDefault="006E3083" w:rsidP="002D7431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36"/>
          <w:sz w:val="28"/>
          <w:szCs w:val="28"/>
        </w:rPr>
        <w:object w:dxaOrig="5000" w:dyaOrig="800" w14:anchorId="48E9314B">
          <v:shape id="_x0000_i1099" type="#_x0000_t75" style="width:249.75pt;height:39.75pt" o:ole="">
            <v:imagedata r:id="rId152" o:title=""/>
          </v:shape>
          <o:OLEObject Type="Embed" ProgID="Equation.DSMT4" ShapeID="_x0000_i1099" DrawAspect="Content" ObjectID="_1705416944" r:id="rId153"/>
        </w:object>
      </w:r>
    </w:p>
    <w:p w14:paraId="51DAA3E9" w14:textId="34F7D8C4" w:rsidR="00527807" w:rsidRPr="00770C92" w:rsidRDefault="00527807" w:rsidP="001607D1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Вiдомо, що перший емпiричний початковий момент збiгається iз середнiм арифметичним</w:t>
      </w:r>
      <w:r w:rsidR="00F24AD5"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 </w:t>
      </w:r>
      <w:r w:rsidR="006E3083" w:rsidRPr="00770C92">
        <w:rPr>
          <w:position w:val="-28"/>
          <w:sz w:val="28"/>
          <w:szCs w:val="28"/>
        </w:rPr>
        <w:object w:dxaOrig="1440" w:dyaOrig="720" w14:anchorId="52775DD6">
          <v:shape id="_x0000_i1100" type="#_x0000_t75" style="width:1in;height:36pt" o:ole="">
            <v:imagedata r:id="rId154" o:title=""/>
          </v:shape>
          <o:OLEObject Type="Embed" ProgID="Equation.DSMT4" ShapeID="_x0000_i1100" DrawAspect="Content" ObjectID="_1705416945" r:id="rId155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 xml:space="preserve">. Таким чином оцiнкою невiдомого параметра </w:t>
      </w:r>
      <w:r w:rsidR="001B75A2" w:rsidRPr="00770C92">
        <w:rPr>
          <w:rFonts w:ascii="Cambria Math" w:hAnsi="Cambria Math" w:cs="Cambria Math"/>
          <w:noProof/>
          <w:w w:val="110"/>
          <w:position w:val="-4"/>
          <w:sz w:val="28"/>
          <w:szCs w:val="28"/>
          <w:lang w:val="en-US"/>
        </w:rPr>
        <w:object w:dxaOrig="220" w:dyaOrig="279" w14:anchorId="1E04B09A">
          <v:shape id="_x0000_i1101" type="#_x0000_t75" style="width:11.25pt;height:14.25pt" o:ole="">
            <v:imagedata r:id="rId95" o:title=""/>
          </v:shape>
          <o:OLEObject Type="Embed" ProgID="Equation.DSMT4" ShapeID="_x0000_i1101" DrawAspect="Content" ObjectID="_1705416946" r:id="rId156"/>
        </w:object>
      </w: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, згiдно з методом моментiв є вибiркове середнє</w:t>
      </w:r>
    </w:p>
    <w:p w14:paraId="0E98044F" w14:textId="62F72A61" w:rsidR="00527807" w:rsidRPr="00770C92" w:rsidRDefault="006E3083" w:rsidP="00527807">
      <w:pPr>
        <w:ind w:firstLine="720"/>
        <w:jc w:val="center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position w:val="-6"/>
          <w:sz w:val="28"/>
          <w:szCs w:val="28"/>
        </w:rPr>
        <w:object w:dxaOrig="680" w:dyaOrig="300" w14:anchorId="7E6887C1">
          <v:shape id="_x0000_i1102" type="#_x0000_t75" style="width:33.75pt;height:15pt" o:ole="">
            <v:imagedata r:id="rId157" o:title=""/>
          </v:shape>
          <o:OLEObject Type="Embed" ProgID="Equation.DSMT4" ShapeID="_x0000_i1102" DrawAspect="Content" ObjectID="_1705416947" r:id="rId158"/>
        </w:object>
      </w:r>
    </w:p>
    <w:p w14:paraId="18584502" w14:textId="50A8B0BE" w:rsidR="00527807" w:rsidRPr="00770C92" w:rsidRDefault="00527807" w:rsidP="00A75A84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Ця оцiнка значно простiша вiд отриманої</w:t>
      </w:r>
      <w:r w:rsidR="00C47261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.</w:t>
      </w:r>
    </w:p>
    <w:p w14:paraId="49080D5E" w14:textId="0D5C0CC9" w:rsidR="00527807" w:rsidRPr="00770C92" w:rsidRDefault="00527807" w:rsidP="00A75A84">
      <w:pPr>
        <w:ind w:firstLine="720"/>
        <w:jc w:val="both"/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noProof/>
          <w:w w:val="110"/>
          <w:sz w:val="28"/>
          <w:szCs w:val="28"/>
          <w:lang w:val="en-US"/>
        </w:rPr>
        <w:t>Слiд пiдкреслити, що оцiнка параметрiв одержанi ММП мають взагалi бiльше властивостей, нiж оцiнки одержанi методом моментiв.</w:t>
      </w:r>
      <w:bookmarkStart w:id="1" w:name="_PictureBullets"/>
      <w:bookmarkEnd w:id="1"/>
    </w:p>
    <w:sectPr w:rsidR="00527807" w:rsidRPr="00770C92" w:rsidSect="00777C9B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E9732" w14:textId="77777777" w:rsidR="00B219A6" w:rsidRDefault="00B219A6" w:rsidP="00C67C7A">
      <w:pPr>
        <w:spacing w:after="0" w:line="240" w:lineRule="auto"/>
      </w:pPr>
      <w:r>
        <w:separator/>
      </w:r>
    </w:p>
  </w:endnote>
  <w:endnote w:type="continuationSeparator" w:id="0">
    <w:p w14:paraId="010AF0F6" w14:textId="77777777" w:rsidR="00B219A6" w:rsidRDefault="00B219A6" w:rsidP="00C6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EC047" w14:textId="77777777" w:rsidR="00B219A6" w:rsidRDefault="00B219A6" w:rsidP="00C67C7A">
      <w:pPr>
        <w:spacing w:after="0" w:line="240" w:lineRule="auto"/>
      </w:pPr>
      <w:r>
        <w:separator/>
      </w:r>
    </w:p>
  </w:footnote>
  <w:footnote w:type="continuationSeparator" w:id="0">
    <w:p w14:paraId="18FE459C" w14:textId="77777777" w:rsidR="00B219A6" w:rsidRDefault="00B219A6" w:rsidP="00C6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5F7"/>
    <w:multiLevelType w:val="hybridMultilevel"/>
    <w:tmpl w:val="A98E5890"/>
    <w:lvl w:ilvl="0" w:tplc="106A0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467D9"/>
    <w:multiLevelType w:val="hybridMultilevel"/>
    <w:tmpl w:val="8A00A06C"/>
    <w:lvl w:ilvl="0" w:tplc="F752CD02">
      <w:start w:val="1"/>
      <w:numFmt w:val="decimal"/>
      <w:pStyle w:val="UH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A41"/>
    <w:multiLevelType w:val="hybridMultilevel"/>
    <w:tmpl w:val="A98E5890"/>
    <w:lvl w:ilvl="0" w:tplc="106A0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65A2C"/>
    <w:multiLevelType w:val="hybridMultilevel"/>
    <w:tmpl w:val="2C02D6C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8C765D"/>
    <w:multiLevelType w:val="hybridMultilevel"/>
    <w:tmpl w:val="1F30C4CC"/>
    <w:lvl w:ilvl="0" w:tplc="106A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30554"/>
    <w:multiLevelType w:val="hybridMultilevel"/>
    <w:tmpl w:val="543AAA60"/>
    <w:lvl w:ilvl="0" w:tplc="106A0368">
      <w:start w:val="1"/>
      <w:numFmt w:val="decimal"/>
      <w:lvlText w:val="%1."/>
      <w:lvlJc w:val="left"/>
      <w:pPr>
        <w:ind w:left="251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79" w:hanging="360"/>
      </w:pPr>
    </w:lvl>
    <w:lvl w:ilvl="2" w:tplc="1000001B" w:tentative="1">
      <w:start w:val="1"/>
      <w:numFmt w:val="lowerRoman"/>
      <w:lvlText w:val="%3."/>
      <w:lvlJc w:val="right"/>
      <w:pPr>
        <w:ind w:left="3599" w:hanging="180"/>
      </w:pPr>
    </w:lvl>
    <w:lvl w:ilvl="3" w:tplc="1000000F" w:tentative="1">
      <w:start w:val="1"/>
      <w:numFmt w:val="decimal"/>
      <w:lvlText w:val="%4."/>
      <w:lvlJc w:val="left"/>
      <w:pPr>
        <w:ind w:left="4319" w:hanging="360"/>
      </w:pPr>
    </w:lvl>
    <w:lvl w:ilvl="4" w:tplc="10000019" w:tentative="1">
      <w:start w:val="1"/>
      <w:numFmt w:val="lowerLetter"/>
      <w:lvlText w:val="%5."/>
      <w:lvlJc w:val="left"/>
      <w:pPr>
        <w:ind w:left="5039" w:hanging="360"/>
      </w:pPr>
    </w:lvl>
    <w:lvl w:ilvl="5" w:tplc="1000001B" w:tentative="1">
      <w:start w:val="1"/>
      <w:numFmt w:val="lowerRoman"/>
      <w:lvlText w:val="%6."/>
      <w:lvlJc w:val="right"/>
      <w:pPr>
        <w:ind w:left="5759" w:hanging="180"/>
      </w:pPr>
    </w:lvl>
    <w:lvl w:ilvl="6" w:tplc="1000000F" w:tentative="1">
      <w:start w:val="1"/>
      <w:numFmt w:val="decimal"/>
      <w:lvlText w:val="%7."/>
      <w:lvlJc w:val="left"/>
      <w:pPr>
        <w:ind w:left="6479" w:hanging="360"/>
      </w:pPr>
    </w:lvl>
    <w:lvl w:ilvl="7" w:tplc="10000019" w:tentative="1">
      <w:start w:val="1"/>
      <w:numFmt w:val="lowerLetter"/>
      <w:lvlText w:val="%8."/>
      <w:lvlJc w:val="left"/>
      <w:pPr>
        <w:ind w:left="7199" w:hanging="360"/>
      </w:pPr>
    </w:lvl>
    <w:lvl w:ilvl="8" w:tplc="1000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59F43B8E"/>
    <w:multiLevelType w:val="hybridMultilevel"/>
    <w:tmpl w:val="DA70B500"/>
    <w:lvl w:ilvl="0" w:tplc="106A03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B"/>
    <w:rsid w:val="000002DC"/>
    <w:rsid w:val="00005EAB"/>
    <w:rsid w:val="00011874"/>
    <w:rsid w:val="000157A4"/>
    <w:rsid w:val="00026AA9"/>
    <w:rsid w:val="00027652"/>
    <w:rsid w:val="00036F65"/>
    <w:rsid w:val="00037EA0"/>
    <w:rsid w:val="000417E2"/>
    <w:rsid w:val="00043828"/>
    <w:rsid w:val="000451DC"/>
    <w:rsid w:val="00046CE9"/>
    <w:rsid w:val="00051A8B"/>
    <w:rsid w:val="00063817"/>
    <w:rsid w:val="0006495C"/>
    <w:rsid w:val="00077522"/>
    <w:rsid w:val="00077CC4"/>
    <w:rsid w:val="00091BF2"/>
    <w:rsid w:val="000A437C"/>
    <w:rsid w:val="000D3562"/>
    <w:rsid w:val="000D52F9"/>
    <w:rsid w:val="000F3BD7"/>
    <w:rsid w:val="00100A24"/>
    <w:rsid w:val="0010504A"/>
    <w:rsid w:val="00116908"/>
    <w:rsid w:val="00121DE3"/>
    <w:rsid w:val="0013059B"/>
    <w:rsid w:val="00145D82"/>
    <w:rsid w:val="00153669"/>
    <w:rsid w:val="00160726"/>
    <w:rsid w:val="001607D1"/>
    <w:rsid w:val="001649C7"/>
    <w:rsid w:val="00175005"/>
    <w:rsid w:val="00182D6F"/>
    <w:rsid w:val="0018465F"/>
    <w:rsid w:val="0018728C"/>
    <w:rsid w:val="00187C6C"/>
    <w:rsid w:val="00195148"/>
    <w:rsid w:val="00197FCE"/>
    <w:rsid w:val="001A3DA1"/>
    <w:rsid w:val="001A6C21"/>
    <w:rsid w:val="001B191D"/>
    <w:rsid w:val="001B75A2"/>
    <w:rsid w:val="001C7C44"/>
    <w:rsid w:val="001D279D"/>
    <w:rsid w:val="001D2FD8"/>
    <w:rsid w:val="001D5195"/>
    <w:rsid w:val="001E0958"/>
    <w:rsid w:val="001E5CBC"/>
    <w:rsid w:val="002010C0"/>
    <w:rsid w:val="00232E3F"/>
    <w:rsid w:val="00237459"/>
    <w:rsid w:val="0024187C"/>
    <w:rsid w:val="00247ECA"/>
    <w:rsid w:val="002560A7"/>
    <w:rsid w:val="00265E4B"/>
    <w:rsid w:val="0029377A"/>
    <w:rsid w:val="002A6376"/>
    <w:rsid w:val="002B38E3"/>
    <w:rsid w:val="002C116D"/>
    <w:rsid w:val="002D2C01"/>
    <w:rsid w:val="002D7431"/>
    <w:rsid w:val="002D7680"/>
    <w:rsid w:val="00301ED5"/>
    <w:rsid w:val="00302ADA"/>
    <w:rsid w:val="00321340"/>
    <w:rsid w:val="003314C5"/>
    <w:rsid w:val="00343C50"/>
    <w:rsid w:val="00345472"/>
    <w:rsid w:val="00351AC6"/>
    <w:rsid w:val="00354512"/>
    <w:rsid w:val="00357FF9"/>
    <w:rsid w:val="00375F60"/>
    <w:rsid w:val="0038494A"/>
    <w:rsid w:val="003863B9"/>
    <w:rsid w:val="0038695E"/>
    <w:rsid w:val="0039264F"/>
    <w:rsid w:val="00394F50"/>
    <w:rsid w:val="003A67C6"/>
    <w:rsid w:val="003B389D"/>
    <w:rsid w:val="003C3840"/>
    <w:rsid w:val="003E1163"/>
    <w:rsid w:val="003E327D"/>
    <w:rsid w:val="003E4BAF"/>
    <w:rsid w:val="003E7DF5"/>
    <w:rsid w:val="003F4E92"/>
    <w:rsid w:val="0040076C"/>
    <w:rsid w:val="004128EB"/>
    <w:rsid w:val="004175AF"/>
    <w:rsid w:val="00421073"/>
    <w:rsid w:val="0042208E"/>
    <w:rsid w:val="0043147F"/>
    <w:rsid w:val="00432741"/>
    <w:rsid w:val="004504EC"/>
    <w:rsid w:val="00455982"/>
    <w:rsid w:val="00477D6C"/>
    <w:rsid w:val="00482E6A"/>
    <w:rsid w:val="004A028F"/>
    <w:rsid w:val="004A4939"/>
    <w:rsid w:val="004A7F53"/>
    <w:rsid w:val="004B0EC9"/>
    <w:rsid w:val="004B2E00"/>
    <w:rsid w:val="004B5AB1"/>
    <w:rsid w:val="004C0E36"/>
    <w:rsid w:val="004C6746"/>
    <w:rsid w:val="004F0A16"/>
    <w:rsid w:val="004F2197"/>
    <w:rsid w:val="0050111E"/>
    <w:rsid w:val="00512A4B"/>
    <w:rsid w:val="00516399"/>
    <w:rsid w:val="005217BC"/>
    <w:rsid w:val="005261A8"/>
    <w:rsid w:val="00527807"/>
    <w:rsid w:val="005370D8"/>
    <w:rsid w:val="00540EFE"/>
    <w:rsid w:val="00540F00"/>
    <w:rsid w:val="00543C99"/>
    <w:rsid w:val="00546241"/>
    <w:rsid w:val="00556313"/>
    <w:rsid w:val="00557D37"/>
    <w:rsid w:val="00582A4A"/>
    <w:rsid w:val="0059606C"/>
    <w:rsid w:val="00596480"/>
    <w:rsid w:val="005C1F17"/>
    <w:rsid w:val="005C4183"/>
    <w:rsid w:val="005E00B2"/>
    <w:rsid w:val="005E46FA"/>
    <w:rsid w:val="00601F77"/>
    <w:rsid w:val="00605184"/>
    <w:rsid w:val="00605510"/>
    <w:rsid w:val="00605AD8"/>
    <w:rsid w:val="00617D1D"/>
    <w:rsid w:val="00621639"/>
    <w:rsid w:val="00627E93"/>
    <w:rsid w:val="00630A5B"/>
    <w:rsid w:val="00633D37"/>
    <w:rsid w:val="00646288"/>
    <w:rsid w:val="006518C9"/>
    <w:rsid w:val="006544F7"/>
    <w:rsid w:val="00685E8E"/>
    <w:rsid w:val="006954A7"/>
    <w:rsid w:val="006956F6"/>
    <w:rsid w:val="00695E87"/>
    <w:rsid w:val="006B2DC0"/>
    <w:rsid w:val="006C6899"/>
    <w:rsid w:val="006C706F"/>
    <w:rsid w:val="006D300E"/>
    <w:rsid w:val="006D3315"/>
    <w:rsid w:val="006E3083"/>
    <w:rsid w:val="006E5EF0"/>
    <w:rsid w:val="006F4B69"/>
    <w:rsid w:val="006F4FAA"/>
    <w:rsid w:val="00714B19"/>
    <w:rsid w:val="00717586"/>
    <w:rsid w:val="00734491"/>
    <w:rsid w:val="00740CC8"/>
    <w:rsid w:val="00751EE3"/>
    <w:rsid w:val="00752416"/>
    <w:rsid w:val="007524CE"/>
    <w:rsid w:val="00756672"/>
    <w:rsid w:val="00761C43"/>
    <w:rsid w:val="00764CB0"/>
    <w:rsid w:val="00770234"/>
    <w:rsid w:val="00770C92"/>
    <w:rsid w:val="007727A2"/>
    <w:rsid w:val="00777C9B"/>
    <w:rsid w:val="007923A7"/>
    <w:rsid w:val="007D64C0"/>
    <w:rsid w:val="007F09D7"/>
    <w:rsid w:val="007F2C4B"/>
    <w:rsid w:val="008030A5"/>
    <w:rsid w:val="0080312D"/>
    <w:rsid w:val="0083312D"/>
    <w:rsid w:val="0083375D"/>
    <w:rsid w:val="00845417"/>
    <w:rsid w:val="008454E4"/>
    <w:rsid w:val="00876109"/>
    <w:rsid w:val="00891972"/>
    <w:rsid w:val="008A4343"/>
    <w:rsid w:val="008B1EC2"/>
    <w:rsid w:val="008B2060"/>
    <w:rsid w:val="008B51B9"/>
    <w:rsid w:val="008B6EFB"/>
    <w:rsid w:val="008C1E3E"/>
    <w:rsid w:val="008D5BDB"/>
    <w:rsid w:val="008E3972"/>
    <w:rsid w:val="008F100D"/>
    <w:rsid w:val="00900B2E"/>
    <w:rsid w:val="00902A63"/>
    <w:rsid w:val="00902C6C"/>
    <w:rsid w:val="00903E94"/>
    <w:rsid w:val="00917582"/>
    <w:rsid w:val="00923CE5"/>
    <w:rsid w:val="00930983"/>
    <w:rsid w:val="009418F6"/>
    <w:rsid w:val="00964D9A"/>
    <w:rsid w:val="0097043E"/>
    <w:rsid w:val="00976657"/>
    <w:rsid w:val="009775B5"/>
    <w:rsid w:val="009936F1"/>
    <w:rsid w:val="00994DAC"/>
    <w:rsid w:val="009B0864"/>
    <w:rsid w:val="009B2895"/>
    <w:rsid w:val="00A02EFB"/>
    <w:rsid w:val="00A04FB9"/>
    <w:rsid w:val="00A1283A"/>
    <w:rsid w:val="00A15C4B"/>
    <w:rsid w:val="00A34683"/>
    <w:rsid w:val="00A40478"/>
    <w:rsid w:val="00A41EE3"/>
    <w:rsid w:val="00A52EC7"/>
    <w:rsid w:val="00A57EB4"/>
    <w:rsid w:val="00A75A84"/>
    <w:rsid w:val="00A8403E"/>
    <w:rsid w:val="00A862D7"/>
    <w:rsid w:val="00A91841"/>
    <w:rsid w:val="00A946F0"/>
    <w:rsid w:val="00AA005F"/>
    <w:rsid w:val="00AA45A1"/>
    <w:rsid w:val="00AB1DAB"/>
    <w:rsid w:val="00AB497B"/>
    <w:rsid w:val="00AC3379"/>
    <w:rsid w:val="00B1598F"/>
    <w:rsid w:val="00B15B41"/>
    <w:rsid w:val="00B17C82"/>
    <w:rsid w:val="00B219A6"/>
    <w:rsid w:val="00B2617C"/>
    <w:rsid w:val="00B265F4"/>
    <w:rsid w:val="00B27D0E"/>
    <w:rsid w:val="00B34C6C"/>
    <w:rsid w:val="00B35A9E"/>
    <w:rsid w:val="00B41B47"/>
    <w:rsid w:val="00B71BF9"/>
    <w:rsid w:val="00B71CFA"/>
    <w:rsid w:val="00B7528E"/>
    <w:rsid w:val="00B95084"/>
    <w:rsid w:val="00BB46CB"/>
    <w:rsid w:val="00BB5859"/>
    <w:rsid w:val="00BC1E4E"/>
    <w:rsid w:val="00BC4AA1"/>
    <w:rsid w:val="00BD0378"/>
    <w:rsid w:val="00BE47FF"/>
    <w:rsid w:val="00BE5356"/>
    <w:rsid w:val="00C054F0"/>
    <w:rsid w:val="00C155AE"/>
    <w:rsid w:val="00C31A22"/>
    <w:rsid w:val="00C47261"/>
    <w:rsid w:val="00C6131C"/>
    <w:rsid w:val="00C66159"/>
    <w:rsid w:val="00C67C7A"/>
    <w:rsid w:val="00C83982"/>
    <w:rsid w:val="00C855BA"/>
    <w:rsid w:val="00CA2891"/>
    <w:rsid w:val="00CA51FE"/>
    <w:rsid w:val="00CA7BE1"/>
    <w:rsid w:val="00CB241E"/>
    <w:rsid w:val="00CB3DD1"/>
    <w:rsid w:val="00CB46EC"/>
    <w:rsid w:val="00CC50BD"/>
    <w:rsid w:val="00CE20F2"/>
    <w:rsid w:val="00CE23A6"/>
    <w:rsid w:val="00CE3F48"/>
    <w:rsid w:val="00CF279F"/>
    <w:rsid w:val="00CF4296"/>
    <w:rsid w:val="00D10392"/>
    <w:rsid w:val="00D10EF9"/>
    <w:rsid w:val="00D20010"/>
    <w:rsid w:val="00D20AAE"/>
    <w:rsid w:val="00D23D78"/>
    <w:rsid w:val="00D259F2"/>
    <w:rsid w:val="00D274AE"/>
    <w:rsid w:val="00D32E12"/>
    <w:rsid w:val="00D4349D"/>
    <w:rsid w:val="00D53EB1"/>
    <w:rsid w:val="00D54598"/>
    <w:rsid w:val="00D73B77"/>
    <w:rsid w:val="00DA26B2"/>
    <w:rsid w:val="00DA62B2"/>
    <w:rsid w:val="00DA6759"/>
    <w:rsid w:val="00DC21FF"/>
    <w:rsid w:val="00DD2EBF"/>
    <w:rsid w:val="00DE13DC"/>
    <w:rsid w:val="00DF48E9"/>
    <w:rsid w:val="00E018F5"/>
    <w:rsid w:val="00E03A20"/>
    <w:rsid w:val="00E061FD"/>
    <w:rsid w:val="00E113D8"/>
    <w:rsid w:val="00E11BE6"/>
    <w:rsid w:val="00E12589"/>
    <w:rsid w:val="00E1422D"/>
    <w:rsid w:val="00E2028D"/>
    <w:rsid w:val="00E45B10"/>
    <w:rsid w:val="00E510CD"/>
    <w:rsid w:val="00E521C3"/>
    <w:rsid w:val="00E5566F"/>
    <w:rsid w:val="00E60ABA"/>
    <w:rsid w:val="00E71BC0"/>
    <w:rsid w:val="00E801E8"/>
    <w:rsid w:val="00E879BD"/>
    <w:rsid w:val="00E912EA"/>
    <w:rsid w:val="00E92B7F"/>
    <w:rsid w:val="00EB09C6"/>
    <w:rsid w:val="00EB6A72"/>
    <w:rsid w:val="00EC1E80"/>
    <w:rsid w:val="00ED2E3C"/>
    <w:rsid w:val="00ED60E7"/>
    <w:rsid w:val="00EE27FF"/>
    <w:rsid w:val="00EF7E57"/>
    <w:rsid w:val="00F24AD5"/>
    <w:rsid w:val="00F34FD1"/>
    <w:rsid w:val="00F45636"/>
    <w:rsid w:val="00F56355"/>
    <w:rsid w:val="00F61B96"/>
    <w:rsid w:val="00F7077C"/>
    <w:rsid w:val="00F850F9"/>
    <w:rsid w:val="00F87A8B"/>
    <w:rsid w:val="00FA16C2"/>
    <w:rsid w:val="00FB5327"/>
    <w:rsid w:val="00FC13F3"/>
    <w:rsid w:val="00FC6914"/>
    <w:rsid w:val="00FD4E65"/>
    <w:rsid w:val="00F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454A5A"/>
  <w15:chartTrackingRefBased/>
  <w15:docId w15:val="{8829F74A-3D2D-417B-BB8D-2F85DFEE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H1">
    <w:name w:val="U_H1"/>
    <w:basedOn w:val="1"/>
    <w:link w:val="UH1Char"/>
    <w:qFormat/>
    <w:rsid w:val="00E11BE6"/>
    <w:pPr>
      <w:numPr>
        <w:numId w:val="1"/>
      </w:numPr>
      <w:spacing w:line="360" w:lineRule="auto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UH1Char">
    <w:name w:val="U_H1 Char"/>
    <w:basedOn w:val="10"/>
    <w:link w:val="UH1"/>
    <w:rsid w:val="00E11BE6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43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ormal">
    <w:name w:val="U_Normal"/>
    <w:basedOn w:val="a"/>
    <w:link w:val="UNormalChar"/>
    <w:qFormat/>
    <w:rsid w:val="004B5AB1"/>
    <w:pPr>
      <w:ind w:firstLine="720"/>
      <w:jc w:val="both"/>
    </w:pPr>
    <w:rPr>
      <w:rFonts w:ascii="Times New Roman" w:hAnsi="Times New Roman"/>
      <w:sz w:val="28"/>
    </w:rPr>
  </w:style>
  <w:style w:type="character" w:customStyle="1" w:styleId="UNormalChar">
    <w:name w:val="U_Normal Char"/>
    <w:basedOn w:val="a0"/>
    <w:link w:val="UNormal"/>
    <w:rsid w:val="004B5AB1"/>
    <w:rPr>
      <w:rFonts w:ascii="Times New Roman" w:hAnsi="Times New Roman"/>
      <w:sz w:val="28"/>
      <w:lang w:val="uk-UA"/>
    </w:rPr>
  </w:style>
  <w:style w:type="paragraph" w:customStyle="1" w:styleId="UCaption">
    <w:name w:val="U_Caption"/>
    <w:basedOn w:val="UNormal"/>
    <w:link w:val="UCaptionChar"/>
    <w:qFormat/>
    <w:rsid w:val="001B191D"/>
    <w:pPr>
      <w:spacing w:after="0" w:line="360" w:lineRule="auto"/>
      <w:jc w:val="center"/>
    </w:pPr>
    <w:rPr>
      <w:lang w:val="ru-RU"/>
    </w:rPr>
  </w:style>
  <w:style w:type="character" w:customStyle="1" w:styleId="UCaptionChar">
    <w:name w:val="U_Caption Char"/>
    <w:basedOn w:val="UNormalChar"/>
    <w:link w:val="UCaption"/>
    <w:rsid w:val="001B191D"/>
    <w:rPr>
      <w:rFonts w:ascii="Times New Roman" w:hAnsi="Times New Roman"/>
      <w:sz w:val="28"/>
      <w:lang w:val="ru-RU"/>
    </w:rPr>
  </w:style>
  <w:style w:type="paragraph" w:customStyle="1" w:styleId="UH3">
    <w:name w:val="U_H3"/>
    <w:basedOn w:val="3"/>
    <w:link w:val="UH3Char"/>
    <w:qFormat/>
    <w:rsid w:val="001B191D"/>
    <w:pPr>
      <w:spacing w:before="0" w:line="360" w:lineRule="auto"/>
      <w:ind w:firstLine="720"/>
    </w:pPr>
    <w:rPr>
      <w:rFonts w:ascii="Times New Roman" w:hAnsi="Times New Roman"/>
      <w:sz w:val="28"/>
    </w:rPr>
  </w:style>
  <w:style w:type="character" w:customStyle="1" w:styleId="UH3Char">
    <w:name w:val="U_H3 Char"/>
    <w:basedOn w:val="30"/>
    <w:link w:val="UH3"/>
    <w:rsid w:val="001B191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B19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67C7A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C67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67C7A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C67C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1E0958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2560A7"/>
    <w:pPr>
      <w:tabs>
        <w:tab w:val="center" w:pos="4960"/>
        <w:tab w:val="right" w:pos="9920"/>
      </w:tabs>
      <w:ind w:firstLine="720"/>
      <w:jc w:val="both"/>
    </w:pPr>
    <w:rPr>
      <w:rFonts w:ascii="Times New Roman" w:hAnsi="Times New Roman" w:cs="Times New Roman"/>
      <w:noProof/>
      <w:w w:val="110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2560A7"/>
    <w:rPr>
      <w:rFonts w:ascii="Times New Roman" w:hAnsi="Times New Roman" w:cs="Times New Roman"/>
      <w:noProof/>
      <w:w w:val="11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2.wmf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53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27724E-65E4-48F4-9B8C-15FE4E7FCDCA}">
  <we:reference id="wa104381909" version="2.1.0.0" store="en-US" storeType="OMEX"/>
  <we:alternateReferences>
    <we:reference id="wa104381909" version="2.1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B9D1-C5BC-481C-A13C-ABAED165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4491</Words>
  <Characters>2561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Acdc</dc:creator>
  <cp:keywords/>
  <dc:description/>
  <cp:lastModifiedBy>Микола</cp:lastModifiedBy>
  <cp:revision>12</cp:revision>
  <dcterms:created xsi:type="dcterms:W3CDTF">2021-11-30T16:12:00Z</dcterms:created>
  <dcterms:modified xsi:type="dcterms:W3CDTF">2022-02-03T16:05:00Z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  <property fmtid="{D5CDD505-2E9C-101B-9397-08002B2CF9AE}" pid="8" name="MTEquationNumber2">
    <vt:lpwstr>(#S1.#E1)</vt:lpwstr>
  </property>
  <property fmtid="{D5CDD505-2E9C-101B-9397-08002B2CF9AE}" pid="9" name="MTEqnNumsOnRight">
    <vt:bool>true</vt:bool>
  </property>
</Properties>
</file>