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4E34" w14:textId="442BDEAA" w:rsidR="00837D27" w:rsidRDefault="00837D27" w:rsidP="00837D27">
      <w:pPr>
        <w:spacing w:after="0"/>
        <w:ind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>Завдання 1</w:t>
      </w:r>
      <w:r w:rsidR="002B0BA0">
        <w:rPr>
          <w:sz w:val="28"/>
          <w:szCs w:val="28"/>
        </w:rPr>
        <w:t xml:space="preserve"> </w:t>
      </w:r>
      <w:proofErr w:type="spellStart"/>
      <w:r w:rsidR="004D49DD" w:rsidRPr="00EE6D2C">
        <w:rPr>
          <w:rFonts w:eastAsia="Times New Roman" w:cs="Arial"/>
          <w:b/>
          <w:bCs/>
          <w:sz w:val="28"/>
          <w:szCs w:val="28"/>
          <w:lang w:eastAsia="uk-UA"/>
        </w:rPr>
        <w:t>Плетеня</w:t>
      </w:r>
      <w:proofErr w:type="spellEnd"/>
      <w:r w:rsidR="004D49DD" w:rsidRPr="00EE6D2C">
        <w:rPr>
          <w:rFonts w:eastAsia="Times New Roman" w:cs="Arial"/>
          <w:b/>
          <w:bCs/>
          <w:sz w:val="28"/>
          <w:szCs w:val="28"/>
          <w:lang w:eastAsia="uk-UA"/>
        </w:rPr>
        <w:t xml:space="preserve"> Олена</w:t>
      </w:r>
    </w:p>
    <w:p w14:paraId="4A90A4C1" w14:textId="77777777" w:rsidR="00D66F97" w:rsidRPr="003255CC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класи: комплексні числа, вектор, квадратна матриця</w:t>
      </w:r>
      <w:r>
        <w:rPr>
          <w:sz w:val="28"/>
          <w:szCs w:val="28"/>
        </w:rPr>
        <w:t>, в яких визначення елементів та методу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розрахунку </w:t>
      </w:r>
      <w:r w:rsidRPr="00A7556C">
        <w:rPr>
          <w:sz w:val="28"/>
          <w:szCs w:val="28"/>
        </w:rPr>
        <w:t xml:space="preserve">норми </w:t>
      </w:r>
      <w:r>
        <w:rPr>
          <w:sz w:val="28"/>
          <w:szCs w:val="28"/>
        </w:rPr>
        <w:t>будується за допомогою інтерфейсу. В основній програмі створити масив класів. Норма</w:t>
      </w:r>
      <w:r w:rsidRPr="00A7556C">
        <w:rPr>
          <w:sz w:val="28"/>
          <w:szCs w:val="28"/>
        </w:rPr>
        <w:t xml:space="preserve"> для комплексних чисел </w:t>
      </w:r>
      <w:r w:rsidRPr="00A7556C">
        <w:rPr>
          <w:noProof/>
          <w:sz w:val="28"/>
          <w:szCs w:val="28"/>
        </w:rPr>
        <w:drawing>
          <wp:inline distT="0" distB="0" distL="0" distR="0" wp14:anchorId="2A0D6EEF" wp14:editId="60659319">
            <wp:extent cx="4445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33C922D7" wp14:editId="464A5624">
            <wp:extent cx="4572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A7556C">
        <w:rPr>
          <w:sz w:val="28"/>
          <w:szCs w:val="28"/>
        </w:rPr>
        <w:t xml:space="preserve">для </w:t>
      </w:r>
      <w:proofErr w:type="spellStart"/>
      <w:r w:rsidRPr="00A7556C">
        <w:rPr>
          <w:sz w:val="28"/>
          <w:szCs w:val="28"/>
        </w:rPr>
        <w:t>вектора</w:t>
      </w:r>
      <w:proofErr w:type="spellEnd"/>
      <w:r w:rsidRPr="00A7556C">
        <w:rPr>
          <w:sz w:val="28"/>
          <w:szCs w:val="28"/>
        </w:rPr>
        <w:t> </w:t>
      </w:r>
      <w:r w:rsidRPr="00A7556C">
        <w:rPr>
          <w:noProof/>
          <w:sz w:val="28"/>
          <w:szCs w:val="28"/>
        </w:rPr>
        <w:drawing>
          <wp:inline distT="0" distB="0" distL="0" distR="0" wp14:anchorId="2CD77A39" wp14:editId="617899B2">
            <wp:extent cx="13335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6AAD3C52" wp14:editId="12EFFCE5">
            <wp:extent cx="641350" cy="2794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для матриці </w:t>
      </w:r>
      <w:r w:rsidRPr="00A7556C">
        <w:rPr>
          <w:noProof/>
          <w:sz w:val="28"/>
          <w:szCs w:val="28"/>
        </w:rPr>
        <w:drawing>
          <wp:inline distT="0" distB="0" distL="0" distR="0" wp14:anchorId="1BC58E46" wp14:editId="04EFC5EF">
            <wp:extent cx="152400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7D8925A2" wp14:editId="1175A074">
            <wp:extent cx="838200" cy="32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</w:p>
    <w:p w14:paraId="3E582E1E" w14:textId="63B24F14" w:rsidR="00D66F97" w:rsidRDefault="00D66F97" w:rsidP="00837D27">
      <w:pPr>
        <w:spacing w:after="0"/>
        <w:ind w:firstLine="567"/>
        <w:rPr>
          <w:sz w:val="28"/>
          <w:szCs w:val="28"/>
        </w:rPr>
      </w:pPr>
    </w:p>
    <w:p w14:paraId="6C0AC72F" w14:textId="651C7535" w:rsidR="002E1757" w:rsidRDefault="002E1757"/>
    <w:p w14:paraId="3C58B9C6" w14:textId="334ED90A" w:rsidR="00837D27" w:rsidRDefault="00837D27" w:rsidP="00837D27">
      <w:pPr>
        <w:spacing w:after="0"/>
        <w:ind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>Завдання 2</w:t>
      </w:r>
      <w:r w:rsidR="002B0BA0">
        <w:rPr>
          <w:sz w:val="28"/>
          <w:szCs w:val="28"/>
        </w:rPr>
        <w:t xml:space="preserve"> </w:t>
      </w:r>
      <w:r w:rsidR="004D49DD" w:rsidRPr="00EE6D2C">
        <w:rPr>
          <w:rFonts w:eastAsia="Times New Roman" w:cs="Arial"/>
          <w:b/>
          <w:bCs/>
          <w:sz w:val="28"/>
          <w:szCs w:val="28"/>
          <w:lang w:eastAsia="uk-UA"/>
        </w:rPr>
        <w:t>Чоп Софія</w:t>
      </w:r>
    </w:p>
    <w:p w14:paraId="0CEAEDFD" w14:textId="77777777" w:rsidR="00D66F97" w:rsidRPr="003255CC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 xml:space="preserve">Створити класи: піраміда </w:t>
      </w:r>
      <w:r>
        <w:rPr>
          <w:sz w:val="28"/>
          <w:szCs w:val="28"/>
        </w:rPr>
        <w:t>та</w:t>
      </w:r>
      <w:r w:rsidRPr="00A7556C">
        <w:rPr>
          <w:sz w:val="28"/>
          <w:szCs w:val="28"/>
        </w:rPr>
        <w:t xml:space="preserve"> куля зі своїми функціями об’єму. </w:t>
      </w:r>
      <w:r>
        <w:rPr>
          <w:sz w:val="28"/>
          <w:szCs w:val="28"/>
        </w:rPr>
        <w:t xml:space="preserve">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методи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основній програмі створити масив класів. </w:t>
      </w:r>
      <w:r w:rsidRPr="00A7556C">
        <w:rPr>
          <w:sz w:val="28"/>
          <w:szCs w:val="28"/>
        </w:rPr>
        <w:t>Об’єм піраміди: </w:t>
      </w:r>
      <w:r w:rsidRPr="00A7556C">
        <w:rPr>
          <w:noProof/>
          <w:sz w:val="28"/>
          <w:szCs w:val="28"/>
        </w:rPr>
        <w:drawing>
          <wp:inline distT="0" distB="0" distL="0" distR="0" wp14:anchorId="2BB8AD3F" wp14:editId="66DB156A">
            <wp:extent cx="552450" cy="171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(</w:t>
      </w:r>
      <w:r w:rsidRPr="00A7556C">
        <w:rPr>
          <w:noProof/>
          <w:sz w:val="28"/>
          <w:szCs w:val="28"/>
        </w:rPr>
        <w:drawing>
          <wp:inline distT="0" distB="0" distL="0" distR="0" wp14:anchorId="7DD160F1" wp14:editId="6480EACB">
            <wp:extent cx="368300" cy="1714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 сторони, </w:t>
      </w:r>
      <w:r w:rsidRPr="00A7556C">
        <w:rPr>
          <w:noProof/>
          <w:sz w:val="28"/>
          <w:szCs w:val="28"/>
        </w:rPr>
        <w:drawing>
          <wp:inline distT="0" distB="0" distL="0" distR="0" wp14:anchorId="40BC67A8" wp14:editId="16E15FD1">
            <wp:extent cx="171450" cy="1714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 висота), кулі: </w:t>
      </w:r>
      <w:r w:rsidRPr="00A7556C">
        <w:rPr>
          <w:noProof/>
          <w:sz w:val="28"/>
          <w:szCs w:val="28"/>
        </w:rPr>
        <w:drawing>
          <wp:inline distT="0" distB="0" distL="0" distR="0" wp14:anchorId="5F2588D9" wp14:editId="3DFFE850">
            <wp:extent cx="76835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8270B57" w14:textId="77777777" w:rsidR="00D66F97" w:rsidRDefault="00D66F97" w:rsidP="00837D27">
      <w:pPr>
        <w:spacing w:after="0"/>
        <w:ind w:firstLine="567"/>
        <w:rPr>
          <w:sz w:val="28"/>
          <w:szCs w:val="28"/>
        </w:rPr>
      </w:pPr>
    </w:p>
    <w:p w14:paraId="13ECC703" w14:textId="3F0B5498" w:rsidR="00837D27" w:rsidRDefault="00837D27"/>
    <w:p w14:paraId="4BBDEBE0" w14:textId="7C1D980E" w:rsidR="00837D27" w:rsidRDefault="00837D27" w:rsidP="00837D27">
      <w:pPr>
        <w:spacing w:after="0"/>
        <w:ind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>Завдання 3</w:t>
      </w:r>
      <w:r w:rsidR="002B0BA0">
        <w:rPr>
          <w:sz w:val="28"/>
          <w:szCs w:val="28"/>
        </w:rPr>
        <w:t xml:space="preserve"> </w:t>
      </w:r>
      <w:proofErr w:type="spellStart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>Ласько</w:t>
      </w:r>
      <w:proofErr w:type="spellEnd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</w:t>
      </w:r>
      <w:r w:rsidR="004D49DD" w:rsidRPr="009C7231">
        <w:rPr>
          <w:rFonts w:eastAsia="Times New Roman" w:cs="Arial"/>
          <w:b/>
          <w:bCs/>
          <w:sz w:val="28"/>
          <w:szCs w:val="28"/>
          <w:lang w:val="ru-RU" w:eastAsia="uk-UA"/>
        </w:rPr>
        <w:t xml:space="preserve">, </w:t>
      </w:r>
      <w:proofErr w:type="spellStart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>Папіж</w:t>
      </w:r>
      <w:proofErr w:type="spellEnd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Вікторія</w:t>
      </w:r>
    </w:p>
    <w:p w14:paraId="12AE71CD" w14:textId="77777777" w:rsidR="00D66F97" w:rsidRDefault="00D66F97" w:rsidP="00D66F9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A7556C">
        <w:rPr>
          <w:sz w:val="28"/>
          <w:szCs w:val="28"/>
        </w:rPr>
        <w:t>Створити класи: клас лінійних рівнянь і клас квадратних рівнянь</w:t>
      </w:r>
      <w:r>
        <w:rPr>
          <w:sz w:val="28"/>
          <w:szCs w:val="28"/>
        </w:rPr>
        <w:t xml:space="preserve"> з </w:t>
      </w:r>
      <w:r w:rsidRPr="00A7556C">
        <w:rPr>
          <w:sz w:val="28"/>
          <w:szCs w:val="28"/>
        </w:rPr>
        <w:t>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корені рівняння.</w:t>
      </w:r>
      <w:r>
        <w:rPr>
          <w:sz w:val="28"/>
          <w:szCs w:val="28"/>
        </w:rPr>
        <w:t xml:space="preserve"> 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методи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основній програмі створити масив класів.</w:t>
      </w:r>
    </w:p>
    <w:p w14:paraId="77FF2800" w14:textId="77777777" w:rsidR="00D66F97" w:rsidRDefault="00D66F97" w:rsidP="00837D27">
      <w:pPr>
        <w:spacing w:after="0"/>
        <w:ind w:firstLine="567"/>
        <w:rPr>
          <w:sz w:val="28"/>
          <w:szCs w:val="28"/>
        </w:rPr>
      </w:pPr>
    </w:p>
    <w:p w14:paraId="17BF95CD" w14:textId="77777777" w:rsidR="00B44B79" w:rsidRDefault="00B44B79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42BFF16D" w14:textId="73526CD9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4</w:t>
      </w:r>
      <w:r w:rsidR="002B0BA0">
        <w:rPr>
          <w:sz w:val="28"/>
          <w:szCs w:val="28"/>
        </w:rPr>
        <w:t xml:space="preserve"> </w:t>
      </w:r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Кравець Ольга, Язов </w:t>
      </w:r>
      <w:proofErr w:type="spellStart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>Мекан</w:t>
      </w:r>
      <w:proofErr w:type="spellEnd"/>
    </w:p>
    <w:p w14:paraId="31FA3465" w14:textId="77777777" w:rsidR="00D66F97" w:rsidRDefault="00D66F97" w:rsidP="00D66F97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Створити</w:t>
      </w:r>
      <w:r w:rsidRPr="00A7556C">
        <w:rPr>
          <w:sz w:val="28"/>
          <w:szCs w:val="28"/>
        </w:rPr>
        <w:t xml:space="preserve"> класи: прямокутник, коло, трапеція</w:t>
      </w:r>
      <w:r>
        <w:rPr>
          <w:sz w:val="28"/>
          <w:szCs w:val="28"/>
        </w:rPr>
        <w:t xml:space="preserve"> з методами</w:t>
      </w:r>
      <w:r w:rsidRPr="000A7FE3">
        <w:rPr>
          <w:sz w:val="28"/>
          <w:szCs w:val="28"/>
        </w:rPr>
        <w:t xml:space="preserve"> </w:t>
      </w:r>
      <w:r w:rsidRPr="00A7556C">
        <w:rPr>
          <w:sz w:val="28"/>
          <w:szCs w:val="28"/>
        </w:rPr>
        <w:t xml:space="preserve">обчислення периметра </w:t>
      </w:r>
      <w:r>
        <w:rPr>
          <w:sz w:val="28"/>
          <w:szCs w:val="28"/>
        </w:rPr>
        <w:t>та площі</w:t>
      </w:r>
      <w:r w:rsidRPr="00A755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методи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основній програмі створити масив класів.</w:t>
      </w:r>
    </w:p>
    <w:p w14:paraId="699D2FA5" w14:textId="77777777" w:rsidR="00B44B79" w:rsidRDefault="00B44B79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69C483E6" w14:textId="2ACC5F65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5</w:t>
      </w:r>
      <w:r w:rsidR="002B0BA0">
        <w:rPr>
          <w:sz w:val="28"/>
          <w:szCs w:val="28"/>
        </w:rPr>
        <w:t xml:space="preserve"> </w:t>
      </w:r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Кравець Назар, </w:t>
      </w:r>
      <w:proofErr w:type="spellStart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>Сеїтджанов</w:t>
      </w:r>
      <w:proofErr w:type="spellEnd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4D49DD" w:rsidRPr="007C4F73">
        <w:rPr>
          <w:rFonts w:eastAsia="Times New Roman" w:cs="Arial"/>
          <w:b/>
          <w:bCs/>
          <w:sz w:val="28"/>
          <w:szCs w:val="28"/>
          <w:lang w:eastAsia="uk-UA"/>
        </w:rPr>
        <w:t>Ахмет</w:t>
      </w:r>
      <w:proofErr w:type="spellEnd"/>
    </w:p>
    <w:p w14:paraId="73699AD4" w14:textId="77777777" w:rsidR="00D66F97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 xml:space="preserve">Створити класи: паралелепіпед, тетраедр. </w:t>
      </w:r>
      <w:r>
        <w:rPr>
          <w:sz w:val="28"/>
          <w:szCs w:val="28"/>
        </w:rPr>
        <w:t xml:space="preserve">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</w:t>
      </w:r>
      <w:r w:rsidRPr="00A7556C">
        <w:rPr>
          <w:sz w:val="28"/>
          <w:szCs w:val="28"/>
        </w:rPr>
        <w:t xml:space="preserve"> обчислення </w:t>
      </w:r>
      <w:r>
        <w:rPr>
          <w:sz w:val="28"/>
          <w:szCs w:val="28"/>
        </w:rPr>
        <w:t>о</w:t>
      </w:r>
      <w:r w:rsidRPr="00A7556C">
        <w:rPr>
          <w:sz w:val="28"/>
          <w:szCs w:val="28"/>
        </w:rPr>
        <w:t>б’єм</w:t>
      </w:r>
      <w:r>
        <w:rPr>
          <w:sz w:val="28"/>
          <w:szCs w:val="28"/>
        </w:rPr>
        <w:t>у фігури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основній програмі створити масив класів.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Об’єм </w:t>
      </w:r>
      <w:r w:rsidRPr="00A7556C">
        <w:rPr>
          <w:sz w:val="28"/>
          <w:szCs w:val="28"/>
        </w:rPr>
        <w:t>паралелепіпеда: </w:t>
      </w:r>
      <w:r w:rsidRPr="00A7556C">
        <w:rPr>
          <w:noProof/>
          <w:sz w:val="28"/>
          <w:szCs w:val="28"/>
        </w:rPr>
        <w:drawing>
          <wp:inline distT="0" distB="0" distL="0" distR="0" wp14:anchorId="3565A127" wp14:editId="16E42738">
            <wp:extent cx="546100" cy="1714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(</w:t>
      </w:r>
      <w:r w:rsidRPr="00A7556C">
        <w:rPr>
          <w:noProof/>
          <w:sz w:val="28"/>
          <w:szCs w:val="28"/>
        </w:rPr>
        <w:drawing>
          <wp:inline distT="0" distB="0" distL="0" distR="0" wp14:anchorId="49C13ED9" wp14:editId="1594EAD1">
            <wp:extent cx="546100" cy="1714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 сторони), тетраедра: </w:t>
      </w:r>
      <w:r w:rsidRPr="00A7556C">
        <w:rPr>
          <w:noProof/>
          <w:sz w:val="28"/>
          <w:szCs w:val="28"/>
        </w:rPr>
        <w:drawing>
          <wp:inline distT="0" distB="0" distL="0" distR="0" wp14:anchorId="0D01218E" wp14:editId="7F70FEF4">
            <wp:extent cx="869950" cy="1905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E6E9EB9" w14:textId="61C8CA98" w:rsidR="00837D27" w:rsidRDefault="00837D27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7F9D0F58" w14:textId="3D27F12F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6</w:t>
      </w:r>
      <w:r w:rsidR="002B0BA0">
        <w:rPr>
          <w:sz w:val="28"/>
          <w:szCs w:val="28"/>
        </w:rPr>
        <w:t xml:space="preserve"> </w:t>
      </w:r>
      <w:r w:rsidR="004D49DD" w:rsidRPr="00470557">
        <w:rPr>
          <w:rFonts w:eastAsia="Times New Roman" w:cstheme="minorHAnsi"/>
          <w:b/>
          <w:bCs/>
          <w:sz w:val="28"/>
          <w:szCs w:val="28"/>
          <w:lang w:eastAsia="uk-UA"/>
        </w:rPr>
        <w:t xml:space="preserve">Король Дмитро, </w:t>
      </w:r>
      <w:proofErr w:type="spellStart"/>
      <w:r w:rsidR="004D49DD" w:rsidRPr="00470557">
        <w:rPr>
          <w:rFonts w:eastAsia="Times New Roman" w:cstheme="minorHAnsi"/>
          <w:b/>
          <w:bCs/>
          <w:sz w:val="28"/>
          <w:szCs w:val="28"/>
          <w:lang w:eastAsia="uk-UA"/>
        </w:rPr>
        <w:t>Курбаназаров</w:t>
      </w:r>
      <w:proofErr w:type="spellEnd"/>
      <w:r w:rsidR="004D49DD" w:rsidRPr="00470557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="004D49DD" w:rsidRPr="00470557">
        <w:rPr>
          <w:rFonts w:eastAsia="Times New Roman" w:cstheme="minorHAnsi"/>
          <w:b/>
          <w:bCs/>
          <w:sz w:val="28"/>
          <w:szCs w:val="28"/>
          <w:lang w:eastAsia="uk-UA"/>
        </w:rPr>
        <w:t>Бердіназар</w:t>
      </w:r>
      <w:proofErr w:type="spellEnd"/>
    </w:p>
    <w:p w14:paraId="5B001DD4" w14:textId="77777777" w:rsidR="00D66F97" w:rsidRPr="003255CC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класи: комплексні числа, вектор, квадратна матриця</w:t>
      </w:r>
      <w:r>
        <w:rPr>
          <w:sz w:val="28"/>
          <w:szCs w:val="28"/>
        </w:rPr>
        <w:t>, в яких визначення елементів та методу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розрахунку </w:t>
      </w:r>
      <w:r w:rsidRPr="00A7556C">
        <w:rPr>
          <w:sz w:val="28"/>
          <w:szCs w:val="28"/>
        </w:rPr>
        <w:t xml:space="preserve">норми </w:t>
      </w:r>
      <w:r>
        <w:rPr>
          <w:sz w:val="28"/>
          <w:szCs w:val="28"/>
        </w:rPr>
        <w:t>будується за допомогою інтерфейсу. В основній програмі створити масив класів. Норма</w:t>
      </w:r>
      <w:r w:rsidRPr="00A7556C">
        <w:rPr>
          <w:sz w:val="28"/>
          <w:szCs w:val="28"/>
        </w:rPr>
        <w:t xml:space="preserve"> для комплексних </w:t>
      </w:r>
      <w:r w:rsidRPr="00A7556C">
        <w:rPr>
          <w:sz w:val="28"/>
          <w:szCs w:val="28"/>
        </w:rPr>
        <w:lastRenderedPageBreak/>
        <w:t>чисел </w:t>
      </w:r>
      <w:r w:rsidRPr="00A7556C">
        <w:rPr>
          <w:noProof/>
          <w:sz w:val="28"/>
          <w:szCs w:val="28"/>
        </w:rPr>
        <w:drawing>
          <wp:inline distT="0" distB="0" distL="0" distR="0" wp14:anchorId="2E8521DD" wp14:editId="4470D894">
            <wp:extent cx="444500" cy="171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38316F92" wp14:editId="5B920AA8">
            <wp:extent cx="457200" cy="1905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A7556C">
        <w:rPr>
          <w:sz w:val="28"/>
          <w:szCs w:val="28"/>
        </w:rPr>
        <w:t xml:space="preserve">для </w:t>
      </w:r>
      <w:proofErr w:type="spellStart"/>
      <w:r w:rsidRPr="00A7556C">
        <w:rPr>
          <w:sz w:val="28"/>
          <w:szCs w:val="28"/>
        </w:rPr>
        <w:t>вектора</w:t>
      </w:r>
      <w:proofErr w:type="spellEnd"/>
      <w:r w:rsidRPr="00A7556C">
        <w:rPr>
          <w:sz w:val="28"/>
          <w:szCs w:val="28"/>
        </w:rPr>
        <w:t> </w:t>
      </w:r>
      <w:r w:rsidRPr="00A7556C">
        <w:rPr>
          <w:noProof/>
          <w:sz w:val="28"/>
          <w:szCs w:val="28"/>
        </w:rPr>
        <w:drawing>
          <wp:inline distT="0" distB="0" distL="0" distR="0" wp14:anchorId="0CAFA7F9" wp14:editId="49CBC63C">
            <wp:extent cx="1333500" cy="2095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2980D047" wp14:editId="4DC2FD86">
            <wp:extent cx="641350" cy="279400"/>
            <wp:effectExtent l="0" t="0" r="635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для матриці </w:t>
      </w:r>
      <w:r w:rsidRPr="00A7556C">
        <w:rPr>
          <w:noProof/>
          <w:sz w:val="28"/>
          <w:szCs w:val="28"/>
        </w:rPr>
        <w:drawing>
          <wp:inline distT="0" distB="0" distL="0" distR="0" wp14:anchorId="4C84CD54" wp14:editId="1DC5EC94">
            <wp:extent cx="1524000" cy="2095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4D11B42B" wp14:editId="3B39BD9F">
            <wp:extent cx="838200" cy="323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</w:p>
    <w:p w14:paraId="79A540D6" w14:textId="42ED73B2" w:rsidR="00837D27" w:rsidRDefault="00837D27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7C463016" w14:textId="205E5AFD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7</w:t>
      </w:r>
      <w:r w:rsidR="00415853">
        <w:rPr>
          <w:sz w:val="28"/>
          <w:szCs w:val="28"/>
        </w:rPr>
        <w:t xml:space="preserve">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Гошко</w:t>
      </w:r>
      <w:proofErr w:type="spellEnd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Маркіян,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Кічанов</w:t>
      </w:r>
      <w:proofErr w:type="spellEnd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Солтанмират</w:t>
      </w:r>
      <w:proofErr w:type="spellEnd"/>
    </w:p>
    <w:p w14:paraId="76E934A4" w14:textId="77777777" w:rsidR="00D66F97" w:rsidRPr="003255CC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класи: пряма, еліпс, гіпербола зі своїми функціями обчислення координати </w:t>
      </w:r>
      <w:r w:rsidRPr="00A7556C">
        <w:rPr>
          <w:noProof/>
          <w:sz w:val="28"/>
          <w:szCs w:val="28"/>
        </w:rPr>
        <w:drawing>
          <wp:inline distT="0" distB="0" distL="0" distR="0" wp14:anchorId="6B957861" wp14:editId="6038045E">
            <wp:extent cx="184150" cy="171450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залежно від вхідного параметра </w:t>
      </w:r>
      <w:r w:rsidRPr="00A7556C">
        <w:rPr>
          <w:noProof/>
          <w:sz w:val="28"/>
          <w:szCs w:val="28"/>
        </w:rPr>
        <w:drawing>
          <wp:inline distT="0" distB="0" distL="0" distR="0" wp14:anchorId="600C6FF9" wp14:editId="58309DE4">
            <wp:extent cx="171450" cy="1714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 допомогою інтерфейсу. В основній програмі створити масив класів.</w:t>
      </w:r>
      <w:r w:rsidRPr="00A7556C">
        <w:rPr>
          <w:sz w:val="28"/>
          <w:szCs w:val="28"/>
        </w:rPr>
        <w:t>. Рівняння прямої: </w:t>
      </w:r>
      <w:r w:rsidRPr="00A7556C">
        <w:rPr>
          <w:noProof/>
          <w:sz w:val="28"/>
          <w:szCs w:val="28"/>
        </w:rPr>
        <w:drawing>
          <wp:inline distT="0" distB="0" distL="0" distR="0" wp14:anchorId="5C260606" wp14:editId="39C1F7FC">
            <wp:extent cx="704850" cy="171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еліпса: </w:t>
      </w:r>
      <w:r w:rsidRPr="00A7556C">
        <w:rPr>
          <w:noProof/>
          <w:sz w:val="28"/>
          <w:szCs w:val="28"/>
        </w:rPr>
        <w:drawing>
          <wp:inline distT="0" distB="0" distL="0" distR="0" wp14:anchorId="61535649" wp14:editId="55222342">
            <wp:extent cx="730250" cy="4064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гіперболи: </w:t>
      </w:r>
      <w:r w:rsidRPr="00A7556C">
        <w:rPr>
          <w:noProof/>
          <w:sz w:val="28"/>
          <w:szCs w:val="28"/>
        </w:rPr>
        <w:drawing>
          <wp:inline distT="0" distB="0" distL="0" distR="0" wp14:anchorId="19AF74AB" wp14:editId="7B1B87DA">
            <wp:extent cx="762000" cy="4064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8F1722B" w14:textId="21B59ADD" w:rsidR="00415853" w:rsidRDefault="00415853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39DD4D56" w14:textId="028D3197" w:rsidR="00415853" w:rsidRPr="00AA6395" w:rsidRDefault="00415853" w:rsidP="00415853">
      <w:pPr>
        <w:spacing w:after="0"/>
        <w:ind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Завдання 8 </w:t>
      </w:r>
      <w:r w:rsidR="00AA6395">
        <w:rPr>
          <w:sz w:val="28"/>
          <w:szCs w:val="28"/>
        </w:rPr>
        <w:t xml:space="preserve"> </w:t>
      </w:r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Барський Андрій,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Йилгинов</w:t>
      </w:r>
      <w:proofErr w:type="spellEnd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Овезгелді</w:t>
      </w:r>
      <w:proofErr w:type="spellEnd"/>
    </w:p>
    <w:p w14:paraId="10690BDA" w14:textId="77777777" w:rsidR="00D66F97" w:rsidRPr="003255CC" w:rsidRDefault="00D66F97" w:rsidP="00D66F97">
      <w:pPr>
        <w:rPr>
          <w:sz w:val="28"/>
          <w:szCs w:val="28"/>
        </w:rPr>
      </w:pPr>
      <w:r w:rsidRPr="00A7556C">
        <w:rPr>
          <w:sz w:val="28"/>
          <w:szCs w:val="28"/>
        </w:rPr>
        <w:t xml:space="preserve">Створити класи: арифметична і геометрична прогресії. </w:t>
      </w:r>
      <w:r>
        <w:rPr>
          <w:sz w:val="28"/>
          <w:szCs w:val="28"/>
        </w:rPr>
        <w:t xml:space="preserve">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</w:t>
      </w:r>
      <w:r w:rsidRPr="00A7556C">
        <w:rPr>
          <w:sz w:val="28"/>
          <w:szCs w:val="28"/>
        </w:rPr>
        <w:t xml:space="preserve"> обчислення суми, де параметром є кількість елементів</w:t>
      </w:r>
      <w:r>
        <w:rPr>
          <w:sz w:val="28"/>
          <w:szCs w:val="28"/>
        </w:rPr>
        <w:t xml:space="preserve"> 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основній програмі створити масив класів.</w:t>
      </w:r>
      <w:r w:rsidRPr="00A7556C">
        <w:rPr>
          <w:sz w:val="28"/>
          <w:szCs w:val="28"/>
        </w:rPr>
        <w:t xml:space="preserve"> Арифметична прогресія: </w:t>
      </w:r>
      <w:r w:rsidRPr="00A7556C">
        <w:rPr>
          <w:noProof/>
          <w:sz w:val="28"/>
          <w:szCs w:val="28"/>
        </w:rPr>
        <w:drawing>
          <wp:inline distT="0" distB="0" distL="0" distR="0" wp14:anchorId="28F8520F" wp14:editId="5970D533">
            <wp:extent cx="781050" cy="203200"/>
            <wp:effectExtent l="0" t="0" r="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 </w:t>
      </w:r>
      <w:r w:rsidRPr="00A7556C">
        <w:rPr>
          <w:noProof/>
          <w:sz w:val="28"/>
          <w:szCs w:val="28"/>
        </w:rPr>
        <w:drawing>
          <wp:inline distT="0" distB="0" distL="0" distR="0" wp14:anchorId="58AFF7DE" wp14:editId="71C4E087">
            <wp:extent cx="876300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; </w:t>
      </w:r>
      <w:r w:rsidRPr="00A7556C">
        <w:rPr>
          <w:noProof/>
          <w:sz w:val="28"/>
          <w:szCs w:val="28"/>
        </w:rPr>
        <w:drawing>
          <wp:inline distT="0" distB="0" distL="0" distR="0" wp14:anchorId="28E695ED" wp14:editId="31127ABE">
            <wp:extent cx="1130300" cy="3873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 Геометрична прогресія: </w:t>
      </w:r>
      <w:r w:rsidRPr="00A7556C">
        <w:rPr>
          <w:noProof/>
          <w:sz w:val="28"/>
          <w:szCs w:val="28"/>
        </w:rPr>
        <w:drawing>
          <wp:inline distT="0" distB="0" distL="0" distR="0" wp14:anchorId="2CFB961A" wp14:editId="4ABA3D6F">
            <wp:extent cx="647700" cy="2286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 </w:t>
      </w:r>
      <w:r w:rsidRPr="00A7556C">
        <w:rPr>
          <w:noProof/>
          <w:sz w:val="28"/>
          <w:szCs w:val="28"/>
        </w:rPr>
        <w:drawing>
          <wp:inline distT="0" distB="0" distL="0" distR="0" wp14:anchorId="65D3AAEE" wp14:editId="045163FA">
            <wp:extent cx="876300" cy="1714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; </w:t>
      </w:r>
      <w:r w:rsidRPr="00A7556C">
        <w:rPr>
          <w:noProof/>
          <w:sz w:val="28"/>
          <w:szCs w:val="28"/>
        </w:rPr>
        <w:drawing>
          <wp:inline distT="0" distB="0" distL="0" distR="0" wp14:anchorId="4175166F" wp14:editId="43EA6509">
            <wp:extent cx="857250" cy="3873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6F26519" w14:textId="4C1D7501" w:rsidR="00AA6395" w:rsidRDefault="00AA6395" w:rsidP="00415853">
      <w:pPr>
        <w:spacing w:after="0"/>
        <w:rPr>
          <w:rFonts w:cs="Times New Roman"/>
          <w:sz w:val="28"/>
          <w:szCs w:val="28"/>
        </w:rPr>
      </w:pPr>
    </w:p>
    <w:p w14:paraId="2BA86A0C" w14:textId="4FDCD04A" w:rsidR="00AA6395" w:rsidRDefault="00AA6395" w:rsidP="00AA6395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Завдання 9 </w:t>
      </w:r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Андрушко Ярина, </w:t>
      </w:r>
      <w:proofErr w:type="spellStart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>Атабаєв</w:t>
      </w:r>
      <w:proofErr w:type="spellEnd"/>
      <w:r w:rsidR="00B91C5A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Гулмират</w:t>
      </w:r>
    </w:p>
    <w:p w14:paraId="33D9E5DA" w14:textId="77777777" w:rsidR="00D66F97" w:rsidRPr="00BA3210" w:rsidRDefault="00D66F97" w:rsidP="00D66F97">
      <w:pPr>
        <w:spacing w:after="0"/>
        <w:rPr>
          <w:rFonts w:cs="Times New Roman"/>
          <w:sz w:val="28"/>
          <w:szCs w:val="28"/>
        </w:rPr>
      </w:pPr>
      <w:r w:rsidRPr="00A7556C">
        <w:rPr>
          <w:sz w:val="28"/>
          <w:szCs w:val="28"/>
        </w:rPr>
        <w:t xml:space="preserve">Створити класи: паралелепіпед, тетраедр, куля зі своїми </w:t>
      </w:r>
      <w:r>
        <w:rPr>
          <w:sz w:val="28"/>
          <w:szCs w:val="28"/>
        </w:rPr>
        <w:t>методами</w:t>
      </w:r>
      <w:r w:rsidRPr="00A7556C">
        <w:rPr>
          <w:sz w:val="28"/>
          <w:szCs w:val="28"/>
        </w:rPr>
        <w:t xml:space="preserve"> площі поверхні. </w:t>
      </w:r>
      <w:r>
        <w:rPr>
          <w:sz w:val="28"/>
          <w:szCs w:val="28"/>
        </w:rPr>
        <w:t xml:space="preserve">В кожному </w:t>
      </w:r>
      <w:r w:rsidRPr="00A7556C">
        <w:rPr>
          <w:sz w:val="28"/>
          <w:szCs w:val="28"/>
        </w:rPr>
        <w:t>клас</w:t>
      </w:r>
      <w:r>
        <w:rPr>
          <w:sz w:val="28"/>
          <w:szCs w:val="28"/>
        </w:rPr>
        <w:t>і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поля та методи</w:t>
      </w:r>
      <w:r w:rsidRPr="00A7556C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визначаються за допомогою інтерфейсу</w:t>
      </w:r>
      <w:r w:rsidRPr="00A7556C">
        <w:rPr>
          <w:sz w:val="28"/>
          <w:szCs w:val="28"/>
        </w:rPr>
        <w:t>.</w:t>
      </w:r>
      <w:r w:rsidRPr="00B173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основній програмі створити масив класів. </w:t>
      </w:r>
      <w:r w:rsidRPr="00A7556C">
        <w:rPr>
          <w:sz w:val="28"/>
          <w:szCs w:val="28"/>
        </w:rPr>
        <w:t>Площа поверхні паралелепіпеда: </w:t>
      </w:r>
      <w:r w:rsidRPr="00A7556C">
        <w:rPr>
          <w:noProof/>
          <w:sz w:val="28"/>
          <w:szCs w:val="28"/>
        </w:rPr>
        <w:drawing>
          <wp:inline distT="0" distB="0" distL="0" distR="0" wp14:anchorId="4953AD1E" wp14:editId="2A253855">
            <wp:extent cx="552450" cy="1714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кулі: </w:t>
      </w:r>
      <w:r w:rsidRPr="00A7556C">
        <w:rPr>
          <w:noProof/>
          <w:sz w:val="28"/>
          <w:szCs w:val="28"/>
        </w:rPr>
        <w:drawing>
          <wp:inline distT="0" distB="0" distL="0" distR="0" wp14:anchorId="70EEE5F3" wp14:editId="17F889A6">
            <wp:extent cx="571500" cy="190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тетраедра: </w:t>
      </w:r>
      <w:r w:rsidRPr="00A7556C">
        <w:rPr>
          <w:noProof/>
          <w:sz w:val="28"/>
          <w:szCs w:val="28"/>
        </w:rPr>
        <w:drawing>
          <wp:inline distT="0" distB="0" distL="0" distR="0" wp14:anchorId="34C56E36" wp14:editId="1521DD58">
            <wp:extent cx="666750" cy="1905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02CF73" w14:textId="77777777" w:rsidR="00415853" w:rsidRDefault="00415853" w:rsidP="00837D27">
      <w:pPr>
        <w:spacing w:after="0"/>
      </w:pPr>
    </w:p>
    <w:sectPr w:rsidR="00415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7"/>
    <w:rsid w:val="00286B69"/>
    <w:rsid w:val="002B0BA0"/>
    <w:rsid w:val="002C4EFE"/>
    <w:rsid w:val="002E1757"/>
    <w:rsid w:val="00415853"/>
    <w:rsid w:val="004D49DD"/>
    <w:rsid w:val="00837D27"/>
    <w:rsid w:val="00917D06"/>
    <w:rsid w:val="00AA6395"/>
    <w:rsid w:val="00B44B79"/>
    <w:rsid w:val="00B91C5A"/>
    <w:rsid w:val="00D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15F1"/>
  <w15:chartTrackingRefBased/>
  <w15:docId w15:val="{9FE04281-3042-4EB8-9DF1-BC59AE40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customXml" Target="../customXml/item3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customXml" Target="../customXml/item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8289BF76-FA4B-404D-BF90-5CC00235AF5C}"/>
</file>

<file path=customXml/itemProps2.xml><?xml version="1.0" encoding="utf-8"?>
<ds:datastoreItem xmlns:ds="http://schemas.openxmlformats.org/officeDocument/2006/customXml" ds:itemID="{7E82497C-DED4-4D83-A68D-5FA11E413A43}"/>
</file>

<file path=customXml/itemProps3.xml><?xml version="1.0" encoding="utf-8"?>
<ds:datastoreItem xmlns:ds="http://schemas.openxmlformats.org/officeDocument/2006/customXml" ds:itemID="{89723F70-0804-4617-8C28-2A40D9531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1619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3</cp:revision>
  <dcterms:created xsi:type="dcterms:W3CDTF">2022-04-01T18:57:00Z</dcterms:created>
  <dcterms:modified xsi:type="dcterms:W3CDTF">2022-04-01T19:00:00Z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