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75159" w14:textId="77777777" w:rsidR="00B14295" w:rsidRDefault="00000000">
      <w:pPr>
        <w:spacing w:after="80"/>
      </w:pPr>
      <w:r>
        <w:rPr>
          <w:rFonts w:ascii="Helvetica" w:hAnsi="Helvetica"/>
          <w:b/>
          <w:color w:val="0F2C44"/>
          <w:sz w:val="44"/>
        </w:rPr>
        <w:t>MicroPulse  ·  Pilot-samningur</w:t>
      </w:r>
    </w:p>
    <w:p w14:paraId="1CB88964" w14:textId="77777777" w:rsidR="00B14295" w:rsidRDefault="00000000">
      <w:r>
        <w:rPr>
          <w:rFonts w:ascii="Helvetica" w:hAnsi="Helvetica"/>
          <w:i/>
          <w:color w:val="5C7282"/>
        </w:rPr>
        <w:t>Reynslutímabil og Founding-Member kjör fyrir íslenska knattspyrnufélaga</w:t>
      </w:r>
    </w:p>
    <w:p w14:paraId="6E7B94CC" w14:textId="77777777" w:rsidR="00B14295" w:rsidRDefault="00000000">
      <w:pPr>
        <w:spacing w:before="200" w:after="80"/>
      </w:pPr>
      <w:r>
        <w:rPr>
          <w:rFonts w:ascii="Helvetica" w:hAnsi="Helvetica"/>
          <w:b/>
          <w:color w:val="29B7E6"/>
          <w:sz w:val="28"/>
        </w:rPr>
        <w:t>1.  Aðilar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304"/>
        <w:gridCol w:w="7200"/>
      </w:tblGrid>
      <w:tr w:rsidR="00B14295" w14:paraId="5FEE1A13" w14:textId="77777777">
        <w:tc>
          <w:tcPr>
            <w:tcW w:w="2304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shd w:val="clear" w:color="auto" w:fill="F2FAFD"/>
            <w:vAlign w:val="center"/>
          </w:tcPr>
          <w:p w14:paraId="16083D4A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Þjónustuveitandi</w:t>
            </w:r>
          </w:p>
        </w:tc>
        <w:tc>
          <w:tcPr>
            <w:tcW w:w="7200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shd w:val="clear" w:color="auto" w:fill="F2FAFD"/>
            <w:vAlign w:val="center"/>
          </w:tcPr>
          <w:p w14:paraId="5523F801" w14:textId="53EB865E" w:rsidR="00B14295" w:rsidRDefault="00000000">
            <w:r>
              <w:rPr>
                <w:rFonts w:ascii="Helvetica" w:hAnsi="Helvetica"/>
                <w:color w:val="0F2C44"/>
                <w:sz w:val="20"/>
              </w:rPr>
              <w:t xml:space="preserve">Helgasport ehf. (kt. 581103-3360)  ·  Helgi </w:t>
            </w:r>
            <w:proofErr w:type="spellStart"/>
            <w:r>
              <w:rPr>
                <w:rFonts w:ascii="Helvetica" w:hAnsi="Helvetica"/>
                <w:color w:val="0F2C44"/>
                <w:sz w:val="20"/>
              </w:rPr>
              <w:t>Guðfinnsson</w:t>
            </w:r>
            <w:proofErr w:type="spellEnd"/>
            <w:r>
              <w:rPr>
                <w:rFonts w:ascii="Helvetica" w:hAnsi="Helvetica"/>
                <w:color w:val="0F2C44"/>
                <w:sz w:val="20"/>
              </w:rPr>
              <w:t xml:space="preserve">  ·  </w:t>
            </w:r>
            <w:r w:rsidR="007A7C59">
              <w:rPr>
                <w:rFonts w:ascii="Helvetica" w:hAnsi="Helvetica"/>
                <w:color w:val="0F2C44"/>
                <w:sz w:val="20"/>
              </w:rPr>
              <w:t>support</w:t>
            </w:r>
            <w:r>
              <w:rPr>
                <w:rFonts w:ascii="Helvetica" w:hAnsi="Helvetica"/>
                <w:color w:val="0F2C44"/>
                <w:sz w:val="20"/>
              </w:rPr>
              <w:t>@micropulse.is</w:t>
            </w:r>
          </w:p>
        </w:tc>
      </w:tr>
      <w:tr w:rsidR="00B14295" w14:paraId="6E0C29AF" w14:textId="77777777">
        <w:tc>
          <w:tcPr>
            <w:tcW w:w="2304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vAlign w:val="center"/>
          </w:tcPr>
          <w:p w14:paraId="4C6B3154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Viðskiptavinur</w:t>
            </w:r>
          </w:p>
        </w:tc>
        <w:tc>
          <w:tcPr>
            <w:tcW w:w="7200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vAlign w:val="center"/>
          </w:tcPr>
          <w:p w14:paraId="475048F8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____________________________  (kt. ________)  ·  tengiliður: __________________</w:t>
            </w:r>
          </w:p>
        </w:tc>
      </w:tr>
      <w:tr w:rsidR="00B14295" w14:paraId="05C86930" w14:textId="77777777">
        <w:tc>
          <w:tcPr>
            <w:tcW w:w="2304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shd w:val="clear" w:color="auto" w:fill="F2FAFD"/>
            <w:vAlign w:val="center"/>
          </w:tcPr>
          <w:p w14:paraId="63A80560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Undirskriftardagur</w:t>
            </w:r>
          </w:p>
        </w:tc>
        <w:tc>
          <w:tcPr>
            <w:tcW w:w="7200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shd w:val="clear" w:color="auto" w:fill="F2FAFD"/>
            <w:vAlign w:val="center"/>
          </w:tcPr>
          <w:p w14:paraId="3FE315CE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____ / ____ / 2026</w:t>
            </w:r>
          </w:p>
        </w:tc>
      </w:tr>
    </w:tbl>
    <w:p w14:paraId="747818BF" w14:textId="77777777" w:rsidR="00B14295" w:rsidRDefault="00000000">
      <w:pPr>
        <w:spacing w:before="200" w:after="80"/>
      </w:pPr>
      <w:r>
        <w:rPr>
          <w:rFonts w:ascii="Helvetica" w:hAnsi="Helvetica"/>
          <w:b/>
          <w:color w:val="29B7E6"/>
          <w:sz w:val="28"/>
        </w:rPr>
        <w:t>2.  Skilmálar reynslutímabils</w:t>
      </w:r>
    </w:p>
    <w:p w14:paraId="3E5A4E13" w14:textId="77777777" w:rsidR="00B14295" w:rsidRDefault="00000000">
      <w:pPr>
        <w:pStyle w:val="ListBullet"/>
        <w:spacing w:after="40"/>
      </w:pPr>
      <w:r>
        <w:rPr>
          <w:rFonts w:ascii="Helvetica" w:hAnsi="Helvetica"/>
          <w:color w:val="0F2C44"/>
          <w:sz w:val="21"/>
        </w:rPr>
        <w:t>Reynslutímabil: 3 mánuðir frá undirskriftardegi.</w:t>
      </w:r>
    </w:p>
    <w:p w14:paraId="2971FDF4" w14:textId="77777777" w:rsidR="00B14295" w:rsidRDefault="00000000">
      <w:pPr>
        <w:pStyle w:val="ListBullet"/>
        <w:spacing w:after="40"/>
      </w:pPr>
      <w:r>
        <w:rPr>
          <w:rFonts w:ascii="Helvetica" w:hAnsi="Helvetica"/>
          <w:color w:val="0F2C44"/>
          <w:sz w:val="21"/>
        </w:rPr>
        <w:t>Mánuðir 1 og 2: ókeypis aðgangur að öllum eiginleikum (sjá kafla 3).</w:t>
      </w:r>
    </w:p>
    <w:p w14:paraId="15284552" w14:textId="77777777" w:rsidR="00B14295" w:rsidRDefault="00000000">
      <w:pPr>
        <w:pStyle w:val="ListBullet"/>
        <w:spacing w:after="40"/>
      </w:pPr>
      <w:r>
        <w:rPr>
          <w:rFonts w:ascii="Helvetica" w:hAnsi="Helvetica"/>
          <w:color w:val="0F2C44"/>
          <w:sz w:val="21"/>
        </w:rPr>
        <w:t>Mánuður 3: 50% afsláttur af Pro-verði — 24.995 kr.</w:t>
      </w:r>
    </w:p>
    <w:p w14:paraId="44F81FCC" w14:textId="77777777" w:rsidR="00B14295" w:rsidRDefault="00000000">
      <w:pPr>
        <w:pStyle w:val="ListBullet"/>
        <w:spacing w:after="40"/>
      </w:pPr>
      <w:r>
        <w:rPr>
          <w:rFonts w:ascii="Helvetica" w:hAnsi="Helvetica"/>
          <w:color w:val="0F2C44"/>
          <w:sz w:val="21"/>
        </w:rPr>
        <w:t>Frá mánuði 4: fullt Pro-verð (49.990 kr./mán.) skv. verðskrá, nema annað sé skriflega samið.</w:t>
      </w:r>
    </w:p>
    <w:p w14:paraId="7DE8BA1C" w14:textId="77777777" w:rsidR="00B14295" w:rsidRDefault="00000000">
      <w:pPr>
        <w:pStyle w:val="ListBullet"/>
        <w:spacing w:after="40"/>
      </w:pPr>
      <w:r>
        <w:rPr>
          <w:rFonts w:ascii="Helvetica" w:hAnsi="Helvetica"/>
          <w:color w:val="0F2C44"/>
          <w:sz w:val="21"/>
        </w:rPr>
        <w:t>Founding-Member kjör (sjá kafla 5) virkjast sjálfkrafa að loknu pilot-tímabili nema viðskiptavinur segi upp.</w:t>
      </w:r>
    </w:p>
    <w:p w14:paraId="6438BEAE" w14:textId="77777777" w:rsidR="00B14295" w:rsidRDefault="00000000">
      <w:pPr>
        <w:pStyle w:val="ListBullet"/>
        <w:spacing w:after="40"/>
      </w:pPr>
      <w:r>
        <w:rPr>
          <w:rFonts w:ascii="Helvetica" w:hAnsi="Helvetica"/>
          <w:color w:val="0F2C44"/>
          <w:sz w:val="21"/>
        </w:rPr>
        <w:t>Viðskiptavinur skuldbindur sig til að svara 15 mín. mánaðarlegum feedback-spurningalista.</w:t>
      </w:r>
    </w:p>
    <w:p w14:paraId="6FF7F273" w14:textId="77777777" w:rsidR="00B14295" w:rsidRDefault="00000000">
      <w:pPr>
        <w:spacing w:before="200" w:after="80"/>
      </w:pPr>
      <w:r>
        <w:rPr>
          <w:rFonts w:ascii="Helvetica" w:hAnsi="Helvetica"/>
          <w:b/>
          <w:color w:val="29B7E6"/>
          <w:sz w:val="28"/>
        </w:rPr>
        <w:t>3.  ELITE-aðgangur á Pro-verði</w:t>
      </w:r>
    </w:p>
    <w:p w14:paraId="161D0C6F" w14:textId="77777777" w:rsidR="00B14295" w:rsidRDefault="00000000">
      <w:pPr>
        <w:spacing w:after="80"/>
      </w:pPr>
      <w:r>
        <w:rPr>
          <w:rFonts w:ascii="Helvetica" w:hAnsi="Helvetica"/>
          <w:color w:val="0F2C44"/>
          <w:sz w:val="21"/>
        </w:rPr>
        <w:t>Founder-cohort viðskiptavinir fá fullan ELITE-aðgang á MicroPulse (venjulegt verð 149.990 kr./mán.) fyrir Pro-verð (49.990 kr./mán.) — 100.000 kr. afsláttur á mánuði samanborið við skráð ELITE-verð. Þetta felur í sér:</w:t>
      </w:r>
    </w:p>
    <w:p w14:paraId="7372ABF4" w14:textId="77777777" w:rsidR="00B14295" w:rsidRDefault="00000000">
      <w:pPr>
        <w:pStyle w:val="ListBullet"/>
        <w:spacing w:after="40"/>
      </w:pPr>
      <w:r>
        <w:rPr>
          <w:rFonts w:ascii="Helvetica" w:hAnsi="Helvetica"/>
          <w:color w:val="0F2C44"/>
          <w:sz w:val="21"/>
        </w:rPr>
        <w:t>Coach dashboard með daglegri readiness-greiningu og athyglismerkingum.</w:t>
      </w:r>
    </w:p>
    <w:p w14:paraId="113BA13C" w14:textId="77777777" w:rsidR="00B14295" w:rsidRDefault="00000000">
      <w:pPr>
        <w:pStyle w:val="ListBullet"/>
        <w:spacing w:after="40"/>
      </w:pPr>
      <w:r>
        <w:rPr>
          <w:rFonts w:ascii="Helvetica" w:hAnsi="Helvetica"/>
          <w:color w:val="0F2C44"/>
          <w:sz w:val="21"/>
        </w:rPr>
        <w:t>Inntak leikmanna: svefn, þreyta, sársauki, RPE — í gegnum vefapp (PWA).</w:t>
      </w:r>
    </w:p>
    <w:p w14:paraId="37A53C5C" w14:textId="77777777" w:rsidR="00B14295" w:rsidRDefault="00000000">
      <w:pPr>
        <w:pStyle w:val="ListBullet"/>
        <w:spacing w:after="40"/>
      </w:pPr>
      <w:r>
        <w:rPr>
          <w:rFonts w:ascii="Helvetica" w:hAnsi="Helvetica"/>
          <w:color w:val="0F2C44"/>
          <w:sz w:val="21"/>
        </w:rPr>
        <w:t>Greiningar byggðar á Gabbett-rammanum (acute:chronic workload, readiness score).</w:t>
      </w:r>
    </w:p>
    <w:p w14:paraId="59096CC9" w14:textId="77777777" w:rsidR="00B14295" w:rsidRDefault="00000000">
      <w:pPr>
        <w:pStyle w:val="ListBullet"/>
        <w:spacing w:after="40"/>
      </w:pPr>
      <w:r>
        <w:rPr>
          <w:rFonts w:ascii="Helvetica" w:hAnsi="Helvetica"/>
          <w:color w:val="0F2C44"/>
          <w:sz w:val="21"/>
        </w:rPr>
        <w:t>Adaptive Training Engine, Neural Fatigue Model, GPS Load Monitoring (ACWR).</w:t>
      </w:r>
    </w:p>
    <w:p w14:paraId="599F5347" w14:textId="77777777" w:rsidR="00B14295" w:rsidRDefault="00000000">
      <w:pPr>
        <w:pStyle w:val="ListBullet"/>
        <w:spacing w:after="40"/>
      </w:pPr>
      <w:r>
        <w:rPr>
          <w:rFonts w:ascii="Helvetica" w:hAnsi="Helvetica"/>
          <w:color w:val="0F2C44"/>
          <w:sz w:val="21"/>
        </w:rPr>
        <w:t>Mechanical Load Index, Metabolic Load Score, GPS-tenging við Catapult, Polar, STATSports.</w:t>
      </w:r>
    </w:p>
    <w:p w14:paraId="504AB916" w14:textId="77777777" w:rsidR="00B14295" w:rsidRDefault="00000000">
      <w:pPr>
        <w:pStyle w:val="ListBullet"/>
        <w:spacing w:after="40"/>
      </w:pPr>
      <w:r>
        <w:rPr>
          <w:rFonts w:ascii="Helvetica" w:hAnsi="Helvetica"/>
          <w:color w:val="0F2C44"/>
          <w:sz w:val="21"/>
        </w:rPr>
        <w:t>VALD / CMJ monitoring með ForceDecks og ForceFrame integration.</w:t>
      </w:r>
    </w:p>
    <w:p w14:paraId="5DAB6937" w14:textId="77777777" w:rsidR="00B14295" w:rsidRDefault="00000000">
      <w:pPr>
        <w:pStyle w:val="ListBullet"/>
        <w:spacing w:after="40"/>
      </w:pPr>
      <w:r>
        <w:rPr>
          <w:rFonts w:ascii="Helvetica" w:hAnsi="Helvetica"/>
          <w:color w:val="0F2C44"/>
          <w:sz w:val="21"/>
        </w:rPr>
        <w:t>Performance Intelligence platform: injury risk modelling, load forecasting, neural + volatility intelligence.</w:t>
      </w:r>
    </w:p>
    <w:p w14:paraId="13F05639" w14:textId="77777777" w:rsidR="00B14295" w:rsidRDefault="00000000">
      <w:pPr>
        <w:pStyle w:val="ListBullet"/>
        <w:spacing w:after="40"/>
      </w:pPr>
      <w:r>
        <w:rPr>
          <w:rFonts w:ascii="Helvetica" w:hAnsi="Helvetica"/>
          <w:color w:val="0F2C44"/>
          <w:sz w:val="21"/>
        </w:rPr>
        <w:t>Cross-team analytics, organization dashboards, executive reporting.</w:t>
      </w:r>
    </w:p>
    <w:p w14:paraId="06288A20" w14:textId="77777777" w:rsidR="00B14295" w:rsidRDefault="00000000">
      <w:pPr>
        <w:pStyle w:val="ListBullet"/>
        <w:spacing w:after="40"/>
      </w:pPr>
      <w:r>
        <w:rPr>
          <w:rFonts w:ascii="Helvetica" w:hAnsi="Helvetica"/>
          <w:color w:val="0F2C44"/>
          <w:sz w:val="21"/>
        </w:rPr>
        <w:t>Automation og smart alerts, multi-team management.</w:t>
      </w:r>
    </w:p>
    <w:p w14:paraId="5C4790B1" w14:textId="77777777" w:rsidR="00B14295" w:rsidRDefault="00000000">
      <w:pPr>
        <w:pStyle w:val="ListBullet"/>
        <w:spacing w:after="40"/>
      </w:pPr>
      <w:r>
        <w:rPr>
          <w:rFonts w:ascii="Helvetica" w:hAnsi="Helvetica"/>
          <w:color w:val="0F2C44"/>
          <w:sz w:val="21"/>
        </w:rPr>
        <w:t>Session workflow, match minutes, week setup, drill library, signage.</w:t>
      </w:r>
    </w:p>
    <w:p w14:paraId="4086B071" w14:textId="77777777" w:rsidR="00B14295" w:rsidRDefault="00000000">
      <w:pPr>
        <w:pStyle w:val="ListBullet"/>
        <w:spacing w:after="40"/>
      </w:pPr>
      <w:r>
        <w:rPr>
          <w:rFonts w:ascii="Helvetica" w:hAnsi="Helvetica"/>
          <w:color w:val="0F2C44"/>
          <w:sz w:val="21"/>
        </w:rPr>
        <w:t>Ótakmarkaður fjöldi liða og leikmanna (án per-team add-on — sjá kafla 5).</w:t>
      </w:r>
    </w:p>
    <w:p w14:paraId="0A2BA63C" w14:textId="77777777" w:rsidR="00B14295" w:rsidRDefault="00000000">
      <w:pPr>
        <w:pStyle w:val="ListBullet"/>
        <w:spacing w:after="40"/>
      </w:pPr>
      <w:r>
        <w:rPr>
          <w:rFonts w:ascii="Helvetica" w:hAnsi="Helvetica"/>
          <w:color w:val="0F2C44"/>
          <w:sz w:val="21"/>
        </w:rPr>
        <w:t>Onboarding fundur (60 mín.), forgangs-stuðningur í email og Slack (virkir dagar).</w:t>
      </w:r>
    </w:p>
    <w:p w14:paraId="36328359" w14:textId="77777777" w:rsidR="007A7C59" w:rsidRDefault="007A7C59">
      <w:pPr>
        <w:spacing w:before="200" w:after="80"/>
        <w:rPr>
          <w:rFonts w:ascii="Helvetica" w:hAnsi="Helvetica"/>
          <w:b/>
          <w:color w:val="29B7E6"/>
          <w:sz w:val="28"/>
        </w:rPr>
      </w:pPr>
    </w:p>
    <w:p w14:paraId="2D3ECE5C" w14:textId="77777777" w:rsidR="007A7C59" w:rsidRDefault="007A7C59">
      <w:pPr>
        <w:rPr>
          <w:rFonts w:ascii="Helvetica" w:hAnsi="Helvetica"/>
          <w:b/>
          <w:color w:val="29B7E6"/>
          <w:sz w:val="28"/>
        </w:rPr>
      </w:pPr>
      <w:r>
        <w:rPr>
          <w:rFonts w:ascii="Helvetica" w:hAnsi="Helvetica"/>
          <w:b/>
          <w:color w:val="29B7E6"/>
          <w:sz w:val="28"/>
        </w:rPr>
        <w:br w:type="page"/>
      </w:r>
    </w:p>
    <w:p w14:paraId="479514B4" w14:textId="2C5E0050" w:rsidR="00B14295" w:rsidRDefault="00000000">
      <w:pPr>
        <w:spacing w:before="200" w:after="80"/>
      </w:pPr>
      <w:r>
        <w:rPr>
          <w:rFonts w:ascii="Helvetica" w:hAnsi="Helvetica"/>
          <w:b/>
          <w:color w:val="29B7E6"/>
          <w:sz w:val="28"/>
        </w:rPr>
        <w:lastRenderedPageBreak/>
        <w:t>4.  Verð og verðtafla</w:t>
      </w:r>
    </w:p>
    <w:p w14:paraId="3D480D1D" w14:textId="77777777" w:rsidR="00B14295" w:rsidRDefault="00000000">
      <w:pPr>
        <w:spacing w:after="80"/>
      </w:pPr>
      <w:r>
        <w:rPr>
          <w:rFonts w:ascii="Helvetica" w:hAnsi="Helvetica"/>
          <w:color w:val="0F2C44"/>
          <w:sz w:val="21"/>
        </w:rPr>
        <w:t>Verð í köflum 4.1 og 4.2 eru sýnd án virðisaukaskatts. Helgasport ehf. (kt. 581103-3360) er á virðisaukaskattsskrá og sendir reikninga mánaðarlega í tölvupósti með 24% virðisaukaskatti skv. lögum um virðisaukaskatt nr. 50/1988. Verð með VSK eru sýnd til samanburðar í töflu 4.3 hér að neðan.</w:t>
      </w:r>
    </w:p>
    <w:p w14:paraId="102BF591" w14:textId="77777777" w:rsidR="00B14295" w:rsidRDefault="00000000">
      <w:pPr>
        <w:spacing w:before="120" w:after="40"/>
      </w:pPr>
      <w:r>
        <w:rPr>
          <w:rFonts w:ascii="Helvetica" w:hAnsi="Helvetica"/>
          <w:b/>
          <w:color w:val="0F2C44"/>
        </w:rPr>
        <w:t>4.1  24-mánaða pilot- og founder-rampur (án VSK)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304"/>
        <w:gridCol w:w="2448"/>
        <w:gridCol w:w="2736"/>
        <w:gridCol w:w="2016"/>
      </w:tblGrid>
      <w:tr w:rsidR="00B14295" w14:paraId="6A2C2457" w14:textId="77777777">
        <w:tc>
          <w:tcPr>
            <w:tcW w:w="2304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shd w:val="clear" w:color="auto" w:fill="0F2C44"/>
            <w:vAlign w:val="center"/>
          </w:tcPr>
          <w:p w14:paraId="017881F6" w14:textId="77777777" w:rsidR="00B14295" w:rsidRDefault="00000000">
            <w:r>
              <w:rPr>
                <w:rFonts w:ascii="Helvetica" w:hAnsi="Helvetica"/>
                <w:b/>
                <w:color w:val="FFFFFF"/>
                <w:sz w:val="20"/>
              </w:rPr>
              <w:t>Tímabil</w:t>
            </w:r>
          </w:p>
        </w:tc>
        <w:tc>
          <w:tcPr>
            <w:tcW w:w="2448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shd w:val="clear" w:color="auto" w:fill="0F2C44"/>
            <w:vAlign w:val="center"/>
          </w:tcPr>
          <w:p w14:paraId="071E7C62" w14:textId="77777777" w:rsidR="00B14295" w:rsidRDefault="00000000">
            <w:r>
              <w:rPr>
                <w:rFonts w:ascii="Helvetica" w:hAnsi="Helvetica"/>
                <w:b/>
                <w:color w:val="FFFFFF"/>
                <w:sz w:val="20"/>
              </w:rPr>
              <w:t>ELITE-verðgildi</w:t>
            </w:r>
          </w:p>
        </w:tc>
        <w:tc>
          <w:tcPr>
            <w:tcW w:w="2736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shd w:val="clear" w:color="auto" w:fill="0F2C44"/>
            <w:vAlign w:val="center"/>
          </w:tcPr>
          <w:p w14:paraId="3796700E" w14:textId="77777777" w:rsidR="00B14295" w:rsidRDefault="00000000">
            <w:r>
              <w:rPr>
                <w:rFonts w:ascii="Helvetica" w:hAnsi="Helvetica"/>
                <w:b/>
                <w:color w:val="FFFFFF"/>
                <w:sz w:val="20"/>
              </w:rPr>
              <w:t>Pilot/Founder-verð</w:t>
            </w:r>
          </w:p>
        </w:tc>
        <w:tc>
          <w:tcPr>
            <w:tcW w:w="2016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shd w:val="clear" w:color="auto" w:fill="0F2C44"/>
            <w:vAlign w:val="center"/>
          </w:tcPr>
          <w:p w14:paraId="21558DC3" w14:textId="77777777" w:rsidR="00B14295" w:rsidRDefault="00000000">
            <w:r>
              <w:rPr>
                <w:rFonts w:ascii="Helvetica" w:hAnsi="Helvetica"/>
                <w:b/>
                <w:color w:val="FFFFFF"/>
                <w:sz w:val="20"/>
              </w:rPr>
              <w:t>Sparnaður</w:t>
            </w:r>
          </w:p>
        </w:tc>
      </w:tr>
      <w:tr w:rsidR="00B14295" w14:paraId="547E9735" w14:textId="77777777">
        <w:tc>
          <w:tcPr>
            <w:tcW w:w="2304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vAlign w:val="center"/>
          </w:tcPr>
          <w:p w14:paraId="3A7B07C8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Mánuður 1</w:t>
            </w:r>
          </w:p>
        </w:tc>
        <w:tc>
          <w:tcPr>
            <w:tcW w:w="2448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vAlign w:val="center"/>
          </w:tcPr>
          <w:p w14:paraId="1CE645E5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149.990 kr.</w:t>
            </w:r>
          </w:p>
        </w:tc>
        <w:tc>
          <w:tcPr>
            <w:tcW w:w="2736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vAlign w:val="center"/>
          </w:tcPr>
          <w:p w14:paraId="49142B8C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0 kr.</w:t>
            </w:r>
          </w:p>
        </w:tc>
        <w:tc>
          <w:tcPr>
            <w:tcW w:w="2016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vAlign w:val="center"/>
          </w:tcPr>
          <w:p w14:paraId="25D76D08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149.990 kr.</w:t>
            </w:r>
          </w:p>
        </w:tc>
      </w:tr>
      <w:tr w:rsidR="00B14295" w14:paraId="61A70271" w14:textId="77777777">
        <w:tc>
          <w:tcPr>
            <w:tcW w:w="2304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shd w:val="clear" w:color="auto" w:fill="F2FAFD"/>
            <w:vAlign w:val="center"/>
          </w:tcPr>
          <w:p w14:paraId="177BBB27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Mánuður 2</w:t>
            </w:r>
          </w:p>
        </w:tc>
        <w:tc>
          <w:tcPr>
            <w:tcW w:w="2448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shd w:val="clear" w:color="auto" w:fill="F2FAFD"/>
            <w:vAlign w:val="center"/>
          </w:tcPr>
          <w:p w14:paraId="00C7740E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149.990 kr.</w:t>
            </w:r>
          </w:p>
        </w:tc>
        <w:tc>
          <w:tcPr>
            <w:tcW w:w="2736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shd w:val="clear" w:color="auto" w:fill="F2FAFD"/>
            <w:vAlign w:val="center"/>
          </w:tcPr>
          <w:p w14:paraId="7EBBE8FE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0 kr.</w:t>
            </w:r>
          </w:p>
        </w:tc>
        <w:tc>
          <w:tcPr>
            <w:tcW w:w="2016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shd w:val="clear" w:color="auto" w:fill="F2FAFD"/>
            <w:vAlign w:val="center"/>
          </w:tcPr>
          <w:p w14:paraId="09E6430D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149.990 kr.</w:t>
            </w:r>
          </w:p>
        </w:tc>
      </w:tr>
      <w:tr w:rsidR="00B14295" w14:paraId="3E861CAC" w14:textId="77777777">
        <w:tc>
          <w:tcPr>
            <w:tcW w:w="2304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vAlign w:val="center"/>
          </w:tcPr>
          <w:p w14:paraId="5F159625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Mánuður 3</w:t>
            </w:r>
          </w:p>
        </w:tc>
        <w:tc>
          <w:tcPr>
            <w:tcW w:w="2448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vAlign w:val="center"/>
          </w:tcPr>
          <w:p w14:paraId="5A2DF543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149.990 kr.</w:t>
            </w:r>
          </w:p>
        </w:tc>
        <w:tc>
          <w:tcPr>
            <w:tcW w:w="2736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vAlign w:val="center"/>
          </w:tcPr>
          <w:p w14:paraId="3026F3CB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24.995 kr. (½ af Pro)</w:t>
            </w:r>
          </w:p>
        </w:tc>
        <w:tc>
          <w:tcPr>
            <w:tcW w:w="2016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vAlign w:val="center"/>
          </w:tcPr>
          <w:p w14:paraId="61636E2A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124.995 kr.</w:t>
            </w:r>
          </w:p>
        </w:tc>
      </w:tr>
      <w:tr w:rsidR="00B14295" w14:paraId="6FCAE42F" w14:textId="77777777">
        <w:tc>
          <w:tcPr>
            <w:tcW w:w="2304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shd w:val="clear" w:color="auto" w:fill="F2FAFD"/>
            <w:vAlign w:val="center"/>
          </w:tcPr>
          <w:p w14:paraId="3A06BD0A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Mánuðir 4–24</w:t>
            </w:r>
          </w:p>
        </w:tc>
        <w:tc>
          <w:tcPr>
            <w:tcW w:w="2448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shd w:val="clear" w:color="auto" w:fill="F2FAFD"/>
            <w:vAlign w:val="center"/>
          </w:tcPr>
          <w:p w14:paraId="2F8EF835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149.990 kr./mán.</w:t>
            </w:r>
          </w:p>
        </w:tc>
        <w:tc>
          <w:tcPr>
            <w:tcW w:w="2736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shd w:val="clear" w:color="auto" w:fill="F2FAFD"/>
            <w:vAlign w:val="center"/>
          </w:tcPr>
          <w:p w14:paraId="1AD4DF59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49.990 kr./mán. (Pro)</w:t>
            </w:r>
          </w:p>
        </w:tc>
        <w:tc>
          <w:tcPr>
            <w:tcW w:w="2016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shd w:val="clear" w:color="auto" w:fill="F2FAFD"/>
            <w:vAlign w:val="center"/>
          </w:tcPr>
          <w:p w14:paraId="738927DB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100.000 kr./mán.</w:t>
            </w:r>
          </w:p>
        </w:tc>
      </w:tr>
      <w:tr w:rsidR="00B14295" w14:paraId="045897CC" w14:textId="77777777">
        <w:tc>
          <w:tcPr>
            <w:tcW w:w="2304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vAlign w:val="center"/>
          </w:tcPr>
          <w:p w14:paraId="55A0C101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Samtals 24 mán.</w:t>
            </w:r>
          </w:p>
        </w:tc>
        <w:tc>
          <w:tcPr>
            <w:tcW w:w="2448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vAlign w:val="center"/>
          </w:tcPr>
          <w:p w14:paraId="13192CCA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3.599.760 kr.</w:t>
            </w:r>
          </w:p>
        </w:tc>
        <w:tc>
          <w:tcPr>
            <w:tcW w:w="2736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vAlign w:val="center"/>
          </w:tcPr>
          <w:p w14:paraId="47D80AAA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1.074.785 kr.</w:t>
            </w:r>
          </w:p>
        </w:tc>
        <w:tc>
          <w:tcPr>
            <w:tcW w:w="2016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vAlign w:val="center"/>
          </w:tcPr>
          <w:p w14:paraId="461DE7F6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2.524.975 kr.</w:t>
            </w:r>
          </w:p>
        </w:tc>
      </w:tr>
    </w:tbl>
    <w:p w14:paraId="55C40EE7" w14:textId="77777777" w:rsidR="00B14295" w:rsidRDefault="00000000">
      <w:pPr>
        <w:spacing w:after="80"/>
      </w:pPr>
      <w:r>
        <w:rPr>
          <w:rFonts w:ascii="Helvetica" w:hAnsi="Helvetica"/>
          <w:color w:val="5C7282"/>
          <w:sz w:val="19"/>
        </w:rPr>
        <w:t>Heildarsparnaður á 24-mánaða founder-tímabilinu nemur ríflega 2,5 milljónum kr. án VSK samanborið við skráð ELITE-verð.</w:t>
      </w:r>
    </w:p>
    <w:p w14:paraId="5D7C8AAF" w14:textId="77777777" w:rsidR="00B14295" w:rsidRDefault="00000000">
      <w:pPr>
        <w:spacing w:before="120" w:after="40"/>
      </w:pPr>
      <w:r>
        <w:rPr>
          <w:rFonts w:ascii="Helvetica" w:hAnsi="Helvetica"/>
          <w:b/>
          <w:color w:val="0F2C44"/>
        </w:rPr>
        <w:t>4.2  Mánaðarlegt verð fyrir og eftir founder-tímabil (án VSK)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896"/>
        <w:gridCol w:w="2160"/>
        <w:gridCol w:w="2880"/>
      </w:tblGrid>
      <w:tr w:rsidR="00B14295" w14:paraId="498A99F4" w14:textId="77777777">
        <w:tc>
          <w:tcPr>
            <w:tcW w:w="4896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shd w:val="clear" w:color="auto" w:fill="0F2C44"/>
            <w:vAlign w:val="center"/>
          </w:tcPr>
          <w:p w14:paraId="0DE14274" w14:textId="77777777" w:rsidR="00B14295" w:rsidRDefault="00000000">
            <w:r>
              <w:rPr>
                <w:rFonts w:ascii="Helvetica" w:hAnsi="Helvetica"/>
                <w:b/>
                <w:color w:val="FFFFFF"/>
                <w:sz w:val="20"/>
              </w:rPr>
              <w:t>Verðstig</w:t>
            </w:r>
          </w:p>
        </w:tc>
        <w:tc>
          <w:tcPr>
            <w:tcW w:w="2160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shd w:val="clear" w:color="auto" w:fill="0F2C44"/>
            <w:vAlign w:val="center"/>
          </w:tcPr>
          <w:p w14:paraId="15BF1EAE" w14:textId="77777777" w:rsidR="00B14295" w:rsidRDefault="00000000">
            <w:r>
              <w:rPr>
                <w:rFonts w:ascii="Helvetica" w:hAnsi="Helvetica"/>
                <w:b/>
                <w:color w:val="FFFFFF"/>
                <w:sz w:val="20"/>
              </w:rPr>
              <w:t>Án VSK</w:t>
            </w:r>
          </w:p>
        </w:tc>
        <w:tc>
          <w:tcPr>
            <w:tcW w:w="2880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shd w:val="clear" w:color="auto" w:fill="0F2C44"/>
            <w:vAlign w:val="center"/>
          </w:tcPr>
          <w:p w14:paraId="6008B813" w14:textId="77777777" w:rsidR="00B14295" w:rsidRDefault="00000000">
            <w:r>
              <w:rPr>
                <w:rFonts w:ascii="Helvetica" w:hAnsi="Helvetica"/>
                <w:b/>
                <w:color w:val="FFFFFF"/>
                <w:sz w:val="20"/>
              </w:rPr>
              <w:t>Hver greiðir</w:t>
            </w:r>
          </w:p>
        </w:tc>
      </w:tr>
      <w:tr w:rsidR="00B14295" w14:paraId="308CCDB9" w14:textId="77777777">
        <w:tc>
          <w:tcPr>
            <w:tcW w:w="4896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vAlign w:val="center"/>
          </w:tcPr>
          <w:p w14:paraId="6540F271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Pilot mán. 1–2</w:t>
            </w:r>
          </w:p>
        </w:tc>
        <w:tc>
          <w:tcPr>
            <w:tcW w:w="2160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vAlign w:val="center"/>
          </w:tcPr>
          <w:p w14:paraId="07A1B9DD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0 kr.</w:t>
            </w:r>
          </w:p>
        </w:tc>
        <w:tc>
          <w:tcPr>
            <w:tcW w:w="2880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vAlign w:val="center"/>
          </w:tcPr>
          <w:p w14:paraId="6263FA79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Founder cohort</w:t>
            </w:r>
          </w:p>
        </w:tc>
      </w:tr>
      <w:tr w:rsidR="00B14295" w14:paraId="22F48EE1" w14:textId="77777777">
        <w:tc>
          <w:tcPr>
            <w:tcW w:w="4896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shd w:val="clear" w:color="auto" w:fill="F2FAFD"/>
            <w:vAlign w:val="center"/>
          </w:tcPr>
          <w:p w14:paraId="24BCFCEA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Pilot mán. 3 (50% af Pro)</w:t>
            </w:r>
          </w:p>
        </w:tc>
        <w:tc>
          <w:tcPr>
            <w:tcW w:w="2160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shd w:val="clear" w:color="auto" w:fill="F2FAFD"/>
            <w:vAlign w:val="center"/>
          </w:tcPr>
          <w:p w14:paraId="013F5429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24.995 kr.</w:t>
            </w:r>
          </w:p>
        </w:tc>
        <w:tc>
          <w:tcPr>
            <w:tcW w:w="2880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shd w:val="clear" w:color="auto" w:fill="F2FAFD"/>
            <w:vAlign w:val="center"/>
          </w:tcPr>
          <w:p w14:paraId="758C5061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Founder cohort</w:t>
            </w:r>
          </w:p>
        </w:tc>
      </w:tr>
      <w:tr w:rsidR="00B14295" w14:paraId="67B3AB26" w14:textId="77777777">
        <w:tc>
          <w:tcPr>
            <w:tcW w:w="4896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vAlign w:val="center"/>
          </w:tcPr>
          <w:p w14:paraId="1B1A1380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Pro Outdoor — mán. 4 og áfram (founder lock)</w:t>
            </w:r>
          </w:p>
        </w:tc>
        <w:tc>
          <w:tcPr>
            <w:tcW w:w="2160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vAlign w:val="center"/>
          </w:tcPr>
          <w:p w14:paraId="526ACD19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49.990 kr.</w:t>
            </w:r>
          </w:p>
        </w:tc>
        <w:tc>
          <w:tcPr>
            <w:tcW w:w="2880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vAlign w:val="center"/>
          </w:tcPr>
          <w:p w14:paraId="664B0961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Founder cohort</w:t>
            </w:r>
          </w:p>
        </w:tc>
      </w:tr>
      <w:tr w:rsidR="00B14295" w14:paraId="0EE31128" w14:textId="77777777">
        <w:tc>
          <w:tcPr>
            <w:tcW w:w="4896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shd w:val="clear" w:color="auto" w:fill="F2FAFD"/>
            <w:vAlign w:val="center"/>
          </w:tcPr>
          <w:p w14:paraId="72B9B3A2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Pro Outdoor — eftir 24-mán. lock</w:t>
            </w:r>
          </w:p>
        </w:tc>
        <w:tc>
          <w:tcPr>
            <w:tcW w:w="2160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shd w:val="clear" w:color="auto" w:fill="F2FAFD"/>
            <w:vAlign w:val="center"/>
          </w:tcPr>
          <w:p w14:paraId="592D3E18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49.990 kr.</w:t>
            </w:r>
          </w:p>
        </w:tc>
        <w:tc>
          <w:tcPr>
            <w:tcW w:w="2880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shd w:val="clear" w:color="auto" w:fill="F2FAFD"/>
            <w:vAlign w:val="center"/>
          </w:tcPr>
          <w:p w14:paraId="37B3FC4E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Founders áfram, nýir á verðskrá</w:t>
            </w:r>
          </w:p>
        </w:tc>
      </w:tr>
      <w:tr w:rsidR="00B14295" w14:paraId="7DAD26B6" w14:textId="77777777">
        <w:tc>
          <w:tcPr>
            <w:tcW w:w="4896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vAlign w:val="center"/>
          </w:tcPr>
          <w:p w14:paraId="3815F6AF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Pro Outdoor — venjuleg verðskrá</w:t>
            </w:r>
          </w:p>
        </w:tc>
        <w:tc>
          <w:tcPr>
            <w:tcW w:w="2160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vAlign w:val="center"/>
          </w:tcPr>
          <w:p w14:paraId="3DA57888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49.990 kr.</w:t>
            </w:r>
          </w:p>
        </w:tc>
        <w:tc>
          <w:tcPr>
            <w:tcW w:w="2880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vAlign w:val="center"/>
          </w:tcPr>
          <w:p w14:paraId="100DD4E6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Allir aðrir</w:t>
            </w:r>
          </w:p>
        </w:tc>
      </w:tr>
      <w:tr w:rsidR="00B14295" w14:paraId="1C2FD409" w14:textId="77777777">
        <w:tc>
          <w:tcPr>
            <w:tcW w:w="4896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shd w:val="clear" w:color="auto" w:fill="F2FAFD"/>
            <w:vAlign w:val="center"/>
          </w:tcPr>
          <w:p w14:paraId="76B305EE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ELITE — 3 lið innifalin (karlar + konur + 1 yngri)</w:t>
            </w:r>
          </w:p>
        </w:tc>
        <w:tc>
          <w:tcPr>
            <w:tcW w:w="2160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shd w:val="clear" w:color="auto" w:fill="F2FAFD"/>
            <w:vAlign w:val="center"/>
          </w:tcPr>
          <w:p w14:paraId="4CF7785E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149.990 kr.</w:t>
            </w:r>
          </w:p>
        </w:tc>
        <w:tc>
          <w:tcPr>
            <w:tcW w:w="2880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shd w:val="clear" w:color="auto" w:fill="F2FAFD"/>
            <w:vAlign w:val="center"/>
          </w:tcPr>
          <w:p w14:paraId="4CD18032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Aðrir en founders</w:t>
            </w:r>
          </w:p>
        </w:tc>
      </w:tr>
      <w:tr w:rsidR="00B14295" w14:paraId="1C9F77F6" w14:textId="77777777">
        <w:tc>
          <w:tcPr>
            <w:tcW w:w="4896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vAlign w:val="center"/>
          </w:tcPr>
          <w:p w14:paraId="71E616E3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ELITE — auka lið (per lið)</w:t>
            </w:r>
          </w:p>
        </w:tc>
        <w:tc>
          <w:tcPr>
            <w:tcW w:w="2160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vAlign w:val="center"/>
          </w:tcPr>
          <w:p w14:paraId="2308F675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25.000 kr.</w:t>
            </w:r>
          </w:p>
        </w:tc>
        <w:tc>
          <w:tcPr>
            <w:tcW w:w="2880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vAlign w:val="center"/>
          </w:tcPr>
          <w:p w14:paraId="29E3A0E0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Aðrir en founders</w:t>
            </w:r>
          </w:p>
        </w:tc>
      </w:tr>
    </w:tbl>
    <w:p w14:paraId="2CC9CFE4" w14:textId="77777777" w:rsidR="00B14295" w:rsidRDefault="00000000">
      <w:pPr>
        <w:spacing w:before="120" w:after="40"/>
      </w:pPr>
      <w:r>
        <w:rPr>
          <w:rFonts w:ascii="Helvetica" w:hAnsi="Helvetica"/>
          <w:b/>
          <w:color w:val="0F2C44"/>
        </w:rPr>
        <w:t>4.3  Sömu verð með 24% VSK (til samanburðar)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20"/>
        <w:gridCol w:w="2448"/>
        <w:gridCol w:w="2880"/>
      </w:tblGrid>
      <w:tr w:rsidR="00B14295" w14:paraId="6F050FF7" w14:textId="77777777">
        <w:tc>
          <w:tcPr>
            <w:tcW w:w="4320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shd w:val="clear" w:color="auto" w:fill="0F2C44"/>
            <w:vAlign w:val="center"/>
          </w:tcPr>
          <w:p w14:paraId="55392828" w14:textId="77777777" w:rsidR="00B14295" w:rsidRDefault="00000000">
            <w:r>
              <w:rPr>
                <w:rFonts w:ascii="Helvetica" w:hAnsi="Helvetica"/>
                <w:b/>
                <w:color w:val="FFFFFF"/>
                <w:sz w:val="20"/>
              </w:rPr>
              <w:t>Verðstig</w:t>
            </w:r>
          </w:p>
        </w:tc>
        <w:tc>
          <w:tcPr>
            <w:tcW w:w="2448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shd w:val="clear" w:color="auto" w:fill="0F2C44"/>
            <w:vAlign w:val="center"/>
          </w:tcPr>
          <w:p w14:paraId="0CC66791" w14:textId="77777777" w:rsidR="00B14295" w:rsidRDefault="00000000">
            <w:r>
              <w:rPr>
                <w:rFonts w:ascii="Helvetica" w:hAnsi="Helvetica"/>
                <w:b/>
                <w:color w:val="FFFFFF"/>
                <w:sz w:val="20"/>
              </w:rPr>
              <w:t>Án VSK</w:t>
            </w:r>
          </w:p>
        </w:tc>
        <w:tc>
          <w:tcPr>
            <w:tcW w:w="2880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shd w:val="clear" w:color="auto" w:fill="0F2C44"/>
            <w:vAlign w:val="center"/>
          </w:tcPr>
          <w:p w14:paraId="327FE1C5" w14:textId="77777777" w:rsidR="00B14295" w:rsidRDefault="00000000">
            <w:r>
              <w:rPr>
                <w:rFonts w:ascii="Helvetica" w:hAnsi="Helvetica"/>
                <w:b/>
                <w:color w:val="FFFFFF"/>
                <w:sz w:val="20"/>
              </w:rPr>
              <w:t>Með 24% VSK</w:t>
            </w:r>
          </w:p>
        </w:tc>
      </w:tr>
      <w:tr w:rsidR="00B14295" w14:paraId="06A2B05B" w14:textId="77777777">
        <w:tc>
          <w:tcPr>
            <w:tcW w:w="4320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vAlign w:val="center"/>
          </w:tcPr>
          <w:p w14:paraId="304268EC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Pilot mán. 1–2</w:t>
            </w:r>
          </w:p>
        </w:tc>
        <w:tc>
          <w:tcPr>
            <w:tcW w:w="2448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vAlign w:val="center"/>
          </w:tcPr>
          <w:p w14:paraId="7EBFF8AD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0 kr.</w:t>
            </w:r>
          </w:p>
        </w:tc>
        <w:tc>
          <w:tcPr>
            <w:tcW w:w="2880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vAlign w:val="center"/>
          </w:tcPr>
          <w:p w14:paraId="25B407F9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0 kr.</w:t>
            </w:r>
          </w:p>
        </w:tc>
      </w:tr>
      <w:tr w:rsidR="00B14295" w14:paraId="3C245F64" w14:textId="77777777">
        <w:tc>
          <w:tcPr>
            <w:tcW w:w="4320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shd w:val="clear" w:color="auto" w:fill="F2FAFD"/>
            <w:vAlign w:val="center"/>
          </w:tcPr>
          <w:p w14:paraId="2A543ED2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Pilot mán. 3</w:t>
            </w:r>
          </w:p>
        </w:tc>
        <w:tc>
          <w:tcPr>
            <w:tcW w:w="2448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shd w:val="clear" w:color="auto" w:fill="F2FAFD"/>
            <w:vAlign w:val="center"/>
          </w:tcPr>
          <w:p w14:paraId="7CFAB4C2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24.995 kr.</w:t>
            </w:r>
          </w:p>
        </w:tc>
        <w:tc>
          <w:tcPr>
            <w:tcW w:w="2880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shd w:val="clear" w:color="auto" w:fill="F2FAFD"/>
            <w:vAlign w:val="center"/>
          </w:tcPr>
          <w:p w14:paraId="38F578B4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30.994 kr.</w:t>
            </w:r>
          </w:p>
        </w:tc>
      </w:tr>
      <w:tr w:rsidR="00B14295" w14:paraId="56CFAA90" w14:textId="77777777">
        <w:tc>
          <w:tcPr>
            <w:tcW w:w="4320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vAlign w:val="center"/>
          </w:tcPr>
          <w:p w14:paraId="5A6C5C8A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Pro Outdoor (founder lock)</w:t>
            </w:r>
          </w:p>
        </w:tc>
        <w:tc>
          <w:tcPr>
            <w:tcW w:w="2448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vAlign w:val="center"/>
          </w:tcPr>
          <w:p w14:paraId="0A26F27A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49.990 kr.</w:t>
            </w:r>
          </w:p>
        </w:tc>
        <w:tc>
          <w:tcPr>
            <w:tcW w:w="2880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vAlign w:val="center"/>
          </w:tcPr>
          <w:p w14:paraId="1330EBB8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61.988 kr.</w:t>
            </w:r>
          </w:p>
        </w:tc>
      </w:tr>
      <w:tr w:rsidR="00B14295" w14:paraId="5E9C0858" w14:textId="77777777">
        <w:tc>
          <w:tcPr>
            <w:tcW w:w="4320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shd w:val="clear" w:color="auto" w:fill="F2FAFD"/>
            <w:vAlign w:val="center"/>
          </w:tcPr>
          <w:p w14:paraId="77CF4368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ELITE — 3 lið innifalin</w:t>
            </w:r>
          </w:p>
        </w:tc>
        <w:tc>
          <w:tcPr>
            <w:tcW w:w="2448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shd w:val="clear" w:color="auto" w:fill="F2FAFD"/>
            <w:vAlign w:val="center"/>
          </w:tcPr>
          <w:p w14:paraId="6559D89A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149.990 kr.</w:t>
            </w:r>
          </w:p>
        </w:tc>
        <w:tc>
          <w:tcPr>
            <w:tcW w:w="2880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shd w:val="clear" w:color="auto" w:fill="F2FAFD"/>
            <w:vAlign w:val="center"/>
          </w:tcPr>
          <w:p w14:paraId="42D77478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185.988 kr.</w:t>
            </w:r>
          </w:p>
        </w:tc>
      </w:tr>
      <w:tr w:rsidR="00B14295" w14:paraId="136E05C1" w14:textId="77777777">
        <w:tc>
          <w:tcPr>
            <w:tcW w:w="4320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vAlign w:val="center"/>
          </w:tcPr>
          <w:p w14:paraId="22F8EF43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ELITE — auka lið (per lið)</w:t>
            </w:r>
          </w:p>
        </w:tc>
        <w:tc>
          <w:tcPr>
            <w:tcW w:w="2448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vAlign w:val="center"/>
          </w:tcPr>
          <w:p w14:paraId="42FFA845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25.000 kr.</w:t>
            </w:r>
          </w:p>
        </w:tc>
        <w:tc>
          <w:tcPr>
            <w:tcW w:w="2880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vAlign w:val="center"/>
          </w:tcPr>
          <w:p w14:paraId="64E72B1E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31.000 kr.</w:t>
            </w:r>
          </w:p>
        </w:tc>
      </w:tr>
      <w:tr w:rsidR="00B14295" w14:paraId="2165ED01" w14:textId="77777777">
        <w:tc>
          <w:tcPr>
            <w:tcW w:w="4320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shd w:val="clear" w:color="auto" w:fill="F2FAFD"/>
            <w:vAlign w:val="center"/>
          </w:tcPr>
          <w:p w14:paraId="7EDF6725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lastRenderedPageBreak/>
              <w:t>Samtals pilot (mán. 1–3)</w:t>
            </w:r>
          </w:p>
        </w:tc>
        <w:tc>
          <w:tcPr>
            <w:tcW w:w="2448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shd w:val="clear" w:color="auto" w:fill="F2FAFD"/>
            <w:vAlign w:val="center"/>
          </w:tcPr>
          <w:p w14:paraId="5B84F2D2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24.995 kr.</w:t>
            </w:r>
          </w:p>
        </w:tc>
        <w:tc>
          <w:tcPr>
            <w:tcW w:w="2880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shd w:val="clear" w:color="auto" w:fill="F2FAFD"/>
            <w:vAlign w:val="center"/>
          </w:tcPr>
          <w:p w14:paraId="16645036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30.994 kr.</w:t>
            </w:r>
          </w:p>
        </w:tc>
      </w:tr>
      <w:tr w:rsidR="00B14295" w14:paraId="3ECBE67B" w14:textId="77777777">
        <w:tc>
          <w:tcPr>
            <w:tcW w:w="4320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vAlign w:val="center"/>
          </w:tcPr>
          <w:p w14:paraId="5E41FA7B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24-mán. founder-kostnaður</w:t>
            </w:r>
          </w:p>
        </w:tc>
        <w:tc>
          <w:tcPr>
            <w:tcW w:w="2448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vAlign w:val="center"/>
          </w:tcPr>
          <w:p w14:paraId="24332697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1.074.785 kr.</w:t>
            </w:r>
          </w:p>
        </w:tc>
        <w:tc>
          <w:tcPr>
            <w:tcW w:w="2880" w:type="dxa"/>
            <w:tcBorders>
              <w:top w:val="single" w:sz="4" w:space="0" w:color="D6E8F1"/>
              <w:left w:val="single" w:sz="4" w:space="0" w:color="D6E8F1"/>
              <w:bottom w:val="single" w:sz="4" w:space="0" w:color="D6E8F1"/>
              <w:right w:val="single" w:sz="4" w:space="0" w:color="D6E8F1"/>
            </w:tcBorders>
            <w:vAlign w:val="center"/>
          </w:tcPr>
          <w:p w14:paraId="595C2387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1.332.733 kr.</w:t>
            </w:r>
          </w:p>
        </w:tc>
      </w:tr>
    </w:tbl>
    <w:p w14:paraId="2F55E0DD" w14:textId="77777777" w:rsidR="00B14295" w:rsidRDefault="00000000">
      <w:pPr>
        <w:spacing w:after="80"/>
      </w:pPr>
      <w:r>
        <w:rPr>
          <w:rFonts w:ascii="Helvetica" w:hAnsi="Helvetica"/>
          <w:color w:val="5C7282"/>
          <w:sz w:val="19"/>
        </w:rPr>
        <w:t>VSK-upphæðir reiknaðar með margfeldi 1,24. Klúbbur sem er skráður á VSK-skrá (atvinnurekstur) getur að jafnaði dregið innskatt frá útskatti skv. 16. gr. laga nr. 50/1988 — þá er nettó-kostnaður sá sem stendur í töflum 4.1 og 4.2.</w:t>
      </w:r>
    </w:p>
    <w:p w14:paraId="0CA05282" w14:textId="77777777" w:rsidR="00B14295" w:rsidRDefault="00000000">
      <w:pPr>
        <w:spacing w:before="200" w:after="80"/>
      </w:pPr>
      <w:r>
        <w:rPr>
          <w:rFonts w:ascii="Helvetica" w:hAnsi="Helvetica"/>
          <w:b/>
          <w:color w:val="29B7E6"/>
          <w:sz w:val="28"/>
        </w:rPr>
        <w:t>5.  Founding-Member kjör</w:t>
      </w:r>
    </w:p>
    <w:p w14:paraId="7D89FEFE" w14:textId="77777777" w:rsidR="00B14295" w:rsidRDefault="00000000">
      <w:pPr>
        <w:pStyle w:val="ListBullet"/>
        <w:spacing w:after="40"/>
      </w:pPr>
      <w:r>
        <w:rPr>
          <w:rFonts w:ascii="Helvetica" w:hAnsi="Helvetica"/>
          <w:color w:val="0F2C44"/>
          <w:sz w:val="21"/>
        </w:rPr>
        <w:t>Cohort-stærð: aðeins fyrstu 10 lið sem skrifa undir fá Founding-Member stöðu. Eftir það gildir venjuleg verðskrá.</w:t>
      </w:r>
    </w:p>
    <w:p w14:paraId="32085833" w14:textId="77777777" w:rsidR="00B14295" w:rsidRDefault="00000000">
      <w:pPr>
        <w:pStyle w:val="ListBullet"/>
        <w:spacing w:after="40"/>
      </w:pPr>
      <w:r>
        <w:rPr>
          <w:rFonts w:ascii="Helvetica" w:hAnsi="Helvetica"/>
          <w:color w:val="0F2C44"/>
          <w:sz w:val="21"/>
        </w:rPr>
        <w:t>Verðlokun: Pro-verð 49.990 kr./mán. er fastlokað í 24 mánuði frá lokum pilot-tímabils — engar hækkanir á þeim tíma, óháð því hvað Helgasport ehf. breytir á verðskránni á meðan.</w:t>
      </w:r>
    </w:p>
    <w:p w14:paraId="052C7506" w14:textId="77777777" w:rsidR="00B14295" w:rsidRDefault="00000000">
      <w:pPr>
        <w:pStyle w:val="ListBullet"/>
        <w:spacing w:after="40"/>
      </w:pPr>
      <w:r>
        <w:rPr>
          <w:rFonts w:ascii="Helvetica" w:hAnsi="Helvetica"/>
          <w:color w:val="0F2C44"/>
          <w:sz w:val="21"/>
        </w:rPr>
        <w:t>ELITE-aðgangur áfram: að loknu 24-mánaða lock-tímabili heldur viðskiptavinur ELITE-aðgangi á Pro-verði eins lengi og hann er virkur áskrifandi — sjálfkrafa, án endur­samnings.</w:t>
      </w:r>
    </w:p>
    <w:p w14:paraId="15920827" w14:textId="77777777" w:rsidR="00B14295" w:rsidRDefault="00000000">
      <w:pPr>
        <w:pStyle w:val="ListBullet"/>
        <w:spacing w:after="40"/>
      </w:pPr>
      <w:r>
        <w:rPr>
          <w:rFonts w:ascii="Helvetica" w:hAnsi="Helvetica"/>
          <w:color w:val="0F2C44"/>
          <w:sz w:val="21"/>
        </w:rPr>
        <w:t>Engin liða-takmörk: Founding-Member viðskiptavinir fá ELITE-aðgang fyrir ótakmarkaðan fjölda liða (meistaraflokkur karla, meistaraflokkur kvenna, allir yngri flokkar, varalið, akademíur) án per-team add-on í kafla 4. Þetta gildir bæði í 24-mánaða lock-tímabilinu og áfram.</w:t>
      </w:r>
    </w:p>
    <w:p w14:paraId="1E4F70A6" w14:textId="77777777" w:rsidR="00B14295" w:rsidRDefault="00000000">
      <w:pPr>
        <w:pStyle w:val="ListBullet"/>
        <w:spacing w:after="40"/>
      </w:pPr>
      <w:r>
        <w:rPr>
          <w:rFonts w:ascii="Helvetica" w:hAnsi="Helvetica"/>
          <w:color w:val="0F2C44"/>
          <w:sz w:val="21"/>
        </w:rPr>
        <w:t>Forgangur að nýjum eiginleikum: Founding-Members eru fyrstir til að fá aðgang að beta-útgáfum og hafa áhrif á product roadmap í gegnum mánaðarlegan feedback-loop.</w:t>
      </w:r>
    </w:p>
    <w:p w14:paraId="68A157C9" w14:textId="77777777" w:rsidR="00B14295" w:rsidRDefault="00000000">
      <w:pPr>
        <w:pStyle w:val="ListBullet"/>
        <w:spacing w:after="40"/>
      </w:pPr>
      <w:r>
        <w:rPr>
          <w:rFonts w:ascii="Helvetica" w:hAnsi="Helvetica"/>
          <w:color w:val="0F2C44"/>
          <w:sz w:val="21"/>
        </w:rPr>
        <w:t>Tilvísanir: Founding-Member fær 1 mánuð fría áskrift fyrir hvert lið sem hann vísar inn í kerfið og sem skrifar undir samning.</w:t>
      </w:r>
    </w:p>
    <w:p w14:paraId="10B19ECD" w14:textId="77777777" w:rsidR="00B14295" w:rsidRDefault="00000000">
      <w:pPr>
        <w:spacing w:before="200" w:after="80"/>
      </w:pPr>
      <w:r>
        <w:rPr>
          <w:rFonts w:ascii="Helvetica" w:hAnsi="Helvetica"/>
          <w:b/>
          <w:color w:val="29B7E6"/>
          <w:sz w:val="28"/>
        </w:rPr>
        <w:t>6.  Persónuvernd og gagnaeignarhald</w:t>
      </w:r>
    </w:p>
    <w:p w14:paraId="0925DDB7" w14:textId="77777777" w:rsidR="00B14295" w:rsidRDefault="00000000">
      <w:pPr>
        <w:spacing w:after="80"/>
      </w:pPr>
      <w:r>
        <w:rPr>
          <w:rFonts w:ascii="Helvetica" w:hAnsi="Helvetica"/>
          <w:color w:val="0F2C44"/>
          <w:sz w:val="21"/>
        </w:rPr>
        <w:t>MicroPulse vinnur með heilsutengd gögn leikmanna (svefn, þreyta, meiðsli, force-plate gögn) og telst því „special category“ gagnavinnsla skv. GDPR gr. 9. Vinnslusamningur (Data Processing Agreement) fylgir með sem sérstakt skjal og er hluti af þessum samningi.</w:t>
      </w:r>
    </w:p>
    <w:p w14:paraId="0CB774A6" w14:textId="77777777" w:rsidR="00B14295" w:rsidRDefault="00000000">
      <w:pPr>
        <w:spacing w:before="120" w:after="40"/>
      </w:pPr>
      <w:r>
        <w:rPr>
          <w:rFonts w:ascii="Helvetica" w:hAnsi="Helvetica"/>
          <w:b/>
          <w:color w:val="0F2C44"/>
        </w:rPr>
        <w:t>6.1  Hlutverk aðila</w:t>
      </w:r>
    </w:p>
    <w:p w14:paraId="7502BC7F" w14:textId="77777777" w:rsidR="00B14295" w:rsidRDefault="00000000">
      <w:pPr>
        <w:pStyle w:val="ListBullet"/>
        <w:spacing w:after="40"/>
      </w:pPr>
      <w:r>
        <w:rPr>
          <w:rFonts w:ascii="Helvetica" w:hAnsi="Helvetica"/>
          <w:color w:val="0F2C44"/>
          <w:sz w:val="21"/>
        </w:rPr>
        <w:t>Klúbburinn (viðskiptavinur) er ábyrgðaraðili (data controller) skv. GDPR gr. 4(7).</w:t>
      </w:r>
    </w:p>
    <w:p w14:paraId="05065D2F" w14:textId="77777777" w:rsidR="00B14295" w:rsidRDefault="00000000">
      <w:pPr>
        <w:pStyle w:val="ListBullet"/>
        <w:spacing w:after="40"/>
      </w:pPr>
      <w:r>
        <w:rPr>
          <w:rFonts w:ascii="Helvetica" w:hAnsi="Helvetica"/>
          <w:color w:val="0F2C44"/>
          <w:sz w:val="21"/>
        </w:rPr>
        <w:t>Helgasport ehf. (rekstraraðili MicroPulse) er vinnsluaðili (data processor) skv. GDPR gr. 4(8).</w:t>
      </w:r>
    </w:p>
    <w:p w14:paraId="60319017" w14:textId="77777777" w:rsidR="00B14295" w:rsidRDefault="00000000">
      <w:pPr>
        <w:spacing w:before="120" w:after="40"/>
      </w:pPr>
      <w:r>
        <w:rPr>
          <w:rFonts w:ascii="Helvetica" w:hAnsi="Helvetica"/>
          <w:b/>
          <w:color w:val="0F2C44"/>
        </w:rPr>
        <w:t>6.2  Leikmaður á gögnin sín</w:t>
      </w:r>
    </w:p>
    <w:p w14:paraId="6871AF26" w14:textId="77777777" w:rsidR="00B14295" w:rsidRDefault="00000000">
      <w:pPr>
        <w:spacing w:after="80"/>
      </w:pPr>
      <w:r>
        <w:rPr>
          <w:rFonts w:ascii="Helvetica" w:hAnsi="Helvetica"/>
          <w:color w:val="0F2C44"/>
          <w:sz w:val="21"/>
        </w:rPr>
        <w:t>Grunnregla MicroPulse: leikmaðurinn á sín gögn. Kerfið framfylgir skýrum samþykkismódeli á gagnagrunnsstigi (player_consents-tafla) skv. GDPR gr. 6, 7 og 9.</w:t>
      </w:r>
    </w:p>
    <w:p w14:paraId="6C593B1D" w14:textId="77777777" w:rsidR="00B14295" w:rsidRDefault="00000000">
      <w:pPr>
        <w:pStyle w:val="ListBullet"/>
        <w:spacing w:after="40"/>
      </w:pPr>
      <w:r>
        <w:rPr>
          <w:rFonts w:ascii="Helvetica" w:hAnsi="Helvetica"/>
          <w:color w:val="0F2C44"/>
          <w:sz w:val="21"/>
        </w:rPr>
        <w:t>Fimm tegundir samþykkja sem leikmaður stjórnar sjálfur: almenn gagnavinnsla, deiling með landsliði, innskrifun frá öðrum liðum, nafnlaus rannsóknarvinnsla, og útflutningur til þriðja aðila.</w:t>
      </w:r>
    </w:p>
    <w:p w14:paraId="363DC078" w14:textId="77777777" w:rsidR="00B14295" w:rsidRDefault="00000000">
      <w:pPr>
        <w:pStyle w:val="ListBullet"/>
        <w:spacing w:after="40"/>
      </w:pPr>
      <w:r>
        <w:rPr>
          <w:rFonts w:ascii="Helvetica" w:hAnsi="Helvetica"/>
          <w:color w:val="0F2C44"/>
          <w:sz w:val="21"/>
        </w:rPr>
        <w:t>Leikmaður getur afturkallað samþykki hvenær sem er í gegnum vefappið (Friðhelgi-tab) — kerfið virkjar breytinguna tafarlaust.</w:t>
      </w:r>
    </w:p>
    <w:p w14:paraId="7A0D9BE0" w14:textId="77777777" w:rsidR="00B14295" w:rsidRDefault="00000000">
      <w:pPr>
        <w:pStyle w:val="ListBullet"/>
        <w:spacing w:after="40"/>
      </w:pPr>
      <w:r>
        <w:rPr>
          <w:rFonts w:ascii="Helvetica" w:hAnsi="Helvetica"/>
          <w:color w:val="0F2C44"/>
          <w:sz w:val="21"/>
        </w:rPr>
        <w:t>Ólögráða (undir 18 ára): trigger blokkar sjálfkrafa aðgang án skráðs foreldra- eða forráðamanns-samþykkis.</w:t>
      </w:r>
    </w:p>
    <w:p w14:paraId="7721C9DF" w14:textId="77777777" w:rsidR="00B14295" w:rsidRDefault="00000000">
      <w:pPr>
        <w:pStyle w:val="ListBullet"/>
        <w:spacing w:after="40"/>
      </w:pPr>
      <w:r>
        <w:rPr>
          <w:rFonts w:ascii="Helvetica" w:hAnsi="Helvetica"/>
          <w:color w:val="0F2C44"/>
          <w:sz w:val="21"/>
        </w:rPr>
        <w:t>Allur aðgangur skráður í append-only audit log (player_access_audit) — uppfyllir GDPR gr. 30 um vinnsluskrá.</w:t>
      </w:r>
    </w:p>
    <w:p w14:paraId="664A669F" w14:textId="77777777" w:rsidR="00B14295" w:rsidRDefault="00000000">
      <w:pPr>
        <w:spacing w:before="120" w:after="40"/>
      </w:pPr>
      <w:r>
        <w:rPr>
          <w:rFonts w:ascii="Helvetica" w:hAnsi="Helvetica"/>
          <w:b/>
          <w:color w:val="0F2C44"/>
        </w:rPr>
        <w:t>6.3  Hvar gögnin lifa</w:t>
      </w:r>
    </w:p>
    <w:p w14:paraId="4F4FD048" w14:textId="77777777" w:rsidR="00B14295" w:rsidRDefault="00000000">
      <w:pPr>
        <w:pStyle w:val="ListBullet"/>
        <w:spacing w:after="40"/>
      </w:pPr>
      <w:r>
        <w:rPr>
          <w:rFonts w:ascii="Helvetica" w:hAnsi="Helvetica"/>
          <w:color w:val="0F2C44"/>
          <w:sz w:val="21"/>
        </w:rPr>
        <w:t>Gögn vistuð á EU-servers (Supabase, Frankfurt). Engin gögn fara úr EES.</w:t>
      </w:r>
    </w:p>
    <w:p w14:paraId="43F630EC" w14:textId="77777777" w:rsidR="00B14295" w:rsidRDefault="00000000">
      <w:pPr>
        <w:pStyle w:val="ListBullet"/>
        <w:spacing w:after="40"/>
      </w:pPr>
      <w:r>
        <w:rPr>
          <w:rFonts w:ascii="Helvetica" w:hAnsi="Helvetica"/>
          <w:color w:val="0F2C44"/>
          <w:sz w:val="21"/>
        </w:rPr>
        <w:t>Viðskiptavinur ábyrgist að afla samþykkis leikmanna (og foreldra ef undir 18 ára) fyrir gagnavinnslu.</w:t>
      </w:r>
    </w:p>
    <w:p w14:paraId="56BFB49C" w14:textId="77777777" w:rsidR="00B14295" w:rsidRDefault="00000000">
      <w:pPr>
        <w:spacing w:before="120" w:after="40"/>
      </w:pPr>
      <w:r>
        <w:rPr>
          <w:rFonts w:ascii="Helvetica" w:hAnsi="Helvetica"/>
          <w:b/>
          <w:color w:val="0F2C44"/>
        </w:rPr>
        <w:lastRenderedPageBreak/>
        <w:t>6.4  Drill library og þjálfara-eign</w:t>
      </w:r>
    </w:p>
    <w:p w14:paraId="1380AD93" w14:textId="77777777" w:rsidR="00B14295" w:rsidRDefault="00000000">
      <w:pPr>
        <w:spacing w:after="80"/>
      </w:pPr>
      <w:r>
        <w:rPr>
          <w:rFonts w:ascii="Helvetica" w:hAnsi="Helvetica"/>
          <w:color w:val="0F2C44"/>
          <w:sz w:val="21"/>
        </w:rPr>
        <w:t>Þjálfari á eigin æfingasafn (drill library) sem hann hefur byggt upp sjálfur — það fylgir honum milli klúbba. Klúbburinn heldur öllum leikmannagögnum, snapshot-afritum af deildum æfingum og klúbbsérsniðnu efni. Þetta er útfært á gagnagrunnsstigi með RLS-stjórn sem byggir á coach_id, ekki team_id.</w:t>
      </w:r>
    </w:p>
    <w:p w14:paraId="4A8F9F44" w14:textId="77777777" w:rsidR="00B14295" w:rsidRDefault="00000000">
      <w:pPr>
        <w:spacing w:before="200" w:after="80"/>
      </w:pPr>
      <w:r>
        <w:rPr>
          <w:rFonts w:ascii="Helvetica" w:hAnsi="Helvetica"/>
          <w:b/>
          <w:color w:val="29B7E6"/>
          <w:sz w:val="28"/>
        </w:rPr>
        <w:t>7.  Uppsögn og framhald</w:t>
      </w:r>
    </w:p>
    <w:p w14:paraId="02DDDCC2" w14:textId="77777777" w:rsidR="00B14295" w:rsidRDefault="00000000">
      <w:pPr>
        <w:pStyle w:val="ListBullet"/>
        <w:spacing w:after="40"/>
      </w:pPr>
      <w:r>
        <w:rPr>
          <w:rFonts w:ascii="Helvetica" w:hAnsi="Helvetica"/>
          <w:color w:val="0F2C44"/>
          <w:sz w:val="21"/>
        </w:rPr>
        <w:t>Hvorum aðila er heimilt að segja upp samningi með 30 daga fyrirvara í skriflegu formi.</w:t>
      </w:r>
    </w:p>
    <w:p w14:paraId="146AA4EB" w14:textId="77777777" w:rsidR="00B14295" w:rsidRDefault="00000000">
      <w:pPr>
        <w:pStyle w:val="ListBullet"/>
        <w:spacing w:after="40"/>
      </w:pPr>
      <w:r>
        <w:rPr>
          <w:rFonts w:ascii="Helvetica" w:hAnsi="Helvetica"/>
          <w:color w:val="0F2C44"/>
          <w:sz w:val="21"/>
        </w:rPr>
        <w:t>Ef samningi er sagt upp á pilot-tímabili er engin greiðsluskylda fyrir þá mánuði sem eftir eru.</w:t>
      </w:r>
    </w:p>
    <w:p w14:paraId="5A4585D1" w14:textId="77777777" w:rsidR="00B14295" w:rsidRDefault="00000000">
      <w:pPr>
        <w:pStyle w:val="ListBullet"/>
        <w:spacing w:after="40"/>
      </w:pPr>
      <w:r>
        <w:rPr>
          <w:rFonts w:ascii="Helvetica" w:hAnsi="Helvetica"/>
          <w:color w:val="0F2C44"/>
          <w:sz w:val="21"/>
        </w:rPr>
        <w:t>Að loknu pilot-tímabili framlengist samningur sjálfkrafa í 24 mánuði á Founding-Member kjörum (sjá kafla 5), nema annar hvor aðili segi upp með 30 daga fyrirvara fyrir lok mánaðar 3.</w:t>
      </w:r>
    </w:p>
    <w:p w14:paraId="382B877B" w14:textId="77777777" w:rsidR="00B14295" w:rsidRDefault="00000000">
      <w:pPr>
        <w:pStyle w:val="ListBullet"/>
        <w:spacing w:after="40"/>
      </w:pPr>
      <w:r>
        <w:rPr>
          <w:rFonts w:ascii="Helvetica" w:hAnsi="Helvetica"/>
          <w:color w:val="0F2C44"/>
          <w:sz w:val="21"/>
        </w:rPr>
        <w:t>Ef viðskiptavinur óskar eftir útflutningi gagna við lok samnings er það veitt innan 14 daga án aukakostnaðar (CSV / JSON).</w:t>
      </w:r>
    </w:p>
    <w:p w14:paraId="78F94A61" w14:textId="77777777" w:rsidR="00B14295" w:rsidRDefault="00000000">
      <w:pPr>
        <w:pStyle w:val="ListBullet"/>
        <w:spacing w:after="40"/>
      </w:pPr>
      <w:r>
        <w:rPr>
          <w:rFonts w:ascii="Helvetica" w:hAnsi="Helvetica"/>
          <w:color w:val="0F2C44"/>
          <w:sz w:val="21"/>
        </w:rPr>
        <w:t>Founding-Member staða er ekki framseljanleg — ef klúbburinn er sameinaður öðrum eða skiptir um lögaðila þarf nýr aðili að semja á gildandi verðskrá.</w:t>
      </w:r>
    </w:p>
    <w:p w14:paraId="0EA75D22" w14:textId="77777777" w:rsidR="00B14295" w:rsidRDefault="00000000">
      <w:pPr>
        <w:spacing w:before="200" w:after="80"/>
      </w:pPr>
      <w:r>
        <w:rPr>
          <w:rFonts w:ascii="Helvetica" w:hAnsi="Helvetica"/>
          <w:b/>
          <w:color w:val="29B7E6"/>
          <w:sz w:val="28"/>
        </w:rPr>
        <w:t>8.  Undirskriftir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52"/>
        <w:gridCol w:w="4752"/>
      </w:tblGrid>
      <w:tr w:rsidR="00B14295" w14:paraId="5846540C" w14:textId="77777777">
        <w:tc>
          <w:tcPr>
            <w:tcW w:w="4752" w:type="dxa"/>
            <w:tcBorders>
              <w:top w:val="nil"/>
              <w:left w:val="nil"/>
              <w:bottom w:val="nil"/>
              <w:right w:val="nil"/>
            </w:tcBorders>
          </w:tcPr>
          <w:p w14:paraId="45AC986D" w14:textId="77777777" w:rsidR="00B14295" w:rsidRDefault="00000000">
            <w:r>
              <w:rPr>
                <w:rFonts w:ascii="Helvetica" w:hAnsi="Helvetica"/>
                <w:color w:val="0F2C44"/>
              </w:rPr>
              <w:t>_________________________________</w:t>
            </w:r>
          </w:p>
          <w:p w14:paraId="0960547C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Fyrir Helgasport ehf.</w:t>
            </w:r>
          </w:p>
          <w:p w14:paraId="4F95C614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Helgi Guðfinnsson, stofnandi</w:t>
            </w:r>
          </w:p>
          <w:p w14:paraId="3FDCCD79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Dagsetning: _____ / _____ / 2026</w:t>
            </w:r>
          </w:p>
        </w:tc>
        <w:tc>
          <w:tcPr>
            <w:tcW w:w="4752" w:type="dxa"/>
            <w:tcBorders>
              <w:top w:val="nil"/>
              <w:left w:val="nil"/>
              <w:bottom w:val="nil"/>
              <w:right w:val="nil"/>
            </w:tcBorders>
          </w:tcPr>
          <w:p w14:paraId="14C37D7E" w14:textId="77777777" w:rsidR="00B14295" w:rsidRDefault="00000000">
            <w:r>
              <w:rPr>
                <w:rFonts w:ascii="Helvetica" w:hAnsi="Helvetica"/>
                <w:color w:val="0F2C44"/>
              </w:rPr>
              <w:t>_________________________________</w:t>
            </w:r>
          </w:p>
          <w:p w14:paraId="2AB1F8C8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Fyrir _______________________</w:t>
            </w:r>
          </w:p>
          <w:p w14:paraId="08A1D85E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Nafn: _______________________</w:t>
            </w:r>
          </w:p>
          <w:p w14:paraId="43F63B1B" w14:textId="77777777" w:rsidR="00B14295" w:rsidRDefault="00000000">
            <w:r>
              <w:rPr>
                <w:rFonts w:ascii="Helvetica" w:hAnsi="Helvetica"/>
                <w:color w:val="0F2C44"/>
                <w:sz w:val="20"/>
              </w:rPr>
              <w:t>Dagsetning: _____ / _____ / 2026</w:t>
            </w:r>
          </w:p>
        </w:tc>
      </w:tr>
    </w:tbl>
    <w:p w14:paraId="1D133703" w14:textId="3DD37EC0" w:rsidR="00B14295" w:rsidRDefault="00000000">
      <w:pPr>
        <w:spacing w:before="400"/>
      </w:pPr>
      <w:r>
        <w:rPr>
          <w:rFonts w:ascii="Helvetica" w:hAnsi="Helvetica"/>
          <w:i/>
          <w:color w:val="5C7282"/>
          <w:sz w:val="16"/>
        </w:rPr>
        <w:t xml:space="preserve">Útgáfa apríl 2026  ·  Founding-Member kjör gilda fyrir fyrstu 10 lið.  ·  Helgasport ehf., Reykjavík, Ísland  ·  Vörumerki: MicroPulse  ·  </w:t>
      </w:r>
      <w:r w:rsidR="007A7C59">
        <w:rPr>
          <w:rFonts w:ascii="Helvetica" w:hAnsi="Helvetica"/>
          <w:i/>
          <w:color w:val="5C7282"/>
          <w:sz w:val="16"/>
        </w:rPr>
        <w:t>support</w:t>
      </w:r>
      <w:r>
        <w:rPr>
          <w:rFonts w:ascii="Helvetica" w:hAnsi="Helvetica"/>
          <w:i/>
          <w:color w:val="5C7282"/>
          <w:sz w:val="16"/>
        </w:rPr>
        <w:t>@micropulse.is</w:t>
      </w:r>
    </w:p>
    <w:sectPr w:rsidR="00B14295" w:rsidSect="00034616">
      <w:pgSz w:w="12240" w:h="15840"/>
      <w:pgMar w:top="141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0879369">
    <w:abstractNumId w:val="8"/>
  </w:num>
  <w:num w:numId="2" w16cid:durableId="1886944354">
    <w:abstractNumId w:val="6"/>
  </w:num>
  <w:num w:numId="3" w16cid:durableId="713382569">
    <w:abstractNumId w:val="5"/>
  </w:num>
  <w:num w:numId="4" w16cid:durableId="448206000">
    <w:abstractNumId w:val="4"/>
  </w:num>
  <w:num w:numId="5" w16cid:durableId="2026249469">
    <w:abstractNumId w:val="7"/>
  </w:num>
  <w:num w:numId="6" w16cid:durableId="455148460">
    <w:abstractNumId w:val="3"/>
  </w:num>
  <w:num w:numId="7" w16cid:durableId="868375125">
    <w:abstractNumId w:val="2"/>
  </w:num>
  <w:num w:numId="8" w16cid:durableId="961039335">
    <w:abstractNumId w:val="1"/>
  </w:num>
  <w:num w:numId="9" w16cid:durableId="710809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A7C59"/>
    <w:rsid w:val="00A95A73"/>
    <w:rsid w:val="00AA1D8D"/>
    <w:rsid w:val="00B14295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8442382"/>
  <w14:defaultImageDpi w14:val="300"/>
  <w15:docId w15:val="{14314B0F-689A-064B-92EE-B6154189E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1091</Words>
  <Characters>6745</Characters>
  <Application>Microsoft Office Word</Application>
  <DocSecurity>0</DocSecurity>
  <Lines>182</Lines>
  <Paragraphs>170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Helgi Gudfinnsson</cp:lastModifiedBy>
  <cp:revision>2</cp:revision>
  <dcterms:created xsi:type="dcterms:W3CDTF">2013-12-23T23:15:00Z</dcterms:created>
  <dcterms:modified xsi:type="dcterms:W3CDTF">2026-04-22T15:08:00Z</dcterms:modified>
  <cp:category/>
</cp:coreProperties>
</file>