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0EA5A4"/>
          <w:sz w:val="32"/>
          <w:szCs w:val="32"/>
        </w:rPr>
        <w:t xml:space="preserve">MicroPulse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Pilot-samningur</w:t>
      </w:r>
    </w:p>
    <w:p>
      <w:pPr>
        <w:pBdr>
          <w:bottom w:val="single" w:color="0EA5A4" w:sz="6" w:space="4"/>
        </w:pBdr>
        <w:spacing w:after="80" w:before="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Reynslutímabil fyrir íslenska knattspyrnufélaga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AÐILAR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Þjónustuveitandi</w:t>
            </w:r>
          </w:p>
        </w:tc>
        <w:tc>
          <w:tcPr>
            <w:tcW w:type="dxa" w:w="7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MicroPulse ehf. (kt. ________)  ·  Helgi Guðfinnsson  ·  helgi@metabolic.is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Viðskiptavinur</w:t>
            </w:r>
          </w:p>
        </w:tc>
        <w:tc>
          <w:tcPr>
            <w:tcW w:type="dxa" w:w="7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____________________________  (kt. ________)  ·  tengiliður: __________________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Undirskriftardagur</w:t>
            </w:r>
          </w:p>
        </w:tc>
        <w:tc>
          <w:tcPr>
            <w:tcW w:type="dxa" w:w="7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____ / ____ / 2026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SKILMÁLAR REYNSLUTÍMABILS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Reynslutímabil: 3 mánuðir frá undirskriftardegi.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Mánuður 1: ókeypis aðgangur að öllum eiginleikum Pro tier (49.990 kr. virði).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Mánuðir 2–3: 50% afsláttur — 24.995 kr./mán. af Pro tier.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Frá mánuði 4: fullt Pro verð (49.990 kr./mán.) skv. verðskrá, nema annað sé skriflega samið.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Founding member kjör: fastlockað verð í 24 mánuði (engar hækkanir) ef viðskiptavinur heldur áfram að loknu pilot-tímabili.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Viðskiptavinur skuldbindur sig til að svara 15 mín. mánaðarlegum feedback-spurningalista.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HVAÐ ER INNIFALIÐ (PRO TIER)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Coach dashboard með daglegri readiness-greiningu og athyglismerkingum.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Inntak leikmanna: svefn, þreyta, sársauki, RPE — í gegnum vefapp (PWA).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Greiningar byggðar á Gabbett-rammanum (acute:chronic workload, readiness score).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Session workflow, match minutes, week setup, drill library.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Allt að 3 lið (t.d. meistaraflokkur + akademía), allt að 100 leikmenn.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Onboarding fundur (60 mín.), stuðningur í email og Slack (virkir dagar).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VERÐ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302"/>
        <w:gridCol w:w="2302"/>
        <w:gridCol w:w="2100"/>
      </w:tblGrid>
      <w:t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EA5A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Tímabil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EA5A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Venjulegt verð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EA5A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Pilot-verð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EA5A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Sparnaður</w:t>
            </w:r>
          </w:p>
        </w:tc>
      </w:tr>
      <w:t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Mánuður 1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49.990 kr.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0 kr.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49.990 kr.</w:t>
            </w:r>
          </w:p>
        </w:tc>
      </w:tr>
      <w:t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Mánuður 2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49.990 kr.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24.995 kr.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24.995 kr.</w:t>
            </w:r>
          </w:p>
        </w:tc>
      </w:tr>
      <w:t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Mánuður 3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49.990 kr.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24.995 kr.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24.995 kr.</w:t>
            </w:r>
          </w:p>
        </w:tc>
      </w:tr>
      <w:t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Samtals 3 mán.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149.970 kr.</w:t>
            </w:r>
          </w:p>
        </w:tc>
        <w:tc>
          <w:tcPr>
            <w:tcW w:type="dxa" w:w="2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A5A4"/>
                <w:sz w:val="16"/>
                <w:szCs w:val="16"/>
              </w:rPr>
              <w:t xml:space="preserve">49.990 kr.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99.980 kr.</w:t>
            </w:r>
          </w:p>
        </w:tc>
      </w:tr>
    </w:tbl>
    <w:p>
      <w:pPr>
        <w:spacing w:after="20" w:before="2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4"/>
          <w:szCs w:val="14"/>
        </w:rPr>
        <w:t xml:space="preserve">Öll verð eru án VSK (24%). Reikningar sendir mánaðarlega í tölvupósti.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PERSÓNUVERND OG EIGNARHALD GAGNA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Leikmaðurinn á gögnin sín. MicroPulse framfylgir skýrum samþykkismódeli á gagnagrunnsstigi (player_consents) skv. GDPR gr. 6, 7 og 9.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Fimm tegundir samþykkja sem leikmaður getur stjórnað: gagnavinnsla, landsliðs-miðlun, cross-team skrif, nafnlaus samanburður, þriðja aðila útflutningur.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Leikmaður getur afturkallað samþykki hvenær sem er í gegnum vefappið (PlayerAccessPanel) — kerfið virkir breytinguna strax.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Ólögráða (undir 18 ára): trigger blokkar sjálfkrafa aðgang án skráðs foreldra-/forráðamanns-samþykkis.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Allur aðgangur skráður í append-only audit log (player_access_audit) — uppfyllir GDPR gr. 30 um vinnsluskrá.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Gögn vistuð á EU-servers (Supabase, Frankfurt). Engin gögn fara úr EES. Ábyrgðaraðili: viðskiptavinur. Vinnsluaðili: MicroPulse ehf.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Þjálfari á eigin æfingasafn (drill library) sem hann hefur byggt upp sjálfur — það fylgir honum milli klúbba. Klúbburinn heldur öllum leikmannagögnum, snapshot-afritum af deildum æfingum og klúbbsérsniðnu efni.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Viðauki með DPA (vinnslusamningi) og persónuverndarstefnu fylgir rafrænt við undirritun.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UPPSÖGN OG FRAMHALD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Hvorum aðila er heimilt að segja upp samningi með 30 daga fyrirvara í skriflegu formi.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Ef samningi er sagt upp á pilot-tímabili er engin greiðsluskylda fyrir þá mánuði sem eftir eru.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Að loknu pilot-tímabili framlengist samningur sjálfkrafa í 12 mánuði á verði Pro tier, nema annar hvor aðili segi upp með 30 daga fyrirvara fyrir lok mánaðar 3.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b w:val="false"/>
          <w:bCs w:val="false"/>
          <w:color w:val="111827"/>
          <w:sz w:val="18"/>
          <w:szCs w:val="18"/>
        </w:rPr>
        <w:t xml:space="preserve">Ef viðskiptavinur óskar eftir útflutningi gagna við lok samnings er það veitt innan 14 daga án aukakostnaðar (CSV / JSON).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EA5A4"/>
          <w:sz w:val="16"/>
          <w:szCs w:val="16"/>
        </w:rPr>
        <w:t xml:space="preserve">UNDIRSKRIFTIR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40"/>
              <w:right w:type="dxa" w:w="200"/>
            </w:tcMar>
          </w:tcPr>
          <w:p>
            <w:pPr>
              <w:spacing w:after="2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Fyrir MicroPulse ehf.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Helgi Guðfinnsson, stofnandi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Dagsetning: _____ / _____ / 2026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40"/>
              <w:right w:type="dxa" w:w="0"/>
            </w:tcMar>
          </w:tcPr>
          <w:p>
            <w:pPr>
              <w:spacing w:after="20" w:before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Fyrir 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Nafn: 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Dagsetning: _____ / _____ / 2026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Pilot-samningur</dc:title>
  <dc:creator>MicroPulse</dc:creator>
  <cp:lastModifiedBy>Un-named</cp:lastModifiedBy>
  <cp:revision>1</cp:revision>
  <dcterms:created xsi:type="dcterms:W3CDTF">2026-04-14T18:07:03.850Z</dcterms:created>
  <dcterms:modified xsi:type="dcterms:W3CDTF">2026-04-14T18:07:03.851Z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