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57A31C" w14:textId="5DF6121E" w:rsidR="00B12381" w:rsidRPr="005A30BA" w:rsidRDefault="00B12381" w:rsidP="003F068A">
      <w:pPr>
        <w:jc w:val="center"/>
        <w:rPr>
          <w:rFonts w:ascii="Times New Roman" w:eastAsia="Times New Roman" w:hAnsi="Times New Roman" w:cs="Times New Roman"/>
          <w:b/>
          <w:bCs/>
          <w:sz w:val="32"/>
          <w:szCs w:val="32"/>
          <w:lang w:eastAsia="en-GB"/>
        </w:rPr>
      </w:pPr>
      <w:r w:rsidRPr="005A30BA">
        <w:rPr>
          <w:rFonts w:ascii="Times New Roman" w:eastAsia="Times New Roman" w:hAnsi="Times New Roman" w:cs="Times New Roman"/>
          <w:b/>
          <w:bCs/>
          <w:sz w:val="32"/>
          <w:szCs w:val="32"/>
          <w:lang w:eastAsia="en-GB"/>
        </w:rPr>
        <w:t>Pettitt RW. Applying the Critical Speed Concept to Racing Strategy and Interval Training Prescription. Int J Sports Physiol Perform. 2016 Oct;11(7):842-847.</w:t>
      </w:r>
    </w:p>
    <w:p w14:paraId="4B18D3B0" w14:textId="127DDB89" w:rsidR="00B12381" w:rsidRPr="008A2B0C" w:rsidRDefault="00B12381">
      <w:pPr>
        <w:rPr>
          <w:rFonts w:ascii="Times New Roman" w:hAnsi="Times New Roman" w:cs="Times New Roman"/>
        </w:rPr>
      </w:pPr>
    </w:p>
    <w:p w14:paraId="4807F3A2" w14:textId="4B0CB93C" w:rsidR="00B12381" w:rsidRPr="008A2B0C" w:rsidRDefault="00B12381" w:rsidP="000B64B0">
      <w:pPr>
        <w:pStyle w:val="NormalWeb"/>
        <w:numPr>
          <w:ilvl w:val="0"/>
          <w:numId w:val="1"/>
        </w:numPr>
      </w:pPr>
      <w:r w:rsidRPr="008A2B0C">
        <w:t>The severe exercise domain is characterized by an intensity too severe to permit a steady state of oxygen uptake (V02), resulting in the reliance of anaerobic energy pathways. The basis for prescrib</w:t>
      </w:r>
      <w:r w:rsidRPr="008A2B0C">
        <w:softHyphen/>
        <w:t xml:space="preserve"> ing HIIT in the severe exercise domain begins by determining an athlete’s CS. Critical speed is a mechanical measure that has been suggested to represent the maximal lactate or V 0 2steady state.</w:t>
      </w:r>
      <w:r w:rsidRPr="008A2B0C">
        <w:rPr>
          <w:lang w:val="is-IS"/>
        </w:rPr>
        <w:t xml:space="preserve"> </w:t>
      </w:r>
      <w:r w:rsidRPr="008A2B0C">
        <w:t>Meta</w:t>
      </w:r>
      <w:r w:rsidRPr="008A2B0C">
        <w:softHyphen/>
        <w:t>bolic steady states ofV02are unattainable &gt;CS and may evoke values approaching</w:t>
      </w:r>
      <w:r w:rsidRPr="008A2B0C">
        <w:rPr>
          <w:lang w:val="is-IS"/>
        </w:rPr>
        <w:t xml:space="preserve"> </w:t>
      </w:r>
      <w:r w:rsidRPr="008A2B0C">
        <w:t>and</w:t>
      </w:r>
      <w:r w:rsidRPr="008A2B0C">
        <w:rPr>
          <w:lang w:val="is-IS"/>
        </w:rPr>
        <w:t xml:space="preserve"> </w:t>
      </w:r>
      <w:r w:rsidRPr="008A2B0C">
        <w:t>achieving</w:t>
      </w:r>
      <w:r w:rsidRPr="008A2B0C">
        <w:rPr>
          <w:lang w:val="is-IS"/>
        </w:rPr>
        <w:t xml:space="preserve"> </w:t>
      </w:r>
      <w:r w:rsidRPr="008A2B0C">
        <w:t>maximumV02(V02max).</w:t>
      </w:r>
      <w:r w:rsidRPr="008A2B0C">
        <w:rPr>
          <w:lang w:val="is-IS"/>
        </w:rPr>
        <w:t xml:space="preserve"> </w:t>
      </w:r>
      <w:r w:rsidRPr="008A2B0C">
        <w:t>The</w:t>
      </w:r>
      <w:r w:rsidRPr="008A2B0C">
        <w:rPr>
          <w:lang w:val="is-IS"/>
        </w:rPr>
        <w:t xml:space="preserve"> </w:t>
      </w:r>
      <w:r w:rsidRPr="008A2B0C">
        <w:t>pronounced time-dependent rise in V0 2 toward V0 2max during constant-speed running is termed the V0 2slow component, an event largely attributed to the recruitment of type II muscle fibers.5Indeed, by engaging in HIIT in the severe domain, improvements in CS and overall running performance can be achieved,</w:t>
      </w:r>
      <w:r w:rsidRPr="008A2B0C">
        <w:rPr>
          <w:lang w:val="is-IS"/>
        </w:rPr>
        <w:t xml:space="preserve"> </w:t>
      </w:r>
      <w:r w:rsidRPr="008A2B0C">
        <w:t xml:space="preserve">resulting in attenuation of the V02 slow component and less reliance of type II muscle fibers. </w:t>
      </w:r>
    </w:p>
    <w:p w14:paraId="08C178B1" w14:textId="3A3F9C9D" w:rsidR="00B12381" w:rsidRPr="008A2B0C" w:rsidRDefault="00B12381" w:rsidP="000B64B0">
      <w:pPr>
        <w:pStyle w:val="NormalWeb"/>
        <w:numPr>
          <w:ilvl w:val="0"/>
          <w:numId w:val="1"/>
        </w:numPr>
      </w:pPr>
      <w:r w:rsidRPr="008A2B0C">
        <w:t xml:space="preserve">Modeling high-intensity performance for an individual athlete also may be projected from a single 3 MT. The 3 MT is particularly useful for team sport athletes, where PR times of different distances are not readily known. </w:t>
      </w:r>
    </w:p>
    <w:p w14:paraId="3FBFC043" w14:textId="77777777" w:rsidR="00B12381" w:rsidRPr="008A2B0C" w:rsidRDefault="00B12381" w:rsidP="000B64B0">
      <w:pPr>
        <w:pStyle w:val="NormalWeb"/>
        <w:numPr>
          <w:ilvl w:val="0"/>
          <w:numId w:val="1"/>
        </w:numPr>
      </w:pPr>
      <w:r w:rsidRPr="008A2B0C">
        <w:t>Our subjects are counseled to expect that about halfway through the 3 MT, they will experience a sense of demor</w:t>
      </w:r>
      <w:r w:rsidRPr="008A2B0C">
        <w:softHyphen/>
        <w:t xml:space="preserve"> alization. Despite the urge to quit, subjects are encouraged to keep going. The objective of the test is to wholly deplete and measure the finite running capacity above CS. Such a measurement cannot be achieved if a subject “holds back” their best effort. </w:t>
      </w:r>
    </w:p>
    <w:p w14:paraId="5826FFD1" w14:textId="77777777" w:rsidR="007C18A2" w:rsidRPr="008A2B0C" w:rsidRDefault="007C18A2" w:rsidP="000B64B0">
      <w:pPr>
        <w:pStyle w:val="NormalWeb"/>
        <w:numPr>
          <w:ilvl w:val="0"/>
          <w:numId w:val="1"/>
        </w:numPr>
      </w:pPr>
      <w:r w:rsidRPr="008A2B0C">
        <w:t xml:space="preserve">With the running 3 MT, athletes have the option to hold back and pace to ensure a stronger finish, although they are instructed not to do so. As the CS is estimated using the end speed of the test, if an athlete paces and a sudden end-spurt in speed ensues, that athlete will not truly expend all of </w:t>
      </w:r>
      <w:r w:rsidRPr="008A2B0C">
        <w:rPr>
          <w:i/>
          <w:iCs/>
        </w:rPr>
        <w:t xml:space="preserve">D' </w:t>
      </w:r>
      <w:r w:rsidRPr="008A2B0C">
        <w:t xml:space="preserve">during the initial 150 seconds, resulting in an inflated estimate of CS and a low estimate of </w:t>
      </w:r>
      <w:r w:rsidRPr="008A2B0C">
        <w:rPr>
          <w:i/>
          <w:iCs/>
        </w:rPr>
        <w:t xml:space="preserve">D'. </w:t>
      </w:r>
    </w:p>
    <w:p w14:paraId="55C60E94" w14:textId="237C5959" w:rsidR="007C18A2" w:rsidRPr="008A2B0C" w:rsidRDefault="007C18A2" w:rsidP="000B64B0">
      <w:pPr>
        <w:pStyle w:val="NormalWeb"/>
        <w:numPr>
          <w:ilvl w:val="0"/>
          <w:numId w:val="1"/>
        </w:numPr>
      </w:pPr>
      <w:r w:rsidRPr="008A2B0C">
        <w:t xml:space="preserve">The fastest running speeds for running different distances has been characterized as a “hyperbolic relationship.”3 Simply stated, the faster one’s running speed, the quicker the time to exhaustion, and an individual’s performance from the 3 MT can be modeled to construct both velocity-time and distance-time relationships </w:t>
      </w:r>
    </w:p>
    <w:p w14:paraId="0997E6C2" w14:textId="552988E4" w:rsidR="007C18A2" w:rsidRPr="008A2B0C" w:rsidRDefault="007C18A2" w:rsidP="000B64B0">
      <w:pPr>
        <w:pStyle w:val="NormalWeb"/>
        <w:numPr>
          <w:ilvl w:val="0"/>
          <w:numId w:val="1"/>
        </w:numPr>
      </w:pPr>
      <w:r w:rsidRPr="008A2B0C">
        <w:t>Perhaps the most intriguing utility of the CS concept is the ability to prescribe and evaluate H</w:t>
      </w:r>
      <w:r w:rsidRPr="008A2B0C">
        <w:rPr>
          <w:lang w:val="is-IS"/>
        </w:rPr>
        <w:t>II</w:t>
      </w:r>
      <w:r w:rsidRPr="008A2B0C">
        <w:t xml:space="preserve">T. </w:t>
      </w:r>
    </w:p>
    <w:p w14:paraId="03DB601D" w14:textId="5316A2C3" w:rsidR="007C18A2" w:rsidRPr="008A2B0C" w:rsidRDefault="007C18A2" w:rsidP="000B64B0">
      <w:pPr>
        <w:pStyle w:val="NormalWeb"/>
        <w:numPr>
          <w:ilvl w:val="0"/>
          <w:numId w:val="1"/>
        </w:numPr>
      </w:pPr>
      <w:r w:rsidRPr="008A2B0C">
        <w:t xml:space="preserve">Earlier, “identical runners,” in terms of their GET and V02max were mentioned, yet one had a superior </w:t>
      </w:r>
      <w:r w:rsidRPr="008A2B0C">
        <w:rPr>
          <w:i/>
          <w:iCs/>
        </w:rPr>
        <w:t xml:space="preserve">D' </w:t>
      </w:r>
      <w:r w:rsidRPr="008A2B0C">
        <w:t>and the other had a superior CS. Such differences beg the ques</w:t>
      </w:r>
      <w:r w:rsidRPr="008A2B0C">
        <w:softHyphen/>
        <w:t xml:space="preserve"> tion, Why would we prescribe these athletes the same H</w:t>
      </w:r>
      <w:r w:rsidRPr="008A2B0C">
        <w:rPr>
          <w:lang w:val="is-IS"/>
        </w:rPr>
        <w:t>II</w:t>
      </w:r>
      <w:r w:rsidRPr="008A2B0C">
        <w:t xml:space="preserve">T training program when they have distinct deficiencies to develop? </w:t>
      </w:r>
    </w:p>
    <w:p w14:paraId="7FB7C181" w14:textId="3B1634D8" w:rsidR="007C18A2" w:rsidRPr="008A2B0C" w:rsidRDefault="007C18A2" w:rsidP="000B64B0">
      <w:pPr>
        <w:pStyle w:val="NormalWeb"/>
        <w:numPr>
          <w:ilvl w:val="0"/>
          <w:numId w:val="1"/>
        </w:numPr>
      </w:pPr>
      <w:r w:rsidRPr="008A2B0C">
        <w:t>Programming HUT with the CS concept can be simple. Using the 3 MT, the fUM</w:t>
      </w:r>
      <w:r w:rsidR="000B64B0">
        <w:rPr>
          <w:lang w:val="is-IS"/>
        </w:rPr>
        <w:t xml:space="preserve"> </w:t>
      </w:r>
      <w:r w:rsidRPr="008A2B0C">
        <w:t>associated with running a given speed or distance for each athlete can be predicted</w:t>
      </w:r>
      <w:r w:rsidR="003F068A">
        <w:rPr>
          <w:lang w:val="is-IS"/>
        </w:rPr>
        <w:t xml:space="preserve">. </w:t>
      </w:r>
      <w:r w:rsidRPr="008A2B0C">
        <w:t xml:space="preserve">For example, the fLIM associated with running a distance of 1000 m, using CS and </w:t>
      </w:r>
      <w:r w:rsidRPr="008A2B0C">
        <w:rPr>
          <w:i/>
          <w:iCs/>
        </w:rPr>
        <w:t xml:space="preserve">D' </w:t>
      </w:r>
      <w:r w:rsidRPr="008A2B0C">
        <w:t xml:space="preserve">data gathered from the 3 MT along with Equation 3 can be estimated despite not having actually tested each athlete’s fastest time for running 1000 m. Subsequently, times for running 1000 m intervals can be derived using modeled data. The equation for prescribing intervals for running overground (ie, on a level track) is as follows: </w:t>
      </w:r>
    </w:p>
    <w:p w14:paraId="47877E47" w14:textId="266F0721" w:rsidR="007C18A2" w:rsidRPr="008A2B0C" w:rsidRDefault="007C18A2" w:rsidP="000B64B0">
      <w:pPr>
        <w:pStyle w:val="NormalWeb"/>
        <w:numPr>
          <w:ilvl w:val="1"/>
          <w:numId w:val="1"/>
        </w:numPr>
      </w:pPr>
      <w:r w:rsidRPr="008A2B0C">
        <w:t xml:space="preserve">Interval fLIM= </w:t>
      </w:r>
      <w:r w:rsidRPr="008A2B0C">
        <w:rPr>
          <w:i/>
          <w:iCs/>
        </w:rPr>
        <w:t xml:space="preserve">[D </w:t>
      </w:r>
      <w:r w:rsidRPr="008A2B0C">
        <w:t xml:space="preserve">- (0.6 x D')]/CS </w:t>
      </w:r>
    </w:p>
    <w:p w14:paraId="7BF20176" w14:textId="77777777" w:rsidR="007C18A2" w:rsidRPr="008A2B0C" w:rsidRDefault="007C18A2" w:rsidP="000B64B0">
      <w:pPr>
        <w:pStyle w:val="NormalWeb"/>
        <w:numPr>
          <w:ilvl w:val="0"/>
          <w:numId w:val="1"/>
        </w:numPr>
      </w:pPr>
      <w:r w:rsidRPr="008A2B0C">
        <w:lastRenderedPageBreak/>
        <w:t xml:space="preserve">where </w:t>
      </w:r>
      <w:r w:rsidRPr="008A2B0C">
        <w:rPr>
          <w:i/>
          <w:iCs/>
        </w:rPr>
        <w:t xml:space="preserve">D </w:t>
      </w:r>
      <w:r w:rsidRPr="008A2B0C">
        <w:t xml:space="preserve">is distance, with our example being 1000 m, and 0.6 is an example fractional depletion of </w:t>
      </w:r>
      <w:r w:rsidRPr="008A2B0C">
        <w:rPr>
          <w:i/>
          <w:iCs/>
        </w:rPr>
        <w:t xml:space="preserve">D'. </w:t>
      </w:r>
      <w:r w:rsidRPr="008A2B0C">
        <w:t xml:space="preserve">By reducing </w:t>
      </w:r>
      <w:r w:rsidRPr="008A2B0C">
        <w:rPr>
          <w:i/>
          <w:iCs/>
        </w:rPr>
        <w:t xml:space="preserve">D' </w:t>
      </w:r>
      <w:r w:rsidRPr="008A2B0C">
        <w:t>within the equa</w:t>
      </w:r>
      <w:r w:rsidRPr="008A2B0C">
        <w:softHyphen/>
        <w:t xml:space="preserve"> tion, a longer time will be allotted to run the 1000 m distance that is proportionate to each athlete’s </w:t>
      </w:r>
      <w:r w:rsidRPr="008A2B0C">
        <w:rPr>
          <w:i/>
          <w:iCs/>
        </w:rPr>
        <w:t xml:space="preserve">D'. </w:t>
      </w:r>
      <w:r w:rsidRPr="008A2B0C">
        <w:t xml:space="preserve">Athletes with higher D' values can (and should) run at faster speeds relative to their CS because their superior </w:t>
      </w:r>
      <w:r w:rsidRPr="008A2B0C">
        <w:rPr>
          <w:i/>
          <w:iCs/>
        </w:rPr>
        <w:t xml:space="preserve">D' </w:t>
      </w:r>
      <w:r w:rsidRPr="008A2B0C">
        <w:t xml:space="preserve">enables them to do so. </w:t>
      </w:r>
    </w:p>
    <w:p w14:paraId="2F30A711" w14:textId="77777777" w:rsidR="008A2B0C" w:rsidRPr="008A2B0C" w:rsidRDefault="008A2B0C" w:rsidP="000B64B0">
      <w:pPr>
        <w:pStyle w:val="NormalWeb"/>
        <w:numPr>
          <w:ilvl w:val="0"/>
          <w:numId w:val="1"/>
        </w:numPr>
      </w:pPr>
      <w:r w:rsidRPr="008A2B0C">
        <w:t xml:space="preserve">To derive specific speeds for running-specific interval training times, the following equation may be used: </w:t>
      </w:r>
    </w:p>
    <w:p w14:paraId="0C71533C" w14:textId="2350EB7B" w:rsidR="007C18A2" w:rsidRPr="008A2B0C" w:rsidRDefault="008A2B0C" w:rsidP="000B64B0">
      <w:pPr>
        <w:pStyle w:val="NormalWeb"/>
        <w:numPr>
          <w:ilvl w:val="1"/>
          <w:numId w:val="1"/>
        </w:numPr>
      </w:pPr>
      <w:r w:rsidRPr="008A2B0C">
        <w:t xml:space="preserve">Interval </w:t>
      </w:r>
      <w:r w:rsidRPr="008A2B0C">
        <w:rPr>
          <w:i/>
          <w:iCs/>
        </w:rPr>
        <w:t xml:space="preserve">S = (D' </w:t>
      </w:r>
      <w:r w:rsidRPr="008A2B0C">
        <w:t>x 0.6)]/fLIM+ CS</w:t>
      </w:r>
    </w:p>
    <w:p w14:paraId="0B5B8AB1" w14:textId="77777777" w:rsidR="008A2B0C" w:rsidRPr="008A2B0C" w:rsidRDefault="008A2B0C" w:rsidP="000B64B0">
      <w:pPr>
        <w:pStyle w:val="NormalWeb"/>
        <w:numPr>
          <w:ilvl w:val="0"/>
          <w:numId w:val="1"/>
        </w:numPr>
      </w:pPr>
      <w:r w:rsidRPr="008A2B0C">
        <w:t xml:space="preserve">To date, the HIIT prescriptions evaluated by our laboratory have been confined to 60%, 70%, and 80% </w:t>
      </w:r>
      <w:r w:rsidRPr="008A2B0C">
        <w:rPr>
          <w:i/>
          <w:iCs/>
        </w:rPr>
        <w:t xml:space="preserve">D' </w:t>
      </w:r>
      <w:r w:rsidRPr="008A2B0C">
        <w:t xml:space="preserve">depletion schemes between 90 and 300 seconds. Intervals exceeding 300 seconds are too slow for training in the severe exercise domain (ie, too slow to evoke V02max).12'25Conversely, intervals shorter than 90 seconds exceed the limit ot the CS concept. That is, the speeds prescribed for HIIT bouts &lt;90 seconds may cause fatigue before the body’s ability to expend </w:t>
      </w:r>
      <w:r w:rsidRPr="008A2B0C">
        <w:rPr>
          <w:i/>
          <w:iCs/>
        </w:rPr>
        <w:t xml:space="preserve">D' </w:t>
      </w:r>
      <w:r w:rsidRPr="008A2B0C">
        <w:t xml:space="preserve">and for V02kinetics to reach V02max due to muscular acidosis.26 </w:t>
      </w:r>
    </w:p>
    <w:p w14:paraId="1DD78214" w14:textId="77777777" w:rsidR="008A2B0C" w:rsidRPr="008A2B0C" w:rsidRDefault="008A2B0C" w:rsidP="000B64B0">
      <w:pPr>
        <w:pStyle w:val="NormalWeb"/>
        <w:numPr>
          <w:ilvl w:val="0"/>
          <w:numId w:val="1"/>
        </w:numPr>
      </w:pPr>
      <w:r w:rsidRPr="008A2B0C">
        <w:t xml:space="preserve">For 60% </w:t>
      </w:r>
      <w:r w:rsidRPr="008A2B0C">
        <w:rPr>
          <w:i/>
          <w:iCs/>
        </w:rPr>
        <w:t xml:space="preserve">D' </w:t>
      </w:r>
      <w:r w:rsidRPr="008A2B0C">
        <w:t xml:space="preserve">depletion, 4 to 5 intervals between 90 and 300 seconds are recommended (4 bouts when starting out), with a 1:1 work:rest ratio. For 80% </w:t>
      </w:r>
      <w:r w:rsidRPr="008A2B0C">
        <w:rPr>
          <w:i/>
          <w:iCs/>
        </w:rPr>
        <w:t xml:space="preserve">D' </w:t>
      </w:r>
      <w:r w:rsidRPr="008A2B0C">
        <w:t xml:space="preserve">depletion, 3 intervals between 90 and 300 seconds are recommended, with 1:1.5 work:rest ratio.6Although we have used 70% </w:t>
      </w:r>
      <w:r w:rsidRPr="008A2B0C">
        <w:rPr>
          <w:i/>
          <w:iCs/>
        </w:rPr>
        <w:t xml:space="preserve">D' </w:t>
      </w:r>
      <w:r w:rsidRPr="008A2B0C">
        <w:t xml:space="preserve">depletion intervals, the sensitivity of the CS concept may exceed 10% (ie, the metabolic responses evoked by 70% and 80% expenditure do not differ) </w:t>
      </w:r>
    </w:p>
    <w:p w14:paraId="26B3267D" w14:textId="77777777" w:rsidR="008A2B0C" w:rsidRPr="008A2B0C" w:rsidRDefault="008A2B0C" w:rsidP="000B64B0">
      <w:pPr>
        <w:pStyle w:val="NormalWeb"/>
        <w:numPr>
          <w:ilvl w:val="0"/>
          <w:numId w:val="1"/>
        </w:numPr>
      </w:pPr>
      <w:r w:rsidRPr="008A2B0C">
        <w:t xml:space="preserve">Indeed, the test-retest reliability may be as high as 20%,27 and although 70% and 80% intervals can be prescribed, mathematically, that difference in intensity is unlikely to evoke notably different metabolic responses. However, such observations were confined to cycle ergometry and may not extend to running. Moreover, subjects with higher </w:t>
      </w:r>
      <w:r w:rsidRPr="008A2B0C">
        <w:rPr>
          <w:i/>
          <w:iCs/>
        </w:rPr>
        <w:t xml:space="preserve">D' </w:t>
      </w:r>
      <w:r w:rsidRPr="008A2B0C">
        <w:t xml:space="preserve">values may be better able to comply with these HIIT prescriptions. Finally, HIIT bouts &gt;80% </w:t>
      </w:r>
      <w:r w:rsidRPr="008A2B0C">
        <w:rPr>
          <w:i/>
          <w:iCs/>
        </w:rPr>
        <w:t xml:space="preserve">D' </w:t>
      </w:r>
      <w:r w:rsidRPr="008A2B0C">
        <w:t>depletion are not recommended, because con</w:t>
      </w:r>
      <w:r w:rsidRPr="008A2B0C">
        <w:softHyphen/>
        <w:t xml:space="preserve"> sidering that up to 20% variance in </w:t>
      </w:r>
      <w:r w:rsidRPr="008A2B0C">
        <w:rPr>
          <w:i/>
          <w:iCs/>
        </w:rPr>
        <w:t xml:space="preserve">D' </w:t>
      </w:r>
      <w:r w:rsidRPr="008A2B0C">
        <w:t xml:space="preserve">is possible, fatigue may occur very early on for bouts exceeding 80% </w:t>
      </w:r>
      <w:r w:rsidRPr="008A2B0C">
        <w:rPr>
          <w:i/>
          <w:iCs/>
        </w:rPr>
        <w:t xml:space="preserve">D' </w:t>
      </w:r>
      <w:r w:rsidRPr="008A2B0C">
        <w:t xml:space="preserve">depletion. </w:t>
      </w:r>
    </w:p>
    <w:p w14:paraId="780F0AE9" w14:textId="74228AE5" w:rsidR="008A2B0C" w:rsidRPr="008A2B0C" w:rsidRDefault="008A2B0C" w:rsidP="000B64B0">
      <w:pPr>
        <w:pStyle w:val="NormalWeb"/>
        <w:numPr>
          <w:ilvl w:val="0"/>
          <w:numId w:val="1"/>
        </w:numPr>
      </w:pPr>
      <w:r w:rsidRPr="008A2B0C">
        <w:t xml:space="preserve">The prescription of 3- to 5-minute HIIT bouts tends to favor gains in </w:t>
      </w:r>
      <w:r w:rsidRPr="008A2B0C">
        <w:rPr>
          <w:i/>
          <w:iCs/>
        </w:rPr>
        <w:t>CS6</w:t>
      </w:r>
      <w:r w:rsidRPr="008A2B0C">
        <w:t xml:space="preserve">and V 02max,28but does so at the expense of </w:t>
      </w:r>
      <w:r w:rsidRPr="008A2B0C">
        <w:rPr>
          <w:i/>
          <w:iCs/>
        </w:rPr>
        <w:t xml:space="preserve">D' </w:t>
      </w:r>
      <w:r w:rsidRPr="008A2B0C">
        <w:t xml:space="preserve">(ie, </w:t>
      </w:r>
      <w:r w:rsidRPr="008A2B0C">
        <w:rPr>
          <w:i/>
          <w:iCs/>
        </w:rPr>
        <w:t xml:space="preserve">D' </w:t>
      </w:r>
      <w:r w:rsidRPr="008A2B0C">
        <w:t xml:space="preserve">declines). Bouts of 90 seconds yield smaller gains in CS with the preservation of </w:t>
      </w:r>
      <w:r w:rsidRPr="008A2B0C">
        <w:rPr>
          <w:i/>
          <w:iCs/>
        </w:rPr>
        <w:t>D',</w:t>
      </w:r>
      <w:r w:rsidRPr="008A2B0C">
        <w:t>and such bouts may appeal to athletes seeking to improve endurance without compromising sprinting capacity. A total of 4 weeks is sufficient to recognize training gains with previ</w:t>
      </w:r>
      <w:r w:rsidRPr="008A2B0C">
        <w:softHyphen/>
        <w:t xml:space="preserve"> ously trained athletes, and retesting of the 3 MT may be necessary to adjust HIIT prescriptions. </w:t>
      </w:r>
    </w:p>
    <w:p w14:paraId="583FD165" w14:textId="77777777" w:rsidR="008A2B0C" w:rsidRPr="008A2B0C" w:rsidRDefault="008A2B0C" w:rsidP="000B64B0">
      <w:pPr>
        <w:pStyle w:val="NormalWeb"/>
        <w:numPr>
          <w:ilvl w:val="0"/>
          <w:numId w:val="1"/>
        </w:numPr>
      </w:pPr>
      <w:r w:rsidRPr="008A2B0C">
        <w:t xml:space="preserve">Cross-sectionally, </w:t>
      </w:r>
      <w:r w:rsidRPr="008A2B0C">
        <w:rPr>
          <w:i/>
          <w:iCs/>
        </w:rPr>
        <w:t xml:space="preserve">D' </w:t>
      </w:r>
      <w:r w:rsidRPr="008A2B0C">
        <w:t xml:space="preserve">may have a strength component, in that athletes engaging in anaerobic sports tend to have superior </w:t>
      </w:r>
      <w:r w:rsidRPr="008A2B0C">
        <w:rPr>
          <w:i/>
          <w:iCs/>
        </w:rPr>
        <w:t xml:space="preserve">D', </w:t>
      </w:r>
      <w:r w:rsidRPr="008A2B0C">
        <w:t xml:space="preserve">or </w:t>
      </w:r>
      <w:r w:rsidRPr="008A2B0C">
        <w:rPr>
          <w:i/>
          <w:iCs/>
        </w:rPr>
        <w:t xml:space="preserve">W </w:t>
      </w:r>
      <w:r w:rsidRPr="008A2B0C">
        <w:t xml:space="preserve">in cycling.1Indeed, 2 separate investigative groups have observed that a resistance exercise program improved their rLIMfor severe exercise; </w:t>
      </w:r>
    </w:p>
    <w:p w14:paraId="44AA3AB2" w14:textId="77777777" w:rsidR="000B64B0" w:rsidRPr="000B64B0" w:rsidRDefault="000B64B0" w:rsidP="000B64B0">
      <w:pPr>
        <w:pStyle w:val="NormalWeb"/>
        <w:numPr>
          <w:ilvl w:val="0"/>
          <w:numId w:val="1"/>
        </w:numPr>
        <w:rPr>
          <w:sz w:val="40"/>
          <w:szCs w:val="40"/>
        </w:rPr>
      </w:pPr>
      <w:r w:rsidRPr="000B64B0">
        <w:t xml:space="preserve">A final consideration is diet and, in particular, muscle glycogen levels. When athletes are in a glycogen-depleted state, the result will be a marked decline in </w:t>
      </w:r>
      <w:r w:rsidRPr="000B64B0">
        <w:rPr>
          <w:i/>
          <w:iCs/>
        </w:rPr>
        <w:t xml:space="preserve">W </w:t>
      </w:r>
      <w:r w:rsidRPr="000B64B0">
        <w:t xml:space="preserve">with no effect on CP31 and presumably a decline in </w:t>
      </w:r>
      <w:r w:rsidRPr="000B64B0">
        <w:rPr>
          <w:i/>
          <w:iCs/>
        </w:rPr>
        <w:t xml:space="preserve">D' </w:t>
      </w:r>
      <w:r w:rsidRPr="000B64B0">
        <w:t xml:space="preserve">with no change in CS. </w:t>
      </w:r>
    </w:p>
    <w:p w14:paraId="2ED8741D" w14:textId="77777777" w:rsidR="000B64B0" w:rsidRPr="000B64B0" w:rsidRDefault="000B64B0" w:rsidP="000B64B0">
      <w:pPr>
        <w:pStyle w:val="NormalWeb"/>
        <w:numPr>
          <w:ilvl w:val="0"/>
          <w:numId w:val="1"/>
        </w:numPr>
        <w:rPr>
          <w:sz w:val="40"/>
          <w:szCs w:val="40"/>
        </w:rPr>
      </w:pPr>
      <w:r w:rsidRPr="000B64B0">
        <w:t xml:space="preserve">The greatest appeal of prescribing HIIT bouts using the CS concept is that the method provides speeds or times for intervals specific to the fitness level of each athlete. When a team of athletes is following these prescriptions, each athlete should experience a similar level of fatigue upon completion of each interval. As opposed to prescribing intervals as a percentage of maximum, the use of heart rate monitoring enables the sport scientist to evaluate the time-dependent increases in heart rate that are characteristic of exercise intervals in the severe domain </w:t>
      </w:r>
    </w:p>
    <w:p w14:paraId="7432D529" w14:textId="77777777" w:rsidR="007C18A2" w:rsidRPr="008A2B0C" w:rsidRDefault="007C18A2" w:rsidP="007C18A2">
      <w:pPr>
        <w:pStyle w:val="NormalWeb"/>
      </w:pPr>
    </w:p>
    <w:p w14:paraId="67476394" w14:textId="77777777" w:rsidR="007C18A2" w:rsidRPr="008A2B0C" w:rsidRDefault="007C18A2" w:rsidP="007C18A2">
      <w:pPr>
        <w:pStyle w:val="NormalWeb"/>
      </w:pPr>
    </w:p>
    <w:p w14:paraId="2C069D42" w14:textId="77777777" w:rsidR="007C18A2" w:rsidRPr="008A2B0C" w:rsidRDefault="007C18A2" w:rsidP="007C18A2">
      <w:pPr>
        <w:pStyle w:val="NormalWeb"/>
      </w:pPr>
    </w:p>
    <w:p w14:paraId="074AA5F4" w14:textId="6B30D030" w:rsidR="007C18A2" w:rsidRPr="008A2B0C" w:rsidRDefault="007C18A2" w:rsidP="007C18A2">
      <w:pPr>
        <w:pStyle w:val="NormalWeb"/>
      </w:pPr>
    </w:p>
    <w:p w14:paraId="094E263C" w14:textId="77777777" w:rsidR="00B12381" w:rsidRPr="008A2B0C" w:rsidRDefault="00B12381" w:rsidP="00B12381">
      <w:pPr>
        <w:pStyle w:val="NormalWeb"/>
      </w:pPr>
    </w:p>
    <w:p w14:paraId="192F4318" w14:textId="77777777" w:rsidR="00B12381" w:rsidRPr="008A2B0C" w:rsidRDefault="00B12381" w:rsidP="00B12381">
      <w:pPr>
        <w:pStyle w:val="NormalWeb"/>
      </w:pPr>
    </w:p>
    <w:p w14:paraId="015BCD06" w14:textId="77777777" w:rsidR="00B12381" w:rsidRPr="008A2B0C" w:rsidRDefault="00B12381">
      <w:pPr>
        <w:rPr>
          <w:rFonts w:ascii="Times New Roman" w:hAnsi="Times New Roman" w:cs="Times New Roman"/>
        </w:rPr>
      </w:pPr>
    </w:p>
    <w:sectPr w:rsidR="00B12381" w:rsidRPr="008A2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5A6D48"/>
    <w:multiLevelType w:val="hybridMultilevel"/>
    <w:tmpl w:val="8842C6FE"/>
    <w:lvl w:ilvl="0" w:tplc="7556DF22">
      <w:start w:val="1"/>
      <w:numFmt w:val="bullet"/>
      <w:lvlText w:val=""/>
      <w:lvlJc w:val="left"/>
      <w:pPr>
        <w:ind w:left="720" w:hanging="360"/>
      </w:pPr>
      <w:rPr>
        <w:rFonts w:ascii="Symbol" w:hAnsi="Symbol" w:hint="default"/>
        <w:sz w:val="24"/>
        <w:szCs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81"/>
    <w:rsid w:val="00011828"/>
    <w:rsid w:val="000B64B0"/>
    <w:rsid w:val="003F068A"/>
    <w:rsid w:val="007C18A2"/>
    <w:rsid w:val="008A2B0C"/>
    <w:rsid w:val="00B12381"/>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4439B2D5"/>
  <w15:chartTrackingRefBased/>
  <w15:docId w15:val="{96A25021-2785-5C4A-96FE-7DBB5F9E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3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2381"/>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721022">
      <w:bodyDiv w:val="1"/>
      <w:marLeft w:val="0"/>
      <w:marRight w:val="0"/>
      <w:marTop w:val="0"/>
      <w:marBottom w:val="0"/>
      <w:divBdr>
        <w:top w:val="none" w:sz="0" w:space="0" w:color="auto"/>
        <w:left w:val="none" w:sz="0" w:space="0" w:color="auto"/>
        <w:bottom w:val="none" w:sz="0" w:space="0" w:color="auto"/>
        <w:right w:val="none" w:sz="0" w:space="0" w:color="auto"/>
      </w:divBdr>
      <w:divsChild>
        <w:div w:id="624166212">
          <w:marLeft w:val="0"/>
          <w:marRight w:val="0"/>
          <w:marTop w:val="0"/>
          <w:marBottom w:val="0"/>
          <w:divBdr>
            <w:top w:val="none" w:sz="0" w:space="0" w:color="auto"/>
            <w:left w:val="none" w:sz="0" w:space="0" w:color="auto"/>
            <w:bottom w:val="none" w:sz="0" w:space="0" w:color="auto"/>
            <w:right w:val="none" w:sz="0" w:space="0" w:color="auto"/>
          </w:divBdr>
          <w:divsChild>
            <w:div w:id="1599866127">
              <w:marLeft w:val="0"/>
              <w:marRight w:val="0"/>
              <w:marTop w:val="0"/>
              <w:marBottom w:val="0"/>
              <w:divBdr>
                <w:top w:val="none" w:sz="0" w:space="0" w:color="auto"/>
                <w:left w:val="none" w:sz="0" w:space="0" w:color="auto"/>
                <w:bottom w:val="none" w:sz="0" w:space="0" w:color="auto"/>
                <w:right w:val="none" w:sz="0" w:space="0" w:color="auto"/>
              </w:divBdr>
              <w:divsChild>
                <w:div w:id="5890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91449">
      <w:bodyDiv w:val="1"/>
      <w:marLeft w:val="0"/>
      <w:marRight w:val="0"/>
      <w:marTop w:val="0"/>
      <w:marBottom w:val="0"/>
      <w:divBdr>
        <w:top w:val="none" w:sz="0" w:space="0" w:color="auto"/>
        <w:left w:val="none" w:sz="0" w:space="0" w:color="auto"/>
        <w:bottom w:val="none" w:sz="0" w:space="0" w:color="auto"/>
        <w:right w:val="none" w:sz="0" w:space="0" w:color="auto"/>
      </w:divBdr>
      <w:divsChild>
        <w:div w:id="1431268944">
          <w:marLeft w:val="0"/>
          <w:marRight w:val="0"/>
          <w:marTop w:val="0"/>
          <w:marBottom w:val="0"/>
          <w:divBdr>
            <w:top w:val="none" w:sz="0" w:space="0" w:color="auto"/>
            <w:left w:val="none" w:sz="0" w:space="0" w:color="auto"/>
            <w:bottom w:val="none" w:sz="0" w:space="0" w:color="auto"/>
            <w:right w:val="none" w:sz="0" w:space="0" w:color="auto"/>
          </w:divBdr>
          <w:divsChild>
            <w:div w:id="561909910">
              <w:marLeft w:val="0"/>
              <w:marRight w:val="0"/>
              <w:marTop w:val="0"/>
              <w:marBottom w:val="0"/>
              <w:divBdr>
                <w:top w:val="none" w:sz="0" w:space="0" w:color="auto"/>
                <w:left w:val="none" w:sz="0" w:space="0" w:color="auto"/>
                <w:bottom w:val="none" w:sz="0" w:space="0" w:color="auto"/>
                <w:right w:val="none" w:sz="0" w:space="0" w:color="auto"/>
              </w:divBdr>
              <w:divsChild>
                <w:div w:id="177643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02854">
      <w:bodyDiv w:val="1"/>
      <w:marLeft w:val="0"/>
      <w:marRight w:val="0"/>
      <w:marTop w:val="0"/>
      <w:marBottom w:val="0"/>
      <w:divBdr>
        <w:top w:val="none" w:sz="0" w:space="0" w:color="auto"/>
        <w:left w:val="none" w:sz="0" w:space="0" w:color="auto"/>
        <w:bottom w:val="none" w:sz="0" w:space="0" w:color="auto"/>
        <w:right w:val="none" w:sz="0" w:space="0" w:color="auto"/>
      </w:divBdr>
      <w:divsChild>
        <w:div w:id="1484421432">
          <w:marLeft w:val="0"/>
          <w:marRight w:val="0"/>
          <w:marTop w:val="0"/>
          <w:marBottom w:val="0"/>
          <w:divBdr>
            <w:top w:val="none" w:sz="0" w:space="0" w:color="auto"/>
            <w:left w:val="none" w:sz="0" w:space="0" w:color="auto"/>
            <w:bottom w:val="none" w:sz="0" w:space="0" w:color="auto"/>
            <w:right w:val="none" w:sz="0" w:space="0" w:color="auto"/>
          </w:divBdr>
          <w:divsChild>
            <w:div w:id="1251541798">
              <w:marLeft w:val="0"/>
              <w:marRight w:val="0"/>
              <w:marTop w:val="0"/>
              <w:marBottom w:val="0"/>
              <w:divBdr>
                <w:top w:val="none" w:sz="0" w:space="0" w:color="auto"/>
                <w:left w:val="none" w:sz="0" w:space="0" w:color="auto"/>
                <w:bottom w:val="none" w:sz="0" w:space="0" w:color="auto"/>
                <w:right w:val="none" w:sz="0" w:space="0" w:color="auto"/>
              </w:divBdr>
              <w:divsChild>
                <w:div w:id="506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250566">
      <w:bodyDiv w:val="1"/>
      <w:marLeft w:val="0"/>
      <w:marRight w:val="0"/>
      <w:marTop w:val="0"/>
      <w:marBottom w:val="0"/>
      <w:divBdr>
        <w:top w:val="none" w:sz="0" w:space="0" w:color="auto"/>
        <w:left w:val="none" w:sz="0" w:space="0" w:color="auto"/>
        <w:bottom w:val="none" w:sz="0" w:space="0" w:color="auto"/>
        <w:right w:val="none" w:sz="0" w:space="0" w:color="auto"/>
      </w:divBdr>
      <w:divsChild>
        <w:div w:id="1609193335">
          <w:marLeft w:val="0"/>
          <w:marRight w:val="0"/>
          <w:marTop w:val="0"/>
          <w:marBottom w:val="0"/>
          <w:divBdr>
            <w:top w:val="none" w:sz="0" w:space="0" w:color="auto"/>
            <w:left w:val="none" w:sz="0" w:space="0" w:color="auto"/>
            <w:bottom w:val="none" w:sz="0" w:space="0" w:color="auto"/>
            <w:right w:val="none" w:sz="0" w:space="0" w:color="auto"/>
          </w:divBdr>
          <w:divsChild>
            <w:div w:id="1535463068">
              <w:marLeft w:val="0"/>
              <w:marRight w:val="0"/>
              <w:marTop w:val="0"/>
              <w:marBottom w:val="0"/>
              <w:divBdr>
                <w:top w:val="none" w:sz="0" w:space="0" w:color="auto"/>
                <w:left w:val="none" w:sz="0" w:space="0" w:color="auto"/>
                <w:bottom w:val="none" w:sz="0" w:space="0" w:color="auto"/>
                <w:right w:val="none" w:sz="0" w:space="0" w:color="auto"/>
              </w:divBdr>
              <w:divsChild>
                <w:div w:id="14835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569">
      <w:bodyDiv w:val="1"/>
      <w:marLeft w:val="0"/>
      <w:marRight w:val="0"/>
      <w:marTop w:val="0"/>
      <w:marBottom w:val="0"/>
      <w:divBdr>
        <w:top w:val="none" w:sz="0" w:space="0" w:color="auto"/>
        <w:left w:val="none" w:sz="0" w:space="0" w:color="auto"/>
        <w:bottom w:val="none" w:sz="0" w:space="0" w:color="auto"/>
        <w:right w:val="none" w:sz="0" w:space="0" w:color="auto"/>
      </w:divBdr>
      <w:divsChild>
        <w:div w:id="1300379702">
          <w:marLeft w:val="0"/>
          <w:marRight w:val="0"/>
          <w:marTop w:val="0"/>
          <w:marBottom w:val="0"/>
          <w:divBdr>
            <w:top w:val="none" w:sz="0" w:space="0" w:color="auto"/>
            <w:left w:val="none" w:sz="0" w:space="0" w:color="auto"/>
            <w:bottom w:val="none" w:sz="0" w:space="0" w:color="auto"/>
            <w:right w:val="none" w:sz="0" w:space="0" w:color="auto"/>
          </w:divBdr>
          <w:divsChild>
            <w:div w:id="346903833">
              <w:marLeft w:val="0"/>
              <w:marRight w:val="0"/>
              <w:marTop w:val="0"/>
              <w:marBottom w:val="0"/>
              <w:divBdr>
                <w:top w:val="none" w:sz="0" w:space="0" w:color="auto"/>
                <w:left w:val="none" w:sz="0" w:space="0" w:color="auto"/>
                <w:bottom w:val="none" w:sz="0" w:space="0" w:color="auto"/>
                <w:right w:val="none" w:sz="0" w:space="0" w:color="auto"/>
              </w:divBdr>
              <w:divsChild>
                <w:div w:id="4429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86529">
      <w:bodyDiv w:val="1"/>
      <w:marLeft w:val="0"/>
      <w:marRight w:val="0"/>
      <w:marTop w:val="0"/>
      <w:marBottom w:val="0"/>
      <w:divBdr>
        <w:top w:val="none" w:sz="0" w:space="0" w:color="auto"/>
        <w:left w:val="none" w:sz="0" w:space="0" w:color="auto"/>
        <w:bottom w:val="none" w:sz="0" w:space="0" w:color="auto"/>
        <w:right w:val="none" w:sz="0" w:space="0" w:color="auto"/>
      </w:divBdr>
      <w:divsChild>
        <w:div w:id="1128284992">
          <w:marLeft w:val="0"/>
          <w:marRight w:val="0"/>
          <w:marTop w:val="0"/>
          <w:marBottom w:val="0"/>
          <w:divBdr>
            <w:top w:val="none" w:sz="0" w:space="0" w:color="auto"/>
            <w:left w:val="none" w:sz="0" w:space="0" w:color="auto"/>
            <w:bottom w:val="none" w:sz="0" w:space="0" w:color="auto"/>
            <w:right w:val="none" w:sz="0" w:space="0" w:color="auto"/>
          </w:divBdr>
          <w:divsChild>
            <w:div w:id="1445075985">
              <w:marLeft w:val="0"/>
              <w:marRight w:val="0"/>
              <w:marTop w:val="0"/>
              <w:marBottom w:val="0"/>
              <w:divBdr>
                <w:top w:val="none" w:sz="0" w:space="0" w:color="auto"/>
                <w:left w:val="none" w:sz="0" w:space="0" w:color="auto"/>
                <w:bottom w:val="none" w:sz="0" w:space="0" w:color="auto"/>
                <w:right w:val="none" w:sz="0" w:space="0" w:color="auto"/>
              </w:divBdr>
              <w:divsChild>
                <w:div w:id="12847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210059">
      <w:bodyDiv w:val="1"/>
      <w:marLeft w:val="0"/>
      <w:marRight w:val="0"/>
      <w:marTop w:val="0"/>
      <w:marBottom w:val="0"/>
      <w:divBdr>
        <w:top w:val="none" w:sz="0" w:space="0" w:color="auto"/>
        <w:left w:val="none" w:sz="0" w:space="0" w:color="auto"/>
        <w:bottom w:val="none" w:sz="0" w:space="0" w:color="auto"/>
        <w:right w:val="none" w:sz="0" w:space="0" w:color="auto"/>
      </w:divBdr>
      <w:divsChild>
        <w:div w:id="1826968799">
          <w:marLeft w:val="0"/>
          <w:marRight w:val="0"/>
          <w:marTop w:val="0"/>
          <w:marBottom w:val="0"/>
          <w:divBdr>
            <w:top w:val="none" w:sz="0" w:space="0" w:color="auto"/>
            <w:left w:val="none" w:sz="0" w:space="0" w:color="auto"/>
            <w:bottom w:val="none" w:sz="0" w:space="0" w:color="auto"/>
            <w:right w:val="none" w:sz="0" w:space="0" w:color="auto"/>
          </w:divBdr>
          <w:divsChild>
            <w:div w:id="1354459737">
              <w:marLeft w:val="0"/>
              <w:marRight w:val="0"/>
              <w:marTop w:val="0"/>
              <w:marBottom w:val="0"/>
              <w:divBdr>
                <w:top w:val="none" w:sz="0" w:space="0" w:color="auto"/>
                <w:left w:val="none" w:sz="0" w:space="0" w:color="auto"/>
                <w:bottom w:val="none" w:sz="0" w:space="0" w:color="auto"/>
                <w:right w:val="none" w:sz="0" w:space="0" w:color="auto"/>
              </w:divBdr>
              <w:divsChild>
                <w:div w:id="8242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24992">
      <w:bodyDiv w:val="1"/>
      <w:marLeft w:val="0"/>
      <w:marRight w:val="0"/>
      <w:marTop w:val="0"/>
      <w:marBottom w:val="0"/>
      <w:divBdr>
        <w:top w:val="none" w:sz="0" w:space="0" w:color="auto"/>
        <w:left w:val="none" w:sz="0" w:space="0" w:color="auto"/>
        <w:bottom w:val="none" w:sz="0" w:space="0" w:color="auto"/>
        <w:right w:val="none" w:sz="0" w:space="0" w:color="auto"/>
      </w:divBdr>
      <w:divsChild>
        <w:div w:id="1995180691">
          <w:marLeft w:val="0"/>
          <w:marRight w:val="0"/>
          <w:marTop w:val="0"/>
          <w:marBottom w:val="0"/>
          <w:divBdr>
            <w:top w:val="none" w:sz="0" w:space="0" w:color="auto"/>
            <w:left w:val="none" w:sz="0" w:space="0" w:color="auto"/>
            <w:bottom w:val="none" w:sz="0" w:space="0" w:color="auto"/>
            <w:right w:val="none" w:sz="0" w:space="0" w:color="auto"/>
          </w:divBdr>
          <w:divsChild>
            <w:div w:id="1033114508">
              <w:marLeft w:val="0"/>
              <w:marRight w:val="0"/>
              <w:marTop w:val="0"/>
              <w:marBottom w:val="0"/>
              <w:divBdr>
                <w:top w:val="none" w:sz="0" w:space="0" w:color="auto"/>
                <w:left w:val="none" w:sz="0" w:space="0" w:color="auto"/>
                <w:bottom w:val="none" w:sz="0" w:space="0" w:color="auto"/>
                <w:right w:val="none" w:sz="0" w:space="0" w:color="auto"/>
              </w:divBdr>
              <w:divsChild>
                <w:div w:id="5678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915">
      <w:bodyDiv w:val="1"/>
      <w:marLeft w:val="0"/>
      <w:marRight w:val="0"/>
      <w:marTop w:val="0"/>
      <w:marBottom w:val="0"/>
      <w:divBdr>
        <w:top w:val="none" w:sz="0" w:space="0" w:color="auto"/>
        <w:left w:val="none" w:sz="0" w:space="0" w:color="auto"/>
        <w:bottom w:val="none" w:sz="0" w:space="0" w:color="auto"/>
        <w:right w:val="none" w:sz="0" w:space="0" w:color="auto"/>
      </w:divBdr>
      <w:divsChild>
        <w:div w:id="1648582767">
          <w:marLeft w:val="0"/>
          <w:marRight w:val="0"/>
          <w:marTop w:val="0"/>
          <w:marBottom w:val="0"/>
          <w:divBdr>
            <w:top w:val="none" w:sz="0" w:space="0" w:color="auto"/>
            <w:left w:val="none" w:sz="0" w:space="0" w:color="auto"/>
            <w:bottom w:val="none" w:sz="0" w:space="0" w:color="auto"/>
            <w:right w:val="none" w:sz="0" w:space="0" w:color="auto"/>
          </w:divBdr>
          <w:divsChild>
            <w:div w:id="857079960">
              <w:marLeft w:val="0"/>
              <w:marRight w:val="0"/>
              <w:marTop w:val="0"/>
              <w:marBottom w:val="0"/>
              <w:divBdr>
                <w:top w:val="none" w:sz="0" w:space="0" w:color="auto"/>
                <w:left w:val="none" w:sz="0" w:space="0" w:color="auto"/>
                <w:bottom w:val="none" w:sz="0" w:space="0" w:color="auto"/>
                <w:right w:val="none" w:sz="0" w:space="0" w:color="auto"/>
              </w:divBdr>
              <w:divsChild>
                <w:div w:id="19507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945445">
      <w:bodyDiv w:val="1"/>
      <w:marLeft w:val="0"/>
      <w:marRight w:val="0"/>
      <w:marTop w:val="0"/>
      <w:marBottom w:val="0"/>
      <w:divBdr>
        <w:top w:val="none" w:sz="0" w:space="0" w:color="auto"/>
        <w:left w:val="none" w:sz="0" w:space="0" w:color="auto"/>
        <w:bottom w:val="none" w:sz="0" w:space="0" w:color="auto"/>
        <w:right w:val="none" w:sz="0" w:space="0" w:color="auto"/>
      </w:divBdr>
      <w:divsChild>
        <w:div w:id="444614705">
          <w:marLeft w:val="0"/>
          <w:marRight w:val="0"/>
          <w:marTop w:val="0"/>
          <w:marBottom w:val="0"/>
          <w:divBdr>
            <w:top w:val="none" w:sz="0" w:space="0" w:color="auto"/>
            <w:left w:val="none" w:sz="0" w:space="0" w:color="auto"/>
            <w:bottom w:val="none" w:sz="0" w:space="0" w:color="auto"/>
            <w:right w:val="none" w:sz="0" w:space="0" w:color="auto"/>
          </w:divBdr>
          <w:divsChild>
            <w:div w:id="449470034">
              <w:marLeft w:val="0"/>
              <w:marRight w:val="0"/>
              <w:marTop w:val="0"/>
              <w:marBottom w:val="0"/>
              <w:divBdr>
                <w:top w:val="none" w:sz="0" w:space="0" w:color="auto"/>
                <w:left w:val="none" w:sz="0" w:space="0" w:color="auto"/>
                <w:bottom w:val="none" w:sz="0" w:space="0" w:color="auto"/>
                <w:right w:val="none" w:sz="0" w:space="0" w:color="auto"/>
              </w:divBdr>
              <w:divsChild>
                <w:div w:id="11812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58">
      <w:bodyDiv w:val="1"/>
      <w:marLeft w:val="0"/>
      <w:marRight w:val="0"/>
      <w:marTop w:val="0"/>
      <w:marBottom w:val="0"/>
      <w:divBdr>
        <w:top w:val="none" w:sz="0" w:space="0" w:color="auto"/>
        <w:left w:val="none" w:sz="0" w:space="0" w:color="auto"/>
        <w:bottom w:val="none" w:sz="0" w:space="0" w:color="auto"/>
        <w:right w:val="none" w:sz="0" w:space="0" w:color="auto"/>
      </w:divBdr>
      <w:divsChild>
        <w:div w:id="1295678530">
          <w:marLeft w:val="0"/>
          <w:marRight w:val="0"/>
          <w:marTop w:val="0"/>
          <w:marBottom w:val="0"/>
          <w:divBdr>
            <w:top w:val="none" w:sz="0" w:space="0" w:color="auto"/>
            <w:left w:val="none" w:sz="0" w:space="0" w:color="auto"/>
            <w:bottom w:val="none" w:sz="0" w:space="0" w:color="auto"/>
            <w:right w:val="none" w:sz="0" w:space="0" w:color="auto"/>
          </w:divBdr>
          <w:divsChild>
            <w:div w:id="2043939512">
              <w:marLeft w:val="0"/>
              <w:marRight w:val="0"/>
              <w:marTop w:val="0"/>
              <w:marBottom w:val="0"/>
              <w:divBdr>
                <w:top w:val="none" w:sz="0" w:space="0" w:color="auto"/>
                <w:left w:val="none" w:sz="0" w:space="0" w:color="auto"/>
                <w:bottom w:val="none" w:sz="0" w:space="0" w:color="auto"/>
                <w:right w:val="none" w:sz="0" w:space="0" w:color="auto"/>
              </w:divBdr>
              <w:divsChild>
                <w:div w:id="5357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10597">
      <w:bodyDiv w:val="1"/>
      <w:marLeft w:val="0"/>
      <w:marRight w:val="0"/>
      <w:marTop w:val="0"/>
      <w:marBottom w:val="0"/>
      <w:divBdr>
        <w:top w:val="none" w:sz="0" w:space="0" w:color="auto"/>
        <w:left w:val="none" w:sz="0" w:space="0" w:color="auto"/>
        <w:bottom w:val="none" w:sz="0" w:space="0" w:color="auto"/>
        <w:right w:val="none" w:sz="0" w:space="0" w:color="auto"/>
      </w:divBdr>
      <w:divsChild>
        <w:div w:id="357122998">
          <w:marLeft w:val="0"/>
          <w:marRight w:val="0"/>
          <w:marTop w:val="0"/>
          <w:marBottom w:val="0"/>
          <w:divBdr>
            <w:top w:val="none" w:sz="0" w:space="0" w:color="auto"/>
            <w:left w:val="none" w:sz="0" w:space="0" w:color="auto"/>
            <w:bottom w:val="none" w:sz="0" w:space="0" w:color="auto"/>
            <w:right w:val="none" w:sz="0" w:space="0" w:color="auto"/>
          </w:divBdr>
          <w:divsChild>
            <w:div w:id="1352149536">
              <w:marLeft w:val="0"/>
              <w:marRight w:val="0"/>
              <w:marTop w:val="0"/>
              <w:marBottom w:val="0"/>
              <w:divBdr>
                <w:top w:val="none" w:sz="0" w:space="0" w:color="auto"/>
                <w:left w:val="none" w:sz="0" w:space="0" w:color="auto"/>
                <w:bottom w:val="none" w:sz="0" w:space="0" w:color="auto"/>
                <w:right w:val="none" w:sz="0" w:space="0" w:color="auto"/>
              </w:divBdr>
              <w:divsChild>
                <w:div w:id="133025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91441">
      <w:bodyDiv w:val="1"/>
      <w:marLeft w:val="0"/>
      <w:marRight w:val="0"/>
      <w:marTop w:val="0"/>
      <w:marBottom w:val="0"/>
      <w:divBdr>
        <w:top w:val="none" w:sz="0" w:space="0" w:color="auto"/>
        <w:left w:val="none" w:sz="0" w:space="0" w:color="auto"/>
        <w:bottom w:val="none" w:sz="0" w:space="0" w:color="auto"/>
        <w:right w:val="none" w:sz="0" w:space="0" w:color="auto"/>
      </w:divBdr>
      <w:divsChild>
        <w:div w:id="1948929081">
          <w:marLeft w:val="0"/>
          <w:marRight w:val="0"/>
          <w:marTop w:val="0"/>
          <w:marBottom w:val="0"/>
          <w:divBdr>
            <w:top w:val="none" w:sz="0" w:space="0" w:color="auto"/>
            <w:left w:val="none" w:sz="0" w:space="0" w:color="auto"/>
            <w:bottom w:val="none" w:sz="0" w:space="0" w:color="auto"/>
            <w:right w:val="none" w:sz="0" w:space="0" w:color="auto"/>
          </w:divBdr>
          <w:divsChild>
            <w:div w:id="575941404">
              <w:marLeft w:val="0"/>
              <w:marRight w:val="0"/>
              <w:marTop w:val="0"/>
              <w:marBottom w:val="0"/>
              <w:divBdr>
                <w:top w:val="none" w:sz="0" w:space="0" w:color="auto"/>
                <w:left w:val="none" w:sz="0" w:space="0" w:color="auto"/>
                <w:bottom w:val="none" w:sz="0" w:space="0" w:color="auto"/>
                <w:right w:val="none" w:sz="0" w:space="0" w:color="auto"/>
              </w:divBdr>
              <w:divsChild>
                <w:div w:id="15986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0601">
      <w:bodyDiv w:val="1"/>
      <w:marLeft w:val="0"/>
      <w:marRight w:val="0"/>
      <w:marTop w:val="0"/>
      <w:marBottom w:val="0"/>
      <w:divBdr>
        <w:top w:val="none" w:sz="0" w:space="0" w:color="auto"/>
        <w:left w:val="none" w:sz="0" w:space="0" w:color="auto"/>
        <w:bottom w:val="none" w:sz="0" w:space="0" w:color="auto"/>
        <w:right w:val="none" w:sz="0" w:space="0" w:color="auto"/>
      </w:divBdr>
      <w:divsChild>
        <w:div w:id="1482305667">
          <w:marLeft w:val="0"/>
          <w:marRight w:val="0"/>
          <w:marTop w:val="0"/>
          <w:marBottom w:val="0"/>
          <w:divBdr>
            <w:top w:val="none" w:sz="0" w:space="0" w:color="auto"/>
            <w:left w:val="none" w:sz="0" w:space="0" w:color="auto"/>
            <w:bottom w:val="none" w:sz="0" w:space="0" w:color="auto"/>
            <w:right w:val="none" w:sz="0" w:space="0" w:color="auto"/>
          </w:divBdr>
          <w:divsChild>
            <w:div w:id="416482977">
              <w:marLeft w:val="0"/>
              <w:marRight w:val="0"/>
              <w:marTop w:val="0"/>
              <w:marBottom w:val="0"/>
              <w:divBdr>
                <w:top w:val="none" w:sz="0" w:space="0" w:color="auto"/>
                <w:left w:val="none" w:sz="0" w:space="0" w:color="auto"/>
                <w:bottom w:val="none" w:sz="0" w:space="0" w:color="auto"/>
                <w:right w:val="none" w:sz="0" w:space="0" w:color="auto"/>
              </w:divBdr>
              <w:divsChild>
                <w:div w:id="147772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29444">
      <w:bodyDiv w:val="1"/>
      <w:marLeft w:val="0"/>
      <w:marRight w:val="0"/>
      <w:marTop w:val="0"/>
      <w:marBottom w:val="0"/>
      <w:divBdr>
        <w:top w:val="none" w:sz="0" w:space="0" w:color="auto"/>
        <w:left w:val="none" w:sz="0" w:space="0" w:color="auto"/>
        <w:bottom w:val="none" w:sz="0" w:space="0" w:color="auto"/>
        <w:right w:val="none" w:sz="0" w:space="0" w:color="auto"/>
      </w:divBdr>
      <w:divsChild>
        <w:div w:id="502203774">
          <w:marLeft w:val="0"/>
          <w:marRight w:val="0"/>
          <w:marTop w:val="0"/>
          <w:marBottom w:val="0"/>
          <w:divBdr>
            <w:top w:val="none" w:sz="0" w:space="0" w:color="auto"/>
            <w:left w:val="none" w:sz="0" w:space="0" w:color="auto"/>
            <w:bottom w:val="none" w:sz="0" w:space="0" w:color="auto"/>
            <w:right w:val="none" w:sz="0" w:space="0" w:color="auto"/>
          </w:divBdr>
          <w:divsChild>
            <w:div w:id="1474181104">
              <w:marLeft w:val="0"/>
              <w:marRight w:val="0"/>
              <w:marTop w:val="0"/>
              <w:marBottom w:val="0"/>
              <w:divBdr>
                <w:top w:val="none" w:sz="0" w:space="0" w:color="auto"/>
                <w:left w:val="none" w:sz="0" w:space="0" w:color="auto"/>
                <w:bottom w:val="none" w:sz="0" w:space="0" w:color="auto"/>
                <w:right w:val="none" w:sz="0" w:space="0" w:color="auto"/>
              </w:divBdr>
              <w:divsChild>
                <w:div w:id="10582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72496">
      <w:bodyDiv w:val="1"/>
      <w:marLeft w:val="0"/>
      <w:marRight w:val="0"/>
      <w:marTop w:val="0"/>
      <w:marBottom w:val="0"/>
      <w:divBdr>
        <w:top w:val="none" w:sz="0" w:space="0" w:color="auto"/>
        <w:left w:val="none" w:sz="0" w:space="0" w:color="auto"/>
        <w:bottom w:val="none" w:sz="0" w:space="0" w:color="auto"/>
        <w:right w:val="none" w:sz="0" w:space="0" w:color="auto"/>
      </w:divBdr>
      <w:divsChild>
        <w:div w:id="918829676">
          <w:marLeft w:val="0"/>
          <w:marRight w:val="0"/>
          <w:marTop w:val="0"/>
          <w:marBottom w:val="0"/>
          <w:divBdr>
            <w:top w:val="none" w:sz="0" w:space="0" w:color="auto"/>
            <w:left w:val="none" w:sz="0" w:space="0" w:color="auto"/>
            <w:bottom w:val="none" w:sz="0" w:space="0" w:color="auto"/>
            <w:right w:val="none" w:sz="0" w:space="0" w:color="auto"/>
          </w:divBdr>
          <w:divsChild>
            <w:div w:id="682392476">
              <w:marLeft w:val="0"/>
              <w:marRight w:val="0"/>
              <w:marTop w:val="0"/>
              <w:marBottom w:val="0"/>
              <w:divBdr>
                <w:top w:val="none" w:sz="0" w:space="0" w:color="auto"/>
                <w:left w:val="none" w:sz="0" w:space="0" w:color="auto"/>
                <w:bottom w:val="none" w:sz="0" w:space="0" w:color="auto"/>
                <w:right w:val="none" w:sz="0" w:space="0" w:color="auto"/>
              </w:divBdr>
              <w:divsChild>
                <w:div w:id="4707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91148">
      <w:bodyDiv w:val="1"/>
      <w:marLeft w:val="0"/>
      <w:marRight w:val="0"/>
      <w:marTop w:val="0"/>
      <w:marBottom w:val="0"/>
      <w:divBdr>
        <w:top w:val="none" w:sz="0" w:space="0" w:color="auto"/>
        <w:left w:val="none" w:sz="0" w:space="0" w:color="auto"/>
        <w:bottom w:val="none" w:sz="0" w:space="0" w:color="auto"/>
        <w:right w:val="none" w:sz="0" w:space="0" w:color="auto"/>
      </w:divBdr>
      <w:divsChild>
        <w:div w:id="1753117883">
          <w:marLeft w:val="0"/>
          <w:marRight w:val="0"/>
          <w:marTop w:val="0"/>
          <w:marBottom w:val="0"/>
          <w:divBdr>
            <w:top w:val="none" w:sz="0" w:space="0" w:color="auto"/>
            <w:left w:val="none" w:sz="0" w:space="0" w:color="auto"/>
            <w:bottom w:val="none" w:sz="0" w:space="0" w:color="auto"/>
            <w:right w:val="none" w:sz="0" w:space="0" w:color="auto"/>
          </w:divBdr>
          <w:divsChild>
            <w:div w:id="93718871">
              <w:marLeft w:val="0"/>
              <w:marRight w:val="0"/>
              <w:marTop w:val="0"/>
              <w:marBottom w:val="0"/>
              <w:divBdr>
                <w:top w:val="none" w:sz="0" w:space="0" w:color="auto"/>
                <w:left w:val="none" w:sz="0" w:space="0" w:color="auto"/>
                <w:bottom w:val="none" w:sz="0" w:space="0" w:color="auto"/>
                <w:right w:val="none" w:sz="0" w:space="0" w:color="auto"/>
              </w:divBdr>
              <w:divsChild>
                <w:div w:id="396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70635">
      <w:bodyDiv w:val="1"/>
      <w:marLeft w:val="0"/>
      <w:marRight w:val="0"/>
      <w:marTop w:val="0"/>
      <w:marBottom w:val="0"/>
      <w:divBdr>
        <w:top w:val="none" w:sz="0" w:space="0" w:color="auto"/>
        <w:left w:val="none" w:sz="0" w:space="0" w:color="auto"/>
        <w:bottom w:val="none" w:sz="0" w:space="0" w:color="auto"/>
        <w:right w:val="none" w:sz="0" w:space="0" w:color="auto"/>
      </w:divBdr>
      <w:divsChild>
        <w:div w:id="389380700">
          <w:marLeft w:val="0"/>
          <w:marRight w:val="0"/>
          <w:marTop w:val="0"/>
          <w:marBottom w:val="0"/>
          <w:divBdr>
            <w:top w:val="none" w:sz="0" w:space="0" w:color="auto"/>
            <w:left w:val="none" w:sz="0" w:space="0" w:color="auto"/>
            <w:bottom w:val="none" w:sz="0" w:space="0" w:color="auto"/>
            <w:right w:val="none" w:sz="0" w:space="0" w:color="auto"/>
          </w:divBdr>
          <w:divsChild>
            <w:div w:id="518396984">
              <w:marLeft w:val="0"/>
              <w:marRight w:val="0"/>
              <w:marTop w:val="0"/>
              <w:marBottom w:val="0"/>
              <w:divBdr>
                <w:top w:val="none" w:sz="0" w:space="0" w:color="auto"/>
                <w:left w:val="none" w:sz="0" w:space="0" w:color="auto"/>
                <w:bottom w:val="none" w:sz="0" w:space="0" w:color="auto"/>
                <w:right w:val="none" w:sz="0" w:space="0" w:color="auto"/>
              </w:divBdr>
              <w:divsChild>
                <w:div w:id="11243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11389">
      <w:bodyDiv w:val="1"/>
      <w:marLeft w:val="0"/>
      <w:marRight w:val="0"/>
      <w:marTop w:val="0"/>
      <w:marBottom w:val="0"/>
      <w:divBdr>
        <w:top w:val="none" w:sz="0" w:space="0" w:color="auto"/>
        <w:left w:val="none" w:sz="0" w:space="0" w:color="auto"/>
        <w:bottom w:val="none" w:sz="0" w:space="0" w:color="auto"/>
        <w:right w:val="none" w:sz="0" w:space="0" w:color="auto"/>
      </w:divBdr>
      <w:divsChild>
        <w:div w:id="774517686">
          <w:marLeft w:val="0"/>
          <w:marRight w:val="0"/>
          <w:marTop w:val="0"/>
          <w:marBottom w:val="0"/>
          <w:divBdr>
            <w:top w:val="none" w:sz="0" w:space="0" w:color="auto"/>
            <w:left w:val="none" w:sz="0" w:space="0" w:color="auto"/>
            <w:bottom w:val="none" w:sz="0" w:space="0" w:color="auto"/>
            <w:right w:val="none" w:sz="0" w:space="0" w:color="auto"/>
          </w:divBdr>
          <w:divsChild>
            <w:div w:id="1363047677">
              <w:marLeft w:val="0"/>
              <w:marRight w:val="0"/>
              <w:marTop w:val="0"/>
              <w:marBottom w:val="0"/>
              <w:divBdr>
                <w:top w:val="none" w:sz="0" w:space="0" w:color="auto"/>
                <w:left w:val="none" w:sz="0" w:space="0" w:color="auto"/>
                <w:bottom w:val="none" w:sz="0" w:space="0" w:color="auto"/>
                <w:right w:val="none" w:sz="0" w:space="0" w:color="auto"/>
              </w:divBdr>
              <w:divsChild>
                <w:div w:id="4445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05141">
      <w:bodyDiv w:val="1"/>
      <w:marLeft w:val="0"/>
      <w:marRight w:val="0"/>
      <w:marTop w:val="0"/>
      <w:marBottom w:val="0"/>
      <w:divBdr>
        <w:top w:val="none" w:sz="0" w:space="0" w:color="auto"/>
        <w:left w:val="none" w:sz="0" w:space="0" w:color="auto"/>
        <w:bottom w:val="none" w:sz="0" w:space="0" w:color="auto"/>
        <w:right w:val="none" w:sz="0" w:space="0" w:color="auto"/>
      </w:divBdr>
      <w:divsChild>
        <w:div w:id="349993991">
          <w:marLeft w:val="0"/>
          <w:marRight w:val="0"/>
          <w:marTop w:val="0"/>
          <w:marBottom w:val="0"/>
          <w:divBdr>
            <w:top w:val="none" w:sz="0" w:space="0" w:color="auto"/>
            <w:left w:val="none" w:sz="0" w:space="0" w:color="auto"/>
            <w:bottom w:val="none" w:sz="0" w:space="0" w:color="auto"/>
            <w:right w:val="none" w:sz="0" w:space="0" w:color="auto"/>
          </w:divBdr>
          <w:divsChild>
            <w:div w:id="1988972470">
              <w:marLeft w:val="0"/>
              <w:marRight w:val="0"/>
              <w:marTop w:val="0"/>
              <w:marBottom w:val="0"/>
              <w:divBdr>
                <w:top w:val="none" w:sz="0" w:space="0" w:color="auto"/>
                <w:left w:val="none" w:sz="0" w:space="0" w:color="auto"/>
                <w:bottom w:val="none" w:sz="0" w:space="0" w:color="auto"/>
                <w:right w:val="none" w:sz="0" w:space="0" w:color="auto"/>
              </w:divBdr>
              <w:divsChild>
                <w:div w:id="16464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23354">
      <w:bodyDiv w:val="1"/>
      <w:marLeft w:val="0"/>
      <w:marRight w:val="0"/>
      <w:marTop w:val="0"/>
      <w:marBottom w:val="0"/>
      <w:divBdr>
        <w:top w:val="none" w:sz="0" w:space="0" w:color="auto"/>
        <w:left w:val="none" w:sz="0" w:space="0" w:color="auto"/>
        <w:bottom w:val="none" w:sz="0" w:space="0" w:color="auto"/>
        <w:right w:val="none" w:sz="0" w:space="0" w:color="auto"/>
      </w:divBdr>
      <w:divsChild>
        <w:div w:id="624317488">
          <w:marLeft w:val="0"/>
          <w:marRight w:val="0"/>
          <w:marTop w:val="0"/>
          <w:marBottom w:val="0"/>
          <w:divBdr>
            <w:top w:val="none" w:sz="0" w:space="0" w:color="auto"/>
            <w:left w:val="none" w:sz="0" w:space="0" w:color="auto"/>
            <w:bottom w:val="none" w:sz="0" w:space="0" w:color="auto"/>
            <w:right w:val="none" w:sz="0" w:space="0" w:color="auto"/>
          </w:divBdr>
          <w:divsChild>
            <w:div w:id="500389805">
              <w:marLeft w:val="0"/>
              <w:marRight w:val="0"/>
              <w:marTop w:val="0"/>
              <w:marBottom w:val="0"/>
              <w:divBdr>
                <w:top w:val="none" w:sz="0" w:space="0" w:color="auto"/>
                <w:left w:val="none" w:sz="0" w:space="0" w:color="auto"/>
                <w:bottom w:val="none" w:sz="0" w:space="0" w:color="auto"/>
                <w:right w:val="none" w:sz="0" w:space="0" w:color="auto"/>
              </w:divBdr>
              <w:divsChild>
                <w:div w:id="20967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725894">
      <w:bodyDiv w:val="1"/>
      <w:marLeft w:val="0"/>
      <w:marRight w:val="0"/>
      <w:marTop w:val="0"/>
      <w:marBottom w:val="0"/>
      <w:divBdr>
        <w:top w:val="none" w:sz="0" w:space="0" w:color="auto"/>
        <w:left w:val="none" w:sz="0" w:space="0" w:color="auto"/>
        <w:bottom w:val="none" w:sz="0" w:space="0" w:color="auto"/>
        <w:right w:val="none" w:sz="0" w:space="0" w:color="auto"/>
      </w:divBdr>
      <w:divsChild>
        <w:div w:id="1259144372">
          <w:marLeft w:val="0"/>
          <w:marRight w:val="0"/>
          <w:marTop w:val="0"/>
          <w:marBottom w:val="0"/>
          <w:divBdr>
            <w:top w:val="none" w:sz="0" w:space="0" w:color="auto"/>
            <w:left w:val="none" w:sz="0" w:space="0" w:color="auto"/>
            <w:bottom w:val="none" w:sz="0" w:space="0" w:color="auto"/>
            <w:right w:val="none" w:sz="0" w:space="0" w:color="auto"/>
          </w:divBdr>
          <w:divsChild>
            <w:div w:id="1377043565">
              <w:marLeft w:val="0"/>
              <w:marRight w:val="0"/>
              <w:marTop w:val="0"/>
              <w:marBottom w:val="0"/>
              <w:divBdr>
                <w:top w:val="none" w:sz="0" w:space="0" w:color="auto"/>
                <w:left w:val="none" w:sz="0" w:space="0" w:color="auto"/>
                <w:bottom w:val="none" w:sz="0" w:space="0" w:color="auto"/>
                <w:right w:val="none" w:sz="0" w:space="0" w:color="auto"/>
              </w:divBdr>
              <w:divsChild>
                <w:div w:id="14091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81784">
      <w:bodyDiv w:val="1"/>
      <w:marLeft w:val="0"/>
      <w:marRight w:val="0"/>
      <w:marTop w:val="0"/>
      <w:marBottom w:val="0"/>
      <w:divBdr>
        <w:top w:val="none" w:sz="0" w:space="0" w:color="auto"/>
        <w:left w:val="none" w:sz="0" w:space="0" w:color="auto"/>
        <w:bottom w:val="none" w:sz="0" w:space="0" w:color="auto"/>
        <w:right w:val="none" w:sz="0" w:space="0" w:color="auto"/>
      </w:divBdr>
      <w:divsChild>
        <w:div w:id="1216283865">
          <w:marLeft w:val="0"/>
          <w:marRight w:val="0"/>
          <w:marTop w:val="0"/>
          <w:marBottom w:val="0"/>
          <w:divBdr>
            <w:top w:val="none" w:sz="0" w:space="0" w:color="auto"/>
            <w:left w:val="none" w:sz="0" w:space="0" w:color="auto"/>
            <w:bottom w:val="none" w:sz="0" w:space="0" w:color="auto"/>
            <w:right w:val="none" w:sz="0" w:space="0" w:color="auto"/>
          </w:divBdr>
          <w:divsChild>
            <w:div w:id="776601959">
              <w:marLeft w:val="0"/>
              <w:marRight w:val="0"/>
              <w:marTop w:val="0"/>
              <w:marBottom w:val="0"/>
              <w:divBdr>
                <w:top w:val="none" w:sz="0" w:space="0" w:color="auto"/>
                <w:left w:val="none" w:sz="0" w:space="0" w:color="auto"/>
                <w:bottom w:val="none" w:sz="0" w:space="0" w:color="auto"/>
                <w:right w:val="none" w:sz="0" w:space="0" w:color="auto"/>
              </w:divBdr>
              <w:divsChild>
                <w:div w:id="1352881500">
                  <w:marLeft w:val="0"/>
                  <w:marRight w:val="0"/>
                  <w:marTop w:val="0"/>
                  <w:marBottom w:val="0"/>
                  <w:divBdr>
                    <w:top w:val="none" w:sz="0" w:space="0" w:color="auto"/>
                    <w:left w:val="none" w:sz="0" w:space="0" w:color="auto"/>
                    <w:bottom w:val="none" w:sz="0" w:space="0" w:color="auto"/>
                    <w:right w:val="none" w:sz="0" w:space="0" w:color="auto"/>
                  </w:divBdr>
                </w:div>
                <w:div w:id="1112244201">
                  <w:marLeft w:val="0"/>
                  <w:marRight w:val="0"/>
                  <w:marTop w:val="0"/>
                  <w:marBottom w:val="0"/>
                  <w:divBdr>
                    <w:top w:val="none" w:sz="0" w:space="0" w:color="auto"/>
                    <w:left w:val="none" w:sz="0" w:space="0" w:color="auto"/>
                    <w:bottom w:val="none" w:sz="0" w:space="0" w:color="auto"/>
                    <w:right w:val="none" w:sz="0" w:space="0" w:color="auto"/>
                  </w:divBdr>
                </w:div>
              </w:divsChild>
            </w:div>
            <w:div w:id="1427920684">
              <w:marLeft w:val="0"/>
              <w:marRight w:val="0"/>
              <w:marTop w:val="0"/>
              <w:marBottom w:val="0"/>
              <w:divBdr>
                <w:top w:val="none" w:sz="0" w:space="0" w:color="auto"/>
                <w:left w:val="none" w:sz="0" w:space="0" w:color="auto"/>
                <w:bottom w:val="none" w:sz="0" w:space="0" w:color="auto"/>
                <w:right w:val="none" w:sz="0" w:space="0" w:color="auto"/>
              </w:divBdr>
              <w:divsChild>
                <w:div w:id="12318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08098">
      <w:bodyDiv w:val="1"/>
      <w:marLeft w:val="0"/>
      <w:marRight w:val="0"/>
      <w:marTop w:val="0"/>
      <w:marBottom w:val="0"/>
      <w:divBdr>
        <w:top w:val="none" w:sz="0" w:space="0" w:color="auto"/>
        <w:left w:val="none" w:sz="0" w:space="0" w:color="auto"/>
        <w:bottom w:val="none" w:sz="0" w:space="0" w:color="auto"/>
        <w:right w:val="none" w:sz="0" w:space="0" w:color="auto"/>
      </w:divBdr>
      <w:divsChild>
        <w:div w:id="1338341084">
          <w:marLeft w:val="0"/>
          <w:marRight w:val="0"/>
          <w:marTop w:val="0"/>
          <w:marBottom w:val="0"/>
          <w:divBdr>
            <w:top w:val="none" w:sz="0" w:space="0" w:color="auto"/>
            <w:left w:val="none" w:sz="0" w:space="0" w:color="auto"/>
            <w:bottom w:val="none" w:sz="0" w:space="0" w:color="auto"/>
            <w:right w:val="none" w:sz="0" w:space="0" w:color="auto"/>
          </w:divBdr>
          <w:divsChild>
            <w:div w:id="1552575347">
              <w:marLeft w:val="0"/>
              <w:marRight w:val="0"/>
              <w:marTop w:val="0"/>
              <w:marBottom w:val="0"/>
              <w:divBdr>
                <w:top w:val="none" w:sz="0" w:space="0" w:color="auto"/>
                <w:left w:val="none" w:sz="0" w:space="0" w:color="auto"/>
                <w:bottom w:val="none" w:sz="0" w:space="0" w:color="auto"/>
                <w:right w:val="none" w:sz="0" w:space="0" w:color="auto"/>
              </w:divBdr>
              <w:divsChild>
                <w:div w:id="85442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1356">
      <w:bodyDiv w:val="1"/>
      <w:marLeft w:val="0"/>
      <w:marRight w:val="0"/>
      <w:marTop w:val="0"/>
      <w:marBottom w:val="0"/>
      <w:divBdr>
        <w:top w:val="none" w:sz="0" w:space="0" w:color="auto"/>
        <w:left w:val="none" w:sz="0" w:space="0" w:color="auto"/>
        <w:bottom w:val="none" w:sz="0" w:space="0" w:color="auto"/>
        <w:right w:val="none" w:sz="0" w:space="0" w:color="auto"/>
      </w:divBdr>
      <w:divsChild>
        <w:div w:id="535625995">
          <w:marLeft w:val="0"/>
          <w:marRight w:val="0"/>
          <w:marTop w:val="0"/>
          <w:marBottom w:val="0"/>
          <w:divBdr>
            <w:top w:val="none" w:sz="0" w:space="0" w:color="auto"/>
            <w:left w:val="none" w:sz="0" w:space="0" w:color="auto"/>
            <w:bottom w:val="none" w:sz="0" w:space="0" w:color="auto"/>
            <w:right w:val="none" w:sz="0" w:space="0" w:color="auto"/>
          </w:divBdr>
          <w:divsChild>
            <w:div w:id="1105463014">
              <w:marLeft w:val="0"/>
              <w:marRight w:val="0"/>
              <w:marTop w:val="0"/>
              <w:marBottom w:val="0"/>
              <w:divBdr>
                <w:top w:val="none" w:sz="0" w:space="0" w:color="auto"/>
                <w:left w:val="none" w:sz="0" w:space="0" w:color="auto"/>
                <w:bottom w:val="none" w:sz="0" w:space="0" w:color="auto"/>
                <w:right w:val="none" w:sz="0" w:space="0" w:color="auto"/>
              </w:divBdr>
              <w:divsChild>
                <w:div w:id="38341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1057</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2021-02-08T11:47:00Z</dcterms:created>
  <dcterms:modified xsi:type="dcterms:W3CDTF">2021-02-08T13:28:00Z</dcterms:modified>
</cp:coreProperties>
</file>