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120"/>
        <w:jc w:val="center"/>
      </w:pPr>
      <w:r>
        <w:rPr>
          <w:b/>
          <w:i w:val="0"/>
          <w:color w:val="003087"/>
          <w:sz w:val="68"/>
        </w:rPr>
        <w:t>CATADORES DIGITAIS</w:t>
      </w:r>
    </w:p>
    <w:p>
      <w:pPr>
        <w:spacing w:after="40"/>
        <w:jc w:val="center"/>
      </w:pPr>
      <w:r>
        <w:rPr>
          <w:b w:val="0"/>
          <w:i w:val="0"/>
          <w:color w:val="5A5A5A"/>
          <w:sz w:val="40"/>
        </w:rPr>
        <w:t>Guia da Plataforma</w:t>
      </w:r>
    </w:p>
    <w:p>
      <w:pPr>
        <w:spacing w:after="800"/>
        <w:jc w:val="center"/>
      </w:pPr>
      <w:r>
        <w:rPr>
          <w:b w:val="0"/>
          <w:i/>
          <w:color w:val="5A5A5A"/>
          <w:sz w:val="26"/>
        </w:rPr>
        <w:t>Como tudo funciona — e por que existe</w:t>
      </w:r>
    </w:p>
    <w:p>
      <w:pPr>
        <w:spacing w:after="40"/>
        <w:jc w:val="center"/>
      </w:pPr>
      <w:r>
        <w:rPr>
          <w:b w:val="0"/>
          <w:i w:val="0"/>
          <w:sz w:val="22"/>
        </w:rPr>
        <w:t>Documento preparado para os times pedagógico e comercial</w:t>
      </w:r>
    </w:p>
    <w:p>
      <w:pPr>
        <w:spacing w:after="40"/>
        <w:jc w:val="center"/>
      </w:pPr>
      <w:r>
        <w:rPr>
          <w:b w:val="0"/>
          <w:i w:val="0"/>
          <w:sz w:val="22"/>
        </w:rPr>
        <w:t>Programa de formação em tecnologia — Instituto Ipês, com apoio da Caixa (Fundo Socioambiental)</w:t>
      </w:r>
    </w:p>
    <w:p>
      <w:pPr>
        <w:jc w:val="center"/>
      </w:pPr>
      <w:r>
        <w:rPr>
          <w:b w:val="0"/>
          <w:i w:val="0"/>
          <w:color w:val="5A5A5A"/>
          <w:sz w:val="20"/>
        </w:rPr>
        <w:t>Agosto de 2026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pStyle w:val="ListBullet"/>
      </w:pPr>
      <w:r>
        <w:t>1. Introdução</w:t>
      </w:r>
    </w:p>
    <w:p>
      <w:pPr>
        <w:pStyle w:val="ListBullet"/>
      </w:pPr>
      <w:r>
        <w:t>2. Os três perfis de acesso</w:t>
      </w:r>
    </w:p>
    <w:p>
      <w:pPr>
        <w:pStyle w:val="ListBullet"/>
      </w:pPr>
      <w:r>
        <w:t>3. A porta de entrada: a Landing Page</w:t>
      </w:r>
    </w:p>
    <w:p>
      <w:pPr>
        <w:pStyle w:val="ListBullet"/>
      </w:pPr>
      <w:r>
        <w:t>4. Entrando na plataforma: login e segurança de acesso</w:t>
      </w:r>
    </w:p>
    <w:p>
      <w:pPr>
        <w:pStyle w:val="ListBullet"/>
      </w:pPr>
      <w:r>
        <w:t>5. Turmas: o centro de tudo</w:t>
      </w:r>
    </w:p>
    <w:p>
      <w:pPr>
        <w:pStyle w:val="ListBullet"/>
      </w:pPr>
      <w:r>
        <w:t>6. Aulas e o calendário</w:t>
      </w:r>
    </w:p>
    <w:p>
      <w:pPr>
        <w:pStyle w:val="ListBullet"/>
      </w:pPr>
      <w:r>
        <w:t>7. Banco de Aulas: conteúdo pronto para reaproveitar</w:t>
      </w:r>
    </w:p>
    <w:p>
      <w:pPr>
        <w:pStyle w:val="ListBullet"/>
      </w:pPr>
      <w:r>
        <w:t>8. Materiais de apoio</w:t>
      </w:r>
    </w:p>
    <w:p>
      <w:pPr>
        <w:pStyle w:val="ListBullet"/>
      </w:pPr>
      <w:r>
        <w:t>9. Avaliações</w:t>
      </w:r>
    </w:p>
    <w:p>
      <w:pPr>
        <w:pStyle w:val="ListBullet"/>
      </w:pPr>
      <w:r>
        <w:t>10. Frequência (chamada)</w:t>
      </w:r>
    </w:p>
    <w:p>
      <w:pPr>
        <w:pStyle w:val="ListBullet"/>
      </w:pPr>
      <w:r>
        <w:t>11. Relatórios</w:t>
      </w:r>
    </w:p>
    <w:p>
      <w:pPr>
        <w:pStyle w:val="ListBullet"/>
      </w:pPr>
      <w:r>
        <w:t>12. Diplomas e certificados</w:t>
      </w:r>
    </w:p>
    <w:p>
      <w:pPr>
        <w:pStyle w:val="ListBullet"/>
      </w:pPr>
      <w:r>
        <w:t>13. Conquistas do aluno</w:t>
      </w:r>
    </w:p>
    <w:p>
      <w:pPr>
        <w:pStyle w:val="ListBullet"/>
      </w:pPr>
      <w:r>
        <w:t>14. Anotações do aluno</w:t>
      </w:r>
    </w:p>
    <w:p>
      <w:pPr>
        <w:pStyle w:val="ListBullet"/>
      </w:pPr>
      <w:r>
        <w:t>15. Resumo: o que cada perfil enxerga</w:t>
      </w:r>
    </w:p>
    <w:p>
      <w:pPr>
        <w:pStyle w:val="ListBullet"/>
      </w:pPr>
      <w:r>
        <w:t>16. Segurança e privacidade dos dados</w:t>
      </w:r>
    </w:p>
    <w:p>
      <w:pPr>
        <w:pStyle w:val="ListBullet"/>
      </w:pPr>
      <w:r>
        <w:t>17. O que vem a seguir</w:t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rPr>
          <w:b w:val="0"/>
          <w:i w:val="0"/>
        </w:rPr>
        <w:t>A Catadores Digitais é um programa de formação gratuita em tecnologia, realizado pelo Instituto Ipês com apoio da Caixa, por meio do Fundo Socioambiental. O programa dá prioridade a catadoras e catadores de materiais recicláveis, seus familiares e moradores da Cidade Estrutural e entorno — pessoas que, historicamente, têm menos acesso a oportunidades de qualificação profissional em tecnologia.</w:t>
      </w:r>
    </w:p>
    <w:p>
      <w:r>
        <w:rPr>
          <w:b w:val="0"/>
          <w:i w:val="0"/>
        </w:rPr>
        <w:t>Este documento explica a plataforma digital que dá suporte a esse programa: o que cada parte dela faz, por que ela existe daquele jeito, e como as pessoas — alunos, professores e equipe administrativa — usam cada uma no dia a dia. A ideia é que qualquer pessoa dos times pedagógico e comercial consiga entender o sistema por completo, mesmo sem experiência técnica.</w:t>
      </w:r>
    </w:p>
    <w:p>
      <w:pPr>
        <w:pStyle w:val="Heading2"/>
      </w:pPr>
      <w:r>
        <w:t>Duas partes, um só programa</w:t>
      </w:r>
    </w:p>
    <w:p>
      <w:r>
        <w:rPr>
          <w:b w:val="0"/>
          <w:i w:val="0"/>
        </w:rPr>
        <w:t>Existem, na prática, dois sistemas que trabalham juntos, com propósitos diferentes:</w:t>
      </w:r>
    </w:p>
    <w:p>
      <w:pPr>
        <w:pStyle w:val="ListBullet"/>
      </w:pPr>
      <w:r>
        <w:rPr>
          <w:b/>
        </w:rPr>
        <w:t>A Landing Page —</w:t>
      </w:r>
      <w:r>
        <w:t xml:space="preserve"> o site público do programa (catadoresdigitais.com.br). É a vitrine: qualquer pessoa pode visitar, entender o que é o programa, ver quem tem prioridade nas vagas e deixar seu contato para ser avisada quando as inscrições abrirem.</w:t>
      </w:r>
    </w:p>
    <w:p>
      <w:pPr>
        <w:pStyle w:val="ListBullet"/>
      </w:pPr>
      <w:r>
        <w:rPr>
          <w:b/>
        </w:rPr>
        <w:t>A Plataforma —</w:t>
      </w:r>
      <w:r>
        <w:t xml:space="preserve"> o sistema onde o curso realmente acontece — turmas, aulas, presença, materiais, avaliações e diplomas. Só é acessível a quem já faz parte do programa (aluno, professor ou administrador), com login.</w:t>
      </w:r>
    </w:p>
    <w:p>
      <w:pPr>
        <w:spacing w:before="80" w:after="240"/>
        <w:ind w:left="340"/>
        <w:pBdr>
          <w:left w:val="single" w:sz="12" w:space="8" w:color="9CA3AF"/>
        </w:pBdr>
      </w:pPr>
      <w:r>
        <w:rPr>
          <w:b/>
          <w:i/>
          <w:color w:val="5A5A5A"/>
          <w:sz w:val="20"/>
        </w:rPr>
        <w:t xml:space="preserve">Por trás dos panos: </w:t>
      </w:r>
      <w:r>
        <w:rPr>
          <w:i/>
          <w:color w:val="5A5A5A"/>
          <w:sz w:val="20"/>
        </w:rPr>
        <w:t>os dois foram construídos como projetos separados de propósito. A landing precisa ser leve e rápida para qualquer visitante — sem exigir login, sem carregar dados sensíveis. A plataforma interna lida com informações de alunos, presença e certificados, então tem uma estrutura mais robusta por trás, com controle de acesso em cada tela.</w:t>
      </w:r>
    </w:p>
    <w:p>
      <w:pPr>
        <w:pStyle w:val="Heading1"/>
      </w:pPr>
      <w:r>
        <w:t>2. Os três perfis de acesso</w:t>
      </w:r>
    </w:p>
    <w:p>
      <w:r>
        <w:rPr>
          <w:b w:val="0"/>
          <w:i w:val="0"/>
        </w:rPr>
        <w:t>Toda pessoa que acessa a plataforma tem um destes três perfis, e o que ela enxerga e pode fazer muda de acordo com isso: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814"/>
            <w:shd w:fill="003087"/>
          </w:tcPr>
          <w:p>
            <w:r/>
            <w:r>
              <w:rPr>
                <w:b/>
                <w:color w:val="FFFFFF"/>
                <w:sz w:val="21"/>
              </w:rPr>
              <w:t>Perfil</w:t>
            </w:r>
          </w:p>
        </w:tc>
        <w:tc>
          <w:tcPr>
            <w:tcW w:type="dxa" w:w="6406"/>
            <w:shd w:fill="003087"/>
          </w:tcPr>
          <w:p>
            <w:r/>
            <w:r>
              <w:rPr>
                <w:b/>
                <w:color w:val="FFFFFF"/>
                <w:sz w:val="21"/>
              </w:rPr>
              <w:t>O que pode fazer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Administrador</w:t>
            </w:r>
          </w:p>
        </w:tc>
        <w:tc>
          <w:tcPr>
            <w:tcW w:type="dxa" w:w="6406"/>
          </w:tcPr>
          <w:p>
            <w:r/>
            <w:r>
              <w:rPr>
                <w:sz w:val="20"/>
              </w:rPr>
              <w:t>Acesso total: gerencia turmas, usuários, libera novos acessos, aprova aulas criadas por professores, configura diplomas e vê relatórios de todas as turmas.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Professor</w:t>
            </w:r>
          </w:p>
        </w:tc>
        <w:tc>
          <w:tcPr>
            <w:tcW w:type="dxa" w:w="6406"/>
          </w:tcPr>
          <w:p>
            <w:r/>
            <w:r>
              <w:rPr>
                <w:sz w:val="20"/>
              </w:rPr>
              <w:t>Cria e edita aulas das turmas em que leciona, lança presença, cria avaliações, gerencia materiais e pode emitir diplomas. Aulas que ele cria ficam pendentes de aprovação do administrador antes de aparecerem oficialmente.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Aluno</w:t>
            </w:r>
          </w:p>
        </w:tc>
        <w:tc>
          <w:tcPr>
            <w:tcW w:type="dxa" w:w="6406"/>
          </w:tcPr>
          <w:p>
            <w:r/>
            <w:r>
              <w:rPr>
                <w:sz w:val="20"/>
              </w:rPr>
              <w:t>Acompanha suas turmas, acessa materiais e avaliações, confirma presença, acompanha sua frequência, escreve anotações pessoais e vê seus diplomas conquistados.</w:t>
            </w:r>
          </w:p>
        </w:tc>
      </w:tr>
    </w:tbl>
    <w:p>
      <w:pPr>
        <w:spacing w:after="80"/>
      </w:pPr>
    </w:p>
    <w:p>
      <w:pPr>
        <w:pStyle w:val="Heading2"/>
      </w:pPr>
      <w:r>
        <w:t>Quem entra na plataforma? A lista de liberação</w:t>
      </w:r>
    </w:p>
    <w:p>
      <w:r>
        <w:rPr>
          <w:b w:val="0"/>
          <w:i w:val="0"/>
        </w:rPr>
        <w:t>O acesso não é livre — ninguém consegue simplesmente criar uma conta sozinho. Antes de qualquer pessoa conseguir entrar, um administrador precisa liberar o e-mail dela numa lista de acesso, informando se ela vai entrar como aluna/aluno ou professor(a), e em qual turma.</w:t>
      </w:r>
    </w:p>
    <w:p>
      <w:r>
        <w:rPr>
          <w:b w:val="0"/>
          <w:i w:val="0"/>
        </w:rPr>
        <w:t>Só depois desse cadastro prévio a pessoa consegue fazer login (com sua conta Google) e é automaticamente matriculada na turma certa, sem nenhum passo manual extra.</w:t>
      </w:r>
    </w:p>
    <w:p>
      <w:pPr>
        <w:spacing w:before="80" w:after="240"/>
        <w:ind w:left="340"/>
        <w:pBdr>
          <w:left w:val="single" w:sz="12" w:space="8" w:color="9CA3AF"/>
        </w:pBdr>
      </w:pPr>
      <w:r>
        <w:rPr>
          <w:b/>
          <w:i/>
          <w:color w:val="5A5A5A"/>
          <w:sz w:val="20"/>
        </w:rPr>
        <w:t xml:space="preserve">Por trás dos panos: </w:t>
      </w:r>
      <w:r>
        <w:rPr>
          <w:i/>
          <w:color w:val="5A5A5A"/>
          <w:sz w:val="20"/>
        </w:rPr>
        <w:t>essa lista de liberação existe numa coleção de dados chamada allowlist. Sem estar nela (ou ser o e-mail do administrador principal), o login é recusado — é essa a camada que mantém a plataforma reservada só a quem realmente faz parte do programa.</w:t>
      </w:r>
    </w:p>
    <w:p>
      <w:r>
        <w:br w:type="page"/>
      </w:r>
    </w:p>
    <w:p>
      <w:pPr>
        <w:pStyle w:val="Heading1"/>
      </w:pPr>
      <w:r>
        <w:t>3. A porta de entrada: a Landing Page</w:t>
      </w:r>
    </w:p>
    <w:p>
      <w:pPr>
        <w:spacing w:after="40"/>
      </w:pPr>
      <w:r>
        <w:rPr>
          <w:b/>
          <w:i w:val="0"/>
          <w:color w:val="1E5CB3"/>
          <w:sz w:val="23"/>
        </w:rPr>
        <w:t>O que é</w:t>
      </w:r>
    </w:p>
    <w:p>
      <w:pPr>
        <w:spacing w:after="200"/>
      </w:pPr>
      <w:r>
        <w:rPr>
          <w:b w:val="0"/>
          <w:i w:val="0"/>
        </w:rPr>
        <w:t>O site público do programa, hospedado em catadoresdigitais.com.br. Apresenta o programa, os cursos oferecidos, quem tem prioridade nas vagas (catadores, familiares e moradores da Cidade Estrutural) e um formulário para quem quer ser avisado quando as inscrições abrirem.</w:t>
      </w:r>
    </w:p>
    <w:p>
      <w:pPr>
        <w:spacing w:after="40"/>
      </w:pPr>
      <w:r>
        <w:rPr>
          <w:b/>
          <w:i w:val="0"/>
          <w:color w:val="1E5CB3"/>
          <w:sz w:val="23"/>
        </w:rPr>
        <w:t>Por que existe</w:t>
      </w:r>
    </w:p>
    <w:p>
      <w:pPr>
        <w:spacing w:after="200"/>
      </w:pPr>
      <w:r>
        <w:rPr>
          <w:b w:val="0"/>
          <w:i w:val="0"/>
        </w:rPr>
        <w:t>Antes mesmo de abrir inscrições formalmente, o programa precisa de um jeito de se apresentar publicamente e começar a construir uma lista de pessoas realmente interessadas. Isso permite que os times pedagógico e comercial já comecem a se planejar — quantas pessoas demonstraram interesse, de onde vêm — antes mesmo da primeira turma abrir.</w:t>
      </w:r>
    </w:p>
    <w:p>
      <w:pPr>
        <w:spacing w:after="40"/>
      </w:pPr>
      <w:r>
        <w:rPr>
          <w:b/>
          <w:i w:val="0"/>
          <w:color w:val="1E5CB3"/>
          <w:sz w:val="23"/>
        </w:rPr>
        <w:t>Como funciona</w:t>
      </w:r>
    </w:p>
    <w:p>
      <w:pPr>
        <w:pStyle w:val="ListNumber"/>
      </w:pPr>
      <w:r>
        <w:t>A pessoa visitante navega pelo site e entende do que se trata o programa.</w:t>
      </w:r>
    </w:p>
    <w:p>
      <w:pPr>
        <w:pStyle w:val="ListNumber"/>
      </w:pPr>
      <w:r>
        <w:t>Se tiver interesse, preenche o formulário “Seja o primeiro a saber” com o e-mail.</w:t>
      </w:r>
    </w:p>
    <w:p>
      <w:pPr>
        <w:pStyle w:val="ListNumber"/>
      </w:pPr>
      <w:r>
        <w:t>Esse e-mail é salvo numa lista de interessados.</w:t>
      </w:r>
    </w:p>
    <w:p>
      <w:pPr>
        <w:pStyle w:val="ListNumber"/>
      </w:pPr>
      <w:r>
        <w:t>O administrador acompanha essa lista dentro da plataforma, em Interessados da Landing, e pode usá-la para campanhas de divulgação, follow-up ou planejamento de novas turmas.</w:t>
      </w:r>
    </w:p>
    <w:p>
      <w:pPr>
        <w:spacing w:after="40"/>
      </w:pPr>
    </w:p>
    <w:p>
      <w:pPr>
        <w:pStyle w:val="Heading2"/>
      </w:pPr>
      <w:r>
        <w:t>Proteção contra spam</w:t>
      </w:r>
    </w:p>
    <w:p>
      <w:r>
        <w:rPr>
          <w:b w:val="0"/>
          <w:i w:val="0"/>
        </w:rPr>
        <w:t>Formulários públicos na internet costumam atrair tentativas automatizadas de cadastro em massa (spam). Para evitar isso sem exigir nenhum tipo de captcha incômodo para quem está preenchendo de boa fé, o formulário tem um mecanismo invisível que identifica e barra essas tentativas automatizadas.</w:t>
      </w:r>
    </w:p>
    <w:p>
      <w:r>
        <w:br w:type="page"/>
      </w:r>
    </w:p>
    <w:p>
      <w:pPr>
        <w:pStyle w:val="Heading1"/>
      </w:pPr>
      <w:r>
        <w:t>4. Entrando na plataforma: login e segurança de acesso</w:t>
      </w:r>
    </w:p>
    <w:p>
      <w:pPr>
        <w:spacing w:after="40"/>
      </w:pPr>
      <w:r>
        <w:rPr>
          <w:b/>
          <w:i w:val="0"/>
          <w:color w:val="1E5CB3"/>
          <w:sz w:val="23"/>
        </w:rPr>
        <w:t>O que é</w:t>
      </w:r>
    </w:p>
    <w:p>
      <w:pPr>
        <w:spacing w:after="200"/>
      </w:pPr>
      <w:r>
        <w:rPr>
          <w:b w:val="0"/>
          <w:i w:val="0"/>
        </w:rPr>
        <w:t>O login da plataforma é feito exclusivamente com conta Google — não existe usuário e senha próprios do sistema para criar, lembrar ou perder.</w:t>
      </w:r>
    </w:p>
    <w:p>
      <w:pPr>
        <w:spacing w:after="40"/>
      </w:pPr>
      <w:r>
        <w:rPr>
          <w:b/>
          <w:i w:val="0"/>
          <w:color w:val="1E5CB3"/>
          <w:sz w:val="23"/>
        </w:rPr>
        <w:t>Por que existe</w:t>
      </w:r>
    </w:p>
    <w:p>
      <w:pPr>
        <w:spacing w:after="200"/>
      </w:pPr>
      <w:r>
        <w:rPr>
          <w:b w:val="0"/>
          <w:i w:val="0"/>
        </w:rPr>
        <w:t>Usar o login do Google significa que a plataforma nunca precisa guardar nem se preocupar com senhas — que é uma das formas mais comuns de vazamento de dados em qualquer sistema. Também torna o acesso mais simples: quem já usa Gmail no dia a dia entra com poucos cliques.</w:t>
      </w:r>
    </w:p>
    <w:p>
      <w:pPr>
        <w:spacing w:after="40"/>
      </w:pPr>
      <w:r>
        <w:rPr>
          <w:b/>
          <w:i w:val="0"/>
          <w:color w:val="1E5CB3"/>
          <w:sz w:val="23"/>
        </w:rPr>
        <w:t>Como funciona</w:t>
      </w:r>
    </w:p>
    <w:p>
      <w:pPr>
        <w:spacing w:after="200"/>
      </w:pPr>
      <w:r>
        <w:rPr>
          <w:b w:val="0"/>
          <w:i w:val="0"/>
        </w:rPr>
        <w:t>A pessoa clica em “Entrar com Google”, confirma sua conta, e a plataforma verifica se aquele e-mail está na lista de liberação (allowlist). Se estiver, a conta é criada automaticamente com o papel (aluno ou professor) e a turma definidos por quem cadastrou o convite, e a pessoa já entra direto no seu painel. Se o e-mail do administrador principal for usado, essa conta sempre entra com acesso total, sem precisar de convite.</w:t>
      </w:r>
    </w:p>
    <w:p>
      <w:pPr>
        <w:spacing w:before="80" w:after="240"/>
        <w:ind w:left="340"/>
        <w:pBdr>
          <w:left w:val="single" w:sz="12" w:space="8" w:color="9CA3AF"/>
        </w:pBdr>
      </w:pPr>
      <w:r>
        <w:rPr>
          <w:b/>
          <w:i/>
          <w:color w:val="5A5A5A"/>
          <w:sz w:val="20"/>
        </w:rPr>
        <w:t xml:space="preserve">Por trás dos panos: </w:t>
      </w:r>
      <w:r>
        <w:rPr>
          <w:i/>
          <w:color w:val="5A5A5A"/>
          <w:sz w:val="20"/>
        </w:rPr>
        <w:t>depois do login, a plataforma mantém a pessoa conectada com segurança através de um cookie de sessão — um jeito de “lembrar” que aquela pessoa já se autenticou, sem precisar repetir o processo a cada página visitada.</w:t>
      </w:r>
    </w:p>
    <w:p>
      <w:r>
        <w:br w:type="page"/>
      </w:r>
    </w:p>
    <w:p>
      <w:pPr>
        <w:pStyle w:val="Heading1"/>
      </w:pPr>
      <w:r>
        <w:t>5. Turmas: o centro de tudo</w:t>
      </w:r>
    </w:p>
    <w:p>
      <w:pPr>
        <w:spacing w:after="40"/>
      </w:pPr>
      <w:r>
        <w:rPr>
          <w:b/>
          <w:i w:val="0"/>
          <w:color w:val="1E5CB3"/>
          <w:sz w:val="23"/>
        </w:rPr>
        <w:t>O que é</w:t>
      </w:r>
    </w:p>
    <w:p>
      <w:pPr>
        <w:spacing w:after="200"/>
      </w:pPr>
      <w:r>
        <w:rPr>
          <w:b w:val="0"/>
          <w:i w:val="0"/>
        </w:rPr>
        <w:t>Uma turma representa uma edição de um curso — um grupo de alunos, professores, e um período definido (data de início e fim). É a unidade em torno da qual quase tudo na plataforma se organiza: aulas, materiais, avaliações, presença e diplomas pertencem sempre a uma turma específica.</w:t>
      </w:r>
    </w:p>
    <w:p>
      <w:pPr>
        <w:spacing w:after="40"/>
      </w:pPr>
      <w:r>
        <w:rPr>
          <w:b/>
          <w:i w:val="0"/>
          <w:color w:val="1E5CB3"/>
          <w:sz w:val="23"/>
        </w:rPr>
        <w:t>Por que existe</w:t>
      </w:r>
    </w:p>
    <w:p>
      <w:pPr>
        <w:spacing w:after="200"/>
      </w:pPr>
      <w:r>
        <w:rPr>
          <w:b w:val="0"/>
          <w:i w:val="0"/>
        </w:rPr>
        <w:t>O programa pode ter várias turmas rodando ao mesmo tempo, em diferentes estágios, com diferentes públicos. Organizar tudo por turma evita que o conteúdo de uma turma se misture com o de outra, e permite acompanhar o progresso de cada grupo de forma independente.</w:t>
      </w:r>
    </w:p>
    <w:p>
      <w:pPr>
        <w:spacing w:after="40"/>
      </w:pPr>
      <w:r>
        <w:rPr>
          <w:b/>
          <w:i w:val="0"/>
          <w:color w:val="1E5CB3"/>
          <w:sz w:val="23"/>
        </w:rPr>
        <w:t>Como funciona</w:t>
      </w:r>
    </w:p>
    <w:p>
      <w:pPr>
        <w:spacing w:after="200"/>
      </w:pPr>
      <w:r>
        <w:rPr>
          <w:b w:val="0"/>
          <w:i w:val="0"/>
        </w:rPr>
        <w:t>O administrador cria uma turma escolhendo nome, um ícone e uma cor (para identificação visual rápida em toda a plataforma), as datas de início e fim, e os alunos matriculados. Depois disso, a turma pode ser editada a qualquer momento, e cada aula, material e avaliação criados dentro dela ficam automaticamente vinculados àquela turma.</w:t>
      </w:r>
    </w:p>
    <w:p>
      <w:pPr>
        <w:pStyle w:val="Heading2"/>
      </w:pPr>
      <w:r>
        <w:t>O que acontece quando a turma termina</w:t>
      </w:r>
    </w:p>
    <w:p>
      <w:r>
        <w:rPr>
          <w:b w:val="0"/>
          <w:i w:val="0"/>
        </w:rPr>
        <w:t>Quando a data final de uma turma passa, ela é automaticamente marcada como encerrada (“arquivada”). Isso não apaga nada — todo o histórico continua acessível para consulta e relatórios — mas passa a impedir edições acidentais: só o administrador consegue alterar uma turma já encerrada. Isso preserva o registro histórico do que de fato aconteceu naquele curso.</w:t>
      </w:r>
    </w:p>
    <w:p>
      <w:r>
        <w:br w:type="page"/>
      </w:r>
    </w:p>
    <w:p>
      <w:pPr>
        <w:pStyle w:val="Heading1"/>
      </w:pPr>
      <w:r>
        <w:t>6. Aulas e o calendário</w:t>
      </w:r>
    </w:p>
    <w:p>
      <w:pPr>
        <w:spacing w:after="40"/>
      </w:pPr>
      <w:r>
        <w:rPr>
          <w:b/>
          <w:i w:val="0"/>
          <w:color w:val="1E5CB3"/>
          <w:sz w:val="23"/>
        </w:rPr>
        <w:t>O que é</w:t>
      </w:r>
    </w:p>
    <w:p>
      <w:pPr>
        <w:spacing w:after="200"/>
      </w:pPr>
      <w:r>
        <w:rPr>
          <w:b w:val="0"/>
          <w:i w:val="0"/>
        </w:rPr>
        <w:t>Cada turma tem um calendário mensal onde ficam marcadas as aulas: data, horário, título, descrição e os professores responsáveis. Cada aula tem sua própria página, com materiais, controle de presença e avaliações daquele encontro específico.</w:t>
      </w:r>
    </w:p>
    <w:p>
      <w:pPr>
        <w:spacing w:after="40"/>
      </w:pPr>
      <w:r>
        <w:rPr>
          <w:b/>
          <w:i w:val="0"/>
          <w:color w:val="1E5CB3"/>
          <w:sz w:val="23"/>
        </w:rPr>
        <w:t>Por que existe</w:t>
      </w:r>
    </w:p>
    <w:p>
      <w:pPr>
        <w:spacing w:after="200"/>
      </w:pPr>
      <w:r>
        <w:rPr>
          <w:b w:val="0"/>
          <w:i w:val="0"/>
        </w:rPr>
        <w:t>Ter um calendário claro, visual e compartilhado evita o vaivém de mensagens perguntando “quando é a próxima aula?” e dá a alunos e professores uma visão imediata do que vem a seguir, direto na tela inicial de cada um.</w:t>
      </w:r>
    </w:p>
    <w:p>
      <w:pPr>
        <w:spacing w:after="40"/>
      </w:pPr>
      <w:r>
        <w:rPr>
          <w:b/>
          <w:i w:val="0"/>
          <w:color w:val="1E5CB3"/>
          <w:sz w:val="23"/>
        </w:rPr>
        <w:t>Como funciona</w:t>
      </w:r>
    </w:p>
    <w:p>
      <w:pPr>
        <w:pStyle w:val="ListNumber"/>
      </w:pPr>
      <w:r>
        <w:t>O professor ou administrador escolhe uma data no calendário e preenche título, horário e descrição da aula.</w:t>
      </w:r>
    </w:p>
    <w:p>
      <w:pPr>
        <w:pStyle w:val="ListNumber"/>
      </w:pPr>
      <w:r>
        <w:t>Não é possível criar uma aula em uma data que já passou — isso evita erros de lançamento e mantém o calendário confiável.</w:t>
      </w:r>
    </w:p>
    <w:p>
      <w:pPr>
        <w:pStyle w:val="ListNumber"/>
      </w:pPr>
      <w:r>
        <w:t>Quando é um professor quem cria a aula, ela entra como “pendente” até o administrador revisar e aprovar — uma camada extra de controle de qualidade antes de a aula ficar visível oficialmente para os alunos.</w:t>
      </w:r>
    </w:p>
    <w:p>
      <w:pPr>
        <w:pStyle w:val="ListNumber"/>
      </w:pPr>
      <w:r>
        <w:t>A partir daí, a aula aparece no calendário e ganha sua própria página, onde entram materiais, presença e avaliações.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t>7. Banco de Aulas: conteúdo pronto para reaproveitar</w:t>
      </w:r>
    </w:p>
    <w:p>
      <w:pPr>
        <w:spacing w:after="40"/>
      </w:pPr>
      <w:r>
        <w:rPr>
          <w:b/>
          <w:i w:val="0"/>
          <w:color w:val="1E5CB3"/>
          <w:sz w:val="23"/>
        </w:rPr>
        <w:t>O que é</w:t>
      </w:r>
    </w:p>
    <w:p>
      <w:pPr>
        <w:spacing w:after="200"/>
      </w:pPr>
      <w:r>
        <w:rPr>
          <w:b w:val="0"/>
          <w:i w:val="0"/>
        </w:rPr>
        <w:t>Um espaço onde professores guardam aulas prontas — com título, descrição, materiais e avaliações — sem vincular a uma data específica. Quando for necessário, essa aula pronta pode ser “agendada” para uma data real em qualquer turma.</w:t>
      </w:r>
    </w:p>
    <w:p>
      <w:pPr>
        <w:spacing w:after="40"/>
      </w:pPr>
      <w:r>
        <w:rPr>
          <w:b/>
          <w:i w:val="0"/>
          <w:color w:val="1E5CB3"/>
          <w:sz w:val="23"/>
        </w:rPr>
        <w:t>Por que existe</w:t>
      </w:r>
    </w:p>
    <w:p>
      <w:pPr>
        <w:spacing w:after="200"/>
      </w:pPr>
      <w:r>
        <w:rPr>
          <w:b w:val="0"/>
          <w:i w:val="0"/>
        </w:rPr>
        <w:t>Boa parte do conteúdo de um curso se repete de turma para turma — a introdução ao tema, os exercícios básicos, os materiais de referência. Sem o Banco de Aulas, o professor precisaria recriar essa aula do zero toda vez que uma nova turma chegasse ao mesmo ponto do curso. Com ele, o trabalho é feito uma vez e reaproveitado quantas vezes for preciso.</w:t>
      </w:r>
    </w:p>
    <w:p>
      <w:pPr>
        <w:spacing w:after="40"/>
      </w:pPr>
      <w:r>
        <w:rPr>
          <w:b/>
          <w:i w:val="0"/>
          <w:color w:val="1E5CB3"/>
          <w:sz w:val="23"/>
        </w:rPr>
        <w:t>Como funciona</w:t>
      </w:r>
    </w:p>
    <w:p>
      <w:pPr>
        <w:spacing w:after="200"/>
      </w:pPr>
      <w:r>
        <w:rPr>
          <w:b w:val="0"/>
          <w:i w:val="0"/>
        </w:rPr>
        <w:t>O professor monta a aula no Banco (título, descrição, materiais, avaliações). Quando chega o momento de dar aquela aula numa turma específica, ele escolhe a data e horário e “agenda” — a aula é automaticamente colocada no calendário daquela turma, já pronta. A mesma aula do banco pode ser agendada de novo, em outra data ou outra turma, sem duplicar trabalho.</w:t>
      </w:r>
    </w:p>
    <w:p>
      <w:r>
        <w:br w:type="page"/>
      </w:r>
    </w:p>
    <w:p>
      <w:pPr>
        <w:pStyle w:val="Heading1"/>
      </w:pPr>
      <w:r>
        <w:t>8. Materiais de apoio</w:t>
      </w:r>
    </w:p>
    <w:p>
      <w:pPr>
        <w:spacing w:after="40"/>
      </w:pPr>
      <w:r>
        <w:rPr>
          <w:b/>
          <w:i w:val="0"/>
          <w:color w:val="1E5CB3"/>
          <w:sz w:val="23"/>
        </w:rPr>
        <w:t>O que é</w:t>
      </w:r>
    </w:p>
    <w:p>
      <w:pPr>
        <w:spacing w:after="200"/>
      </w:pPr>
      <w:r>
        <w:rPr>
          <w:b w:val="0"/>
          <w:i w:val="0"/>
        </w:rPr>
        <w:t>Dentro de cada aula, professores podem adicionar links (vídeos do YouTube, arquivos do Google Drive, apresentações, documentos) e blocos de texto livre — tudo o que o aluno precisa para acompanhar aquele conteúdo.</w:t>
      </w:r>
    </w:p>
    <w:p>
      <w:pPr>
        <w:spacing w:after="40"/>
      </w:pPr>
      <w:r>
        <w:rPr>
          <w:b/>
          <w:i w:val="0"/>
          <w:color w:val="1E5CB3"/>
          <w:sz w:val="23"/>
        </w:rPr>
        <w:t>Por que existe</w:t>
      </w:r>
    </w:p>
    <w:p>
      <w:pPr>
        <w:spacing w:after="200"/>
      </w:pPr>
      <w:r>
        <w:rPr>
          <w:b w:val="0"/>
          <w:i w:val="0"/>
        </w:rPr>
        <w:t>Centraliza tudo o que o aluno precisa num único lugar, ligado diretamente à aula certa — sem depender de grupos de WhatsApp, e-mails avulsos ou pastas compartilhadas soltas, onde material se perde com facilidade.</w:t>
      </w:r>
    </w:p>
    <w:p>
      <w:pPr>
        <w:spacing w:after="40"/>
      </w:pPr>
      <w:r>
        <w:rPr>
          <w:b/>
          <w:i w:val="0"/>
          <w:color w:val="1E5CB3"/>
          <w:sz w:val="23"/>
        </w:rPr>
        <w:t>Como funciona</w:t>
      </w:r>
    </w:p>
    <w:p>
      <w:pPr>
        <w:spacing w:after="200"/>
      </w:pPr>
      <w:r>
        <w:rPr>
          <w:b w:val="0"/>
          <w:i w:val="0"/>
        </w:rPr>
        <w:t>A plataforma reconhece automaticamente se um link é um vídeo ou um documento, e ajusta como ele é exibido. Blocos de texto podem ser expandidos direto na tela, sem precisar abrir uma janela nova. Materiais podem ser reordenados a qualquer momento, para manter a sequência que faz mais sentido pedagogicamente.</w:t>
      </w:r>
    </w:p>
    <w:p>
      <w:r>
        <w:br w:type="page"/>
      </w:r>
    </w:p>
    <w:p>
      <w:pPr>
        <w:pStyle w:val="Heading1"/>
      </w:pPr>
      <w:r>
        <w:t>9. Avaliações</w:t>
      </w:r>
    </w:p>
    <w:p>
      <w:pPr>
        <w:spacing w:after="40"/>
      </w:pPr>
      <w:r>
        <w:rPr>
          <w:b/>
          <w:i w:val="0"/>
          <w:color w:val="1E5CB3"/>
          <w:sz w:val="23"/>
        </w:rPr>
        <w:t>O que é</w:t>
      </w:r>
    </w:p>
    <w:p>
      <w:pPr>
        <w:spacing w:after="200"/>
      </w:pPr>
      <w:r>
        <w:rPr>
          <w:b w:val="0"/>
          <w:i w:val="0"/>
        </w:rPr>
        <w:t>Cada aula pode ter uma ou mais avaliações, em três formatos: link (o aluno envia o link de um trabalho realizado em outra ferramenta), texto (resposta aberta, escrita) ou quiz (múltipla escolha, com correção automática).</w:t>
      </w:r>
    </w:p>
    <w:p>
      <w:pPr>
        <w:spacing w:after="40"/>
      </w:pPr>
      <w:r>
        <w:rPr>
          <w:b/>
          <w:i w:val="0"/>
          <w:color w:val="1E5CB3"/>
          <w:sz w:val="23"/>
        </w:rPr>
        <w:t>Por que existe</w:t>
      </w:r>
    </w:p>
    <w:p>
      <w:pPr>
        <w:spacing w:after="200"/>
      </w:pPr>
      <w:r>
        <w:rPr>
          <w:b w:val="0"/>
          <w:i w:val="0"/>
        </w:rPr>
        <w:t>Formatos diferentes servem a propósitos pedagógicos diferentes — um quiz é rápido de aplicar e corrigir, uma resposta em texto permite avaliar raciocínio e expressão, e o formato de link permite avaliar trabalhos feitos em ferramentas externas (como um site ou design criado pelo aluno).</w:t>
      </w:r>
    </w:p>
    <w:p>
      <w:pPr>
        <w:spacing w:after="40"/>
      </w:pPr>
      <w:r>
        <w:rPr>
          <w:b/>
          <w:i w:val="0"/>
          <w:color w:val="1E5CB3"/>
          <w:sz w:val="23"/>
        </w:rPr>
        <w:t>Como funciona</w:t>
      </w:r>
    </w:p>
    <w:p>
      <w:pPr>
        <w:pStyle w:val="ListNumber"/>
      </w:pPr>
      <w:r>
        <w:t>O professor cria a avaliação escolhendo o formato e o conteúdo (pergunta, opções, etc).</w:t>
      </w:r>
    </w:p>
    <w:p>
      <w:pPr>
        <w:pStyle w:val="ListNumber"/>
      </w:pPr>
      <w:r>
        <w:t>Antes de publicar, o professor pode usar “Testar avaliação” — uma simulação exata de como o aluno vai ver e responder, para conferir se está tudo certo.</w:t>
      </w:r>
    </w:p>
    <w:p>
      <w:pPr>
        <w:pStyle w:val="ListNumber"/>
      </w:pPr>
      <w:r>
        <w:t>O aluno vê um botão simples de “Responder Avaliação”. Depois de enviar, um indicador mostra quantas perguntas já foram respondidas, e a avaliação não pode ser reaberta — o que preserva a integridade do resultado.</w:t>
      </w:r>
    </w:p>
    <w:p>
      <w:pPr>
        <w:pStyle w:val="ListNumber"/>
      </w:pPr>
      <w:r>
        <w:t>Quizzes são corrigidos automaticamente, e o professor vê um indicador de certo/errado por aluno. Respostas em texto e link ficam disponíveis para leitura do professor.</w:t>
      </w:r>
    </w:p>
    <w:p>
      <w:pPr>
        <w:spacing w:after="40"/>
      </w:pPr>
    </w:p>
    <w:p>
      <w:pPr>
        <w:spacing w:before="80" w:after="240"/>
        <w:ind w:left="340"/>
        <w:pBdr>
          <w:left w:val="single" w:sz="12" w:space="8" w:color="9CA3AF"/>
        </w:pBdr>
      </w:pPr>
      <w:r>
        <w:rPr>
          <w:b/>
          <w:i/>
          <w:color w:val="5A5A5A"/>
          <w:sz w:val="20"/>
        </w:rPr>
        <w:t xml:space="preserve">Por trás dos panos: </w:t>
      </w:r>
      <w:r>
        <w:rPr>
          <w:i/>
          <w:color w:val="5A5A5A"/>
          <w:sz w:val="20"/>
        </w:rPr>
        <w:t>hoje a plataforma ainda não tem um recurso de correção/comentário do professor sobre respostas abertas (texto ou link) — ele consegue lê-las, mas não devolver um retorno escrito dentro do sistema. Está listado como próximo passo.</w:t>
      </w:r>
    </w:p>
    <w:p>
      <w:r>
        <w:br w:type="page"/>
      </w:r>
    </w:p>
    <w:p>
      <w:pPr>
        <w:pStyle w:val="Heading1"/>
      </w:pPr>
      <w:r>
        <w:t>10. Frequência (chamada)</w:t>
      </w:r>
    </w:p>
    <w:p>
      <w:pPr>
        <w:spacing w:after="40"/>
      </w:pPr>
      <w:r>
        <w:rPr>
          <w:b/>
          <w:i w:val="0"/>
          <w:color w:val="1E5CB3"/>
          <w:sz w:val="23"/>
        </w:rPr>
        <w:t>O que é</w:t>
      </w:r>
    </w:p>
    <w:p>
      <w:pPr>
        <w:spacing w:after="200"/>
      </w:pPr>
      <w:r>
        <w:rPr>
          <w:b w:val="0"/>
          <w:i w:val="0"/>
        </w:rPr>
        <w:t>O controle de presença de cada aula. Existem dois jeitos de registrar quem esteve presente: um código de check-in que o próprio aluno usa durante a aula, e um lançamento manual feito pelo professor.</w:t>
      </w:r>
    </w:p>
    <w:p>
      <w:pPr>
        <w:spacing w:after="40"/>
      </w:pPr>
      <w:r>
        <w:rPr>
          <w:b/>
          <w:i w:val="0"/>
          <w:color w:val="1E5CB3"/>
          <w:sz w:val="23"/>
        </w:rPr>
        <w:t>Por que existe</w:t>
      </w:r>
    </w:p>
    <w:p>
      <w:pPr>
        <w:spacing w:after="200"/>
      </w:pPr>
      <w:r>
        <w:rPr>
          <w:b w:val="0"/>
          <w:i w:val="0"/>
        </w:rPr>
        <w:t>Acompanhar presença é essencial num programa de formação — tanto para dar suporte pedagógico (identificar cedo quem está se afastando do curso) quanto para prestar contas aos parceiros que apoiam o programa (Instituto Ipês e Caixa).</w:t>
      </w:r>
    </w:p>
    <w:p>
      <w:pPr>
        <w:spacing w:after="40"/>
      </w:pPr>
      <w:r>
        <w:rPr>
          <w:b/>
          <w:i w:val="0"/>
          <w:color w:val="1E5CB3"/>
          <w:sz w:val="23"/>
        </w:rPr>
        <w:t>Como funciona</w:t>
      </w:r>
    </w:p>
    <w:p>
      <w:pPr>
        <w:pStyle w:val="ListNumber"/>
      </w:pPr>
      <w:r>
        <w:t>Durante a aula, o professor revela um código de 4 dígitos.</w:t>
      </w:r>
    </w:p>
    <w:p>
      <w:pPr>
        <w:pStyle w:val="ListNumber"/>
      </w:pPr>
      <w:r>
        <w:t>Cada aluno presente digita esse código na página da aula, pelo próprio celular ou computador — como uma chamada de sala de aula, só que instantânea e sem depender de o professor chamar nome por nome.</w:t>
      </w:r>
    </w:p>
    <w:p>
      <w:pPr>
        <w:pStyle w:val="ListNumber"/>
      </w:pPr>
      <w:r>
        <w:t>Depois da aula, o professor também pode ajustar manualmente quem estava presente ou faltou, caso necessário.</w:t>
      </w:r>
    </w:p>
    <w:p>
      <w:pPr>
        <w:spacing w:after="40"/>
      </w:pPr>
    </w:p>
    <w:p>
      <w:pPr>
        <w:pStyle w:val="Heading2"/>
      </w:pPr>
      <w:r>
        <w:t>Acompanhamento e alerta</w:t>
      </w:r>
    </w:p>
    <w:p>
      <w:r>
        <w:rPr>
          <w:b w:val="0"/>
          <w:i w:val="0"/>
        </w:rPr>
        <w:t>Cada aluno vê sua própria porcentagem de frequência no painel principal. Se ela cair abaixo de 85%, um aviso aparece incentivando o aluno a procurar o professor ou a coordenação — uma forma de agir antes que o afastamento se torne evasão.</w:t>
      </w:r>
    </w:p>
    <w:p>
      <w:r>
        <w:br w:type="page"/>
      </w:r>
    </w:p>
    <w:p>
      <w:pPr>
        <w:pStyle w:val="Heading1"/>
      </w:pPr>
      <w:r>
        <w:t>11. Relatórios</w:t>
      </w:r>
    </w:p>
    <w:p>
      <w:pPr>
        <w:spacing w:after="40"/>
      </w:pPr>
      <w:r>
        <w:rPr>
          <w:b/>
          <w:i w:val="0"/>
          <w:color w:val="1E5CB3"/>
          <w:sz w:val="23"/>
        </w:rPr>
        <w:t>O que é</w:t>
      </w:r>
    </w:p>
    <w:p>
      <w:pPr>
        <w:spacing w:after="200"/>
      </w:pPr>
      <w:r>
        <w:rPr>
          <w:b w:val="0"/>
          <w:i w:val="0"/>
        </w:rPr>
        <w:t>Um relatório por turma, disponível para administrador e professor, com uma tabela cruzando cada aluno com cada aula (presença e conclusão), um resumo da presença média da turma, filtro por período e exportação em CSV (planilha).</w:t>
      </w:r>
    </w:p>
    <w:p>
      <w:pPr>
        <w:spacing w:after="40"/>
      </w:pPr>
      <w:r>
        <w:rPr>
          <w:b/>
          <w:i w:val="0"/>
          <w:color w:val="1E5CB3"/>
          <w:sz w:val="23"/>
        </w:rPr>
        <w:t>Por que existe</w:t>
      </w:r>
    </w:p>
    <w:p>
      <w:pPr>
        <w:spacing w:after="200"/>
      </w:pPr>
      <w:r>
        <w:rPr>
          <w:b w:val="0"/>
          <w:i w:val="0"/>
        </w:rPr>
        <w:t>Dados de presença e conclusão são a base para dois tipos de decisão: pedagógica (onde a turma está tendo dificuldade, quem precisa de atenção) e institucional (prestação de contas para quem apoia o programa, com dados concretos e exportáveis).</w:t>
      </w:r>
    </w:p>
    <w:p>
      <w:pPr>
        <w:spacing w:after="40"/>
      </w:pPr>
      <w:r>
        <w:rPr>
          <w:b/>
          <w:i w:val="0"/>
          <w:color w:val="1E5CB3"/>
          <w:sz w:val="23"/>
        </w:rPr>
        <w:t>Como funciona</w:t>
      </w:r>
    </w:p>
    <w:p>
      <w:pPr>
        <w:spacing w:after="200"/>
      </w:pPr>
      <w:r>
        <w:rPr>
          <w:b w:val="0"/>
          <w:i w:val="0"/>
        </w:rPr>
        <w:t>Basta abrir o relatório da turma desejada. A tabela já vem pronta, e o filtro por período permite focar num recorte específico (por exemplo, só o último mês). O botão de download gera uma planilha para uso em apresentações, prestações de conta ou análises mais aprofundadas fora da plataforma.</w:t>
      </w:r>
    </w:p>
    <w:p>
      <w:r>
        <w:br w:type="page"/>
      </w:r>
    </w:p>
    <w:p>
      <w:pPr>
        <w:pStyle w:val="Heading1"/>
      </w:pPr>
      <w:r>
        <w:t>12. Diplomas e certificados</w:t>
      </w:r>
    </w:p>
    <w:p>
      <w:r>
        <w:rPr>
          <w:b w:val="0"/>
          <w:i w:val="0"/>
        </w:rPr>
        <w:t>Essa é uma das funcionalidades mais recentes da plataforma, e vale um detalhamento maior — ela foi pensada para reconhecer conquistas dos alunos de um jeito mais flexível do que o tradicional “certificado só no fim do curso”.</w:t>
      </w:r>
    </w:p>
    <w:p>
      <w:pPr>
        <w:pStyle w:val="Heading2"/>
      </w:pPr>
      <w:r>
        <w:t>O problema que ela resolve</w:t>
      </w:r>
    </w:p>
    <w:p>
      <w:r>
        <w:rPr>
          <w:b w:val="0"/>
          <w:i w:val="0"/>
        </w:rPr>
        <w:t>Cursos mais longos costumam ter etapas relevantes ao longo do caminho — a conclusão de um módulo, por exemplo — que merecem reconhecimento próprio, mesmo antes do fim do curso inteiro. Esperar até a formatura final para reconhecer qualquer conquista significa perder uma ferramenta importante de motivação, e também deixa sem documento formal quem concluiu uma parte significativa do curso mas, por algum motivo, não chegou ao final.</w:t>
      </w:r>
    </w:p>
    <w:p>
      <w:pPr>
        <w:pStyle w:val="Heading2"/>
      </w:pPr>
      <w:r>
        <w:t>Como funciona, passo a passo</w:t>
      </w:r>
    </w:p>
    <w:p>
      <w:pPr>
        <w:pStyle w:val="ListNumber"/>
      </w:pPr>
      <w:r>
        <w:t>Cada turma tem um coordenador ou coordenadora geral configurado — nome e assinatura — que é a pessoa que “assina” os diplomas daquela turma.</w:t>
      </w:r>
    </w:p>
    <w:p>
      <w:pPr>
        <w:pStyle w:val="ListNumber"/>
      </w:pPr>
      <w:r>
        <w:t>O administrador ou professor cria um marco: um ponto específico do curso que merece um diploma (por exemplo, “Conclusão do Módulo 1”), com título, data em que foi alcançado, carga horária correspondente, e a lista de alunos que chegaram até ali.</w:t>
      </w:r>
    </w:p>
    <w:p>
      <w:pPr>
        <w:pStyle w:val="ListNumber"/>
      </w:pPr>
      <w:r>
        <w:t>Emitir os diplomas é uma etapa separada e deliberada, feita depois — dá tempo para revisar a lista de alunos antes de gerar os documentos definitivos.</w:t>
      </w:r>
    </w:p>
    <w:p>
      <w:pPr>
        <w:pStyle w:val="ListNumber"/>
      </w:pPr>
      <w:r>
        <w:t>Ao emitir, a plataforma gera um diploma individual em PDF para cada aluno selecionado, pronto para download e impressão.</w:t>
      </w:r>
    </w:p>
    <w:p>
      <w:pPr>
        <w:pStyle w:val="Heading2"/>
      </w:pPr>
      <w:r>
        <w:t>O que tem no diploma</w:t>
      </w:r>
    </w:p>
    <w:p>
      <w:pPr>
        <w:pStyle w:val="ListBullet"/>
      </w:pPr>
      <w:r>
        <w:t>Logo do Instituto Ipês e logo da Caixa (Fundo Socioambiental) — os parceiros do programa.</w:t>
      </w:r>
    </w:p>
    <w:p>
      <w:pPr>
        <w:pStyle w:val="ListBullet"/>
      </w:pPr>
      <w:r>
        <w:t>Nome completo do aluno e CPF.</w:t>
      </w:r>
    </w:p>
    <w:p>
      <w:pPr>
        <w:pStyle w:val="ListBullet"/>
      </w:pPr>
      <w:r>
        <w:t>Título da conquista, carga horária e data.</w:t>
      </w:r>
    </w:p>
    <w:p>
      <w:pPr>
        <w:pStyle w:val="ListBullet"/>
      </w:pPr>
      <w:r>
        <w:t>Nome da turma / curso.</w:t>
      </w:r>
    </w:p>
    <w:p>
      <w:pPr>
        <w:pStyle w:val="ListBullet"/>
      </w:pPr>
      <w:r>
        <w:t>Assinatura do coordenador geral responsável.</w:t>
      </w:r>
    </w:p>
    <w:p>
      <w:pPr>
        <w:pStyle w:val="ListBullet"/>
      </w:pPr>
      <w:r>
        <w:t>Um QR code de verificação.</w:t>
      </w:r>
    </w:p>
    <w:p>
      <w:pPr>
        <w:pStyle w:val="Heading2"/>
      </w:pPr>
      <w:r>
        <w:t>O QR code de verificação</w:t>
      </w:r>
    </w:p>
    <w:p>
      <w:r>
        <w:rPr>
          <w:b w:val="0"/>
          <w:i w:val="0"/>
        </w:rPr>
        <w:t>Cada diploma vem com um QR code que, ao ser escaneado, leva a uma página pública da plataforma confirmando que aquele diploma é autêntico — com os mesmos dados impressos no papel. Isso dá credibilidade extra ao documento: um empregador, por exemplo, pode verificar a autenticidade em segundos, sem precisar entrar em contato com o Instituto.</w:t>
      </w:r>
    </w:p>
    <w:p>
      <w:pPr>
        <w:pStyle w:val="Heading2"/>
      </w:pPr>
      <w:r>
        <w:t>Diplomas não mudam depois de emitidos</w:t>
      </w:r>
    </w:p>
    <w:p>
      <w:r>
        <w:rPr>
          <w:b w:val="0"/>
          <w:i w:val="0"/>
        </w:rPr>
        <w:t>Uma vez emitido, um diploma é definitivo — funciona como uma fotografia do momento em que foi gerado. Mesmo que, depois, o coordenador da turma seja trocado ou algum dado seja atualizado, os diplomas já entregues permanecem exatamente como foram emitidos. É assim que um certificado deveria se comportar: uma vez emitido, não muda retroativamente.</w:t>
      </w:r>
    </w:p>
    <w:p>
      <w:pPr>
        <w:spacing w:before="80" w:after="240"/>
        <w:ind w:left="340"/>
        <w:pBdr>
          <w:left w:val="single" w:sz="12" w:space="8" w:color="9CA3AF"/>
        </w:pBdr>
      </w:pPr>
      <w:r>
        <w:rPr>
          <w:b/>
          <w:i/>
          <w:color w:val="5A5A5A"/>
          <w:sz w:val="20"/>
        </w:rPr>
        <w:t xml:space="preserve">Por trás dos panos: </w:t>
      </w:r>
      <w:r>
        <w:rPr>
          <w:i/>
          <w:color w:val="5A5A5A"/>
          <w:sz w:val="20"/>
        </w:rPr>
        <w:t>isso significa também que, se um marco for excluído por engano ou revisão, os diplomas já emitidos a partir dele não são afetados nem apagados — só deixam de existir novos marcos daquele tipo.</w:t>
      </w:r>
    </w:p>
    <w:p>
      <w:pPr>
        <w:pStyle w:val="Heading2"/>
      </w:pPr>
      <w:r>
        <w:t>O CPF do aluno</w:t>
      </w:r>
    </w:p>
    <w:p>
      <w:r>
        <w:rPr>
          <w:b w:val="0"/>
          <w:i w:val="0"/>
        </w:rPr>
        <w:t>O CPF é uma informação obrigatória no diploma, mas nem todo aluno tem esse dado cadastrado no perfil dele. Quando isso acontece, a própria tela de emissão pede o CPF na hora, e ele é gravado apenas naquele diploma específico — sem depender de o aluno ter preenchido o cadastro completo antes.</w:t>
      </w:r>
    </w:p>
    <w:p>
      <w:r>
        <w:br w:type="page"/>
      </w:r>
    </w:p>
    <w:p>
      <w:pPr>
        <w:pStyle w:val="Heading1"/>
      </w:pPr>
      <w:r>
        <w:t>13. Conquistas do aluno</w:t>
      </w:r>
    </w:p>
    <w:p>
      <w:pPr>
        <w:spacing w:after="40"/>
      </w:pPr>
      <w:r>
        <w:rPr>
          <w:b/>
          <w:i w:val="0"/>
          <w:color w:val="1E5CB3"/>
          <w:sz w:val="23"/>
        </w:rPr>
        <w:t>O que é</w:t>
      </w:r>
    </w:p>
    <w:p>
      <w:pPr>
        <w:spacing w:after="200"/>
      </w:pPr>
      <w:r>
        <w:rPr>
          <w:b w:val="0"/>
          <w:i w:val="0"/>
        </w:rPr>
        <w:t>Uma aba, dentro da tela de cada turma, onde o aluno vê seus próprios diplomas — os que já conquistou e os marcos que ainda estão “em andamento” (ele já foi selecionado para aquele diploma, mas ainda não foi emitido oficialmente).</w:t>
      </w:r>
    </w:p>
    <w:p>
      <w:pPr>
        <w:spacing w:after="40"/>
      </w:pPr>
      <w:r>
        <w:rPr>
          <w:b/>
          <w:i w:val="0"/>
          <w:color w:val="1E5CB3"/>
          <w:sz w:val="23"/>
        </w:rPr>
        <w:t>Por que existe</w:t>
      </w:r>
    </w:p>
    <w:p>
      <w:pPr>
        <w:spacing w:after="200"/>
      </w:pPr>
      <w:r>
        <w:rPr>
          <w:b w:val="0"/>
          <w:i w:val="0"/>
        </w:rPr>
        <w:t>Dá visibilidade e motivação: o aluno enxerga o próprio progresso de forma concreta, e sabe exatamente o que falta para a próxima conquista, em vez de descobrir tudo de surpresa apenas no fim do curso.</w:t>
      </w:r>
    </w:p>
    <w:p>
      <w:pPr>
        <w:spacing w:after="40"/>
      </w:pPr>
      <w:r>
        <w:rPr>
          <w:b/>
          <w:i w:val="0"/>
          <w:color w:val="1E5CB3"/>
          <w:sz w:val="23"/>
        </w:rPr>
        <w:t>Como funciona</w:t>
      </w:r>
    </w:p>
    <w:p>
      <w:pPr>
        <w:spacing w:after="200"/>
      </w:pPr>
      <w:r>
        <w:rPr>
          <w:b w:val="0"/>
          <w:i w:val="0"/>
        </w:rPr>
        <w:t>Cada diploma já conquistado aparece com um link direto para a página de verificação, de onde também é possível baixar o PDF. Os marcos ainda pendentes aparecem sinalizados como “aguardando emissão”.</w:t>
      </w:r>
    </w:p>
    <w:p>
      <w:r>
        <w:br w:type="page"/>
      </w:r>
    </w:p>
    <w:p>
      <w:pPr>
        <w:pStyle w:val="Heading1"/>
      </w:pPr>
      <w:r>
        <w:t>14. Anotações do aluno</w:t>
      </w:r>
    </w:p>
    <w:p>
      <w:pPr>
        <w:spacing w:after="40"/>
      </w:pPr>
      <w:r>
        <w:rPr>
          <w:b/>
          <w:i w:val="0"/>
          <w:color w:val="1E5CB3"/>
          <w:sz w:val="23"/>
        </w:rPr>
        <w:t>O que é</w:t>
      </w:r>
    </w:p>
    <w:p>
      <w:pPr>
        <w:spacing w:after="200"/>
      </w:pPr>
      <w:r>
        <w:rPr>
          <w:b w:val="0"/>
          <w:i w:val="0"/>
        </w:rPr>
        <w:t>Um espaço pessoal, dentro da tela da turma, onde cada aluno pode escrever suas próprias anotações — texto livre, com formatação simples (negrito, listas, títulos).</w:t>
      </w:r>
    </w:p>
    <w:p>
      <w:pPr>
        <w:spacing w:after="40"/>
      </w:pPr>
      <w:r>
        <w:rPr>
          <w:b/>
          <w:i w:val="0"/>
          <w:color w:val="1E5CB3"/>
          <w:sz w:val="23"/>
        </w:rPr>
        <w:t>Por que existe</w:t>
      </w:r>
    </w:p>
    <w:p>
      <w:pPr>
        <w:spacing w:after="200"/>
      </w:pPr>
      <w:r>
        <w:rPr>
          <w:b w:val="0"/>
          <w:i w:val="0"/>
        </w:rPr>
        <w:t>Incentiva um hábito de estudo mais ativo: em vez de só consumir o conteúdo da aula, o aluno tem um lugar próprio, dentro da mesma plataforma, para registrar o que está aprendendo, sem precisar abrir outro aplicativo.</w:t>
      </w:r>
    </w:p>
    <w:p>
      <w:pPr>
        <w:spacing w:after="40"/>
      </w:pPr>
      <w:r>
        <w:rPr>
          <w:b/>
          <w:i w:val="0"/>
          <w:color w:val="1E5CB3"/>
          <w:sz w:val="23"/>
        </w:rPr>
        <w:t>Como funciona</w:t>
      </w:r>
    </w:p>
    <w:p>
      <w:pPr>
        <w:spacing w:after="200"/>
      </w:pPr>
      <w:r>
        <w:rPr>
          <w:b w:val="0"/>
          <w:i w:val="0"/>
        </w:rPr>
        <w:t>As anotações são salvas automaticamente enquanto o aluno escreve, e são visíveis apenas para ele mesmo — nem outros alunos, nem professores, têm acesso a esse conteúdo pessoal.</w:t>
      </w:r>
    </w:p>
    <w:p>
      <w:r>
        <w:br w:type="page"/>
      </w:r>
    </w:p>
    <w:p>
      <w:pPr>
        <w:pStyle w:val="Heading1"/>
      </w:pPr>
      <w:r>
        <w:t>15. Resumo: o que cada perfil enxerga</w:t>
      </w:r>
    </w:p>
    <w:p>
      <w:r>
        <w:rPr>
          <w:b w:val="0"/>
          <w:i w:val="0"/>
        </w:rPr>
        <w:t>Dentro da tela de uma turma, a plataforma se organiza em abas. Nem toda aba aparece para todo mundo — a tabela abaixo resume quem vê o quê.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75"/>
            <w:shd w:fill="003087"/>
          </w:tcPr>
          <w:p>
            <w:r/>
            <w:r>
              <w:rPr>
                <w:b/>
                <w:color w:val="FFFFFF"/>
                <w:sz w:val="21"/>
              </w:rPr>
              <w:t>Aba</w:t>
            </w:r>
          </w:p>
        </w:tc>
        <w:tc>
          <w:tcPr>
            <w:tcW w:type="dxa" w:w="1701"/>
            <w:shd w:fill="003087"/>
          </w:tcPr>
          <w:p>
            <w:r/>
            <w:r>
              <w:rPr>
                <w:b/>
                <w:color w:val="FFFFFF"/>
                <w:sz w:val="21"/>
              </w:rPr>
              <w:t>Administrador</w:t>
            </w:r>
          </w:p>
        </w:tc>
        <w:tc>
          <w:tcPr>
            <w:tcW w:type="dxa" w:w="1531"/>
            <w:shd w:fill="003087"/>
          </w:tcPr>
          <w:p>
            <w:r/>
            <w:r>
              <w:rPr>
                <w:b/>
                <w:color w:val="FFFFFF"/>
                <w:sz w:val="21"/>
              </w:rPr>
              <w:t>Professor</w:t>
            </w:r>
          </w:p>
        </w:tc>
        <w:tc>
          <w:tcPr>
            <w:tcW w:type="dxa" w:w="1814"/>
            <w:shd w:fill="003087"/>
          </w:tcPr>
          <w:p>
            <w:r/>
            <w:r>
              <w:rPr>
                <w:b/>
                <w:color w:val="FFFFFF"/>
                <w:sz w:val="21"/>
              </w:rPr>
              <w:t>Aluno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Visão geral (estatísticas da turma)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1531"/>
          </w:tcPr>
          <w:p>
            <w:r/>
            <w:r>
              <w:rPr>
                <w:sz w:val="20"/>
              </w:rPr>
              <w:t>Não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Conteúdo (aulas e materiais)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1531"/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Sim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Presenças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1531"/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Professores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1531"/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Sim (dados limitados)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Banco de Aulas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1531"/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Diplomas (criar/emitir)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1531"/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Conquistas (ver os próprios diplomas)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Não</w:t>
            </w:r>
          </w:p>
        </w:tc>
        <w:tc>
          <w:tcPr>
            <w:tcW w:type="dxa" w:w="1531"/>
          </w:tcPr>
          <w:p>
            <w:r/>
            <w:r>
              <w:rPr>
                <w:sz w:val="20"/>
              </w:rPr>
              <w:t>Não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Sim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20"/>
              </w:rPr>
              <w:t>Anotações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Não</w:t>
            </w:r>
          </w:p>
        </w:tc>
        <w:tc>
          <w:tcPr>
            <w:tcW w:type="dxa" w:w="1531"/>
          </w:tcPr>
          <w:p>
            <w:r/>
            <w:r>
              <w:rPr>
                <w:sz w:val="20"/>
              </w:rPr>
              <w:t>Não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Sim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16. Segurança e privacidade dos dados</w:t>
      </w:r>
    </w:p>
    <w:p>
      <w:pPr>
        <w:pStyle w:val="ListBullet"/>
      </w:pPr>
      <w:r>
        <w:rPr>
          <w:b/>
        </w:rPr>
        <w:t>Acesso controlado —</w:t>
      </w:r>
      <w:r>
        <w:t xml:space="preserve"> ninguém entra na plataforma sem antes ter o e-mail liberado por um administrador — não existe cadastro aberto ao público em geral.</w:t>
      </w:r>
    </w:p>
    <w:p>
      <w:pPr>
        <w:pStyle w:val="ListBullet"/>
      </w:pPr>
      <w:r>
        <w:rPr>
          <w:b/>
        </w:rPr>
        <w:t>Sem senhas para vazar —</w:t>
      </w:r>
      <w:r>
        <w:t xml:space="preserve"> como o login é feito pela conta Google de cada pessoa, a plataforma nunca guarda nem gerencia senhas próprias.</w:t>
      </w:r>
    </w:p>
    <w:p>
      <w:pPr>
        <w:pStyle w:val="ListBullet"/>
      </w:pPr>
      <w:r>
        <w:rPr>
          <w:b/>
        </w:rPr>
        <w:t>Dados guardados com segurança —</w:t>
      </w:r>
      <w:r>
        <w:t xml:space="preserve"> os dados de alunos, turmas, presença e diplomas ficam guardados em infraestrutura de nuvem do Google (a mesma tecnologia por trás de serviços como Gmail e Google Drive), com controle de acesso em cada tipo de informação.</w:t>
      </w:r>
    </w:p>
    <w:p>
      <w:pPr>
        <w:pStyle w:val="ListBullet"/>
      </w:pPr>
      <w:r>
        <w:rPr>
          <w:b/>
        </w:rPr>
        <w:t>Diplomas são a única informação pública —</w:t>
      </w:r>
      <w:r>
        <w:t xml:space="preserve"> a única informação pensada para ser pública é a página de verificação de um diploma específico — e mesmo essa só é alcançável por quem tem o link exato (como um link de compartilhamento do Google Docs). Nenhuma lista de alunos, presença ou dado pessoal fica exposta sem login.</w:t>
      </w:r>
    </w:p>
    <w:p>
      <w:pPr>
        <w:pStyle w:val="ListBullet"/>
      </w:pPr>
      <w:r>
        <w:rPr>
          <w:b/>
        </w:rPr>
        <w:t>CPF tratado com cuidado —</w:t>
      </w:r>
      <w:r>
        <w:t xml:space="preserve"> o CPF de um aluno só é solicitado no momento em que é realmente necessário (emissão de um diploma), e cada pessoa só edita os próprios dados pessoais.</w:t>
      </w:r>
    </w:p>
    <w:p>
      <w:r>
        <w:br w:type="page"/>
      </w:r>
    </w:p>
    <w:p>
      <w:pPr>
        <w:pStyle w:val="Heading1"/>
      </w:pPr>
      <w:r>
        <w:t>17. O que vem a seguir</w:t>
      </w:r>
    </w:p>
    <w:p>
      <w:r>
        <w:rPr>
          <w:b w:val="0"/>
          <w:i w:val="0"/>
        </w:rPr>
        <w:t>Nenhuma plataforma nasce pronta — a lista abaixo reúne os próximos passos já identificados, na ordem em que fazem mais sentido:</w:t>
      </w:r>
    </w:p>
    <w:p>
      <w:pPr>
        <w:pStyle w:val="ListNumber"/>
      </w:pPr>
      <w:r>
        <w:t>Permitir matricular e desmatricular alunos e professores direto na tela de edição da turma — hoje isso só é possível pelo perfil individual de cada usuário, no painel do administrador.</w:t>
      </w:r>
    </w:p>
    <w:p>
      <w:pPr>
        <w:pStyle w:val="ListNumber"/>
      </w:pPr>
      <w:r>
        <w:t>Migrar a plataforma para o endereço definitivo (www.catadoresdigitais.com.br/plataforma) — hoje ela roda num endereço provisório enquanto essa configuração de domínio é finalizada.</w:t>
      </w:r>
    </w:p>
    <w:p>
      <w:pPr>
        <w:pStyle w:val="ListNumber"/>
      </w:pPr>
      <w:r>
        <w:t>Completar a carga horária de alguns diplomas de teste criados antes de esse campo existir na plataforma.</w:t>
      </w:r>
    </w:p>
    <w:p>
      <w:pPr>
        <w:pStyle w:val="ListNumber"/>
      </w:pPr>
      <w:r>
        <w:t>Permitir que o administrador edite o CPF de outra pessoa diretamente — hoje cada pessoa só edita o próprio CPF no seu perfil.</w:t>
      </w:r>
    </w:p>
    <w:p>
      <w:pPr>
        <w:pStyle w:val="ListNumber"/>
      </w:pPr>
      <w:r>
        <w:t>Finalizar o SEO da Landing Page (como o site aparece quando compartilhado ou buscado no Google), para ampliar o alcance da divulgação.</w:t>
      </w:r>
    </w:p>
    <w:p>
      <w:r>
        <w:rPr>
          <w:b w:val="0"/>
          <w:i w:val="0"/>
        </w:rPr>
      </w:r>
    </w:p>
    <w:p>
      <w:pPr>
        <w:pBdr>
          <w:bottom w:val="single" w:sz="6" w:space="1" w:color="D1D5DB"/>
        </w:pBdr>
        <w:spacing w:after="280"/>
      </w:pPr>
    </w:p>
    <w:p>
      <w:r>
        <w:rPr>
          <w:b w:val="0"/>
          <w:i/>
          <w:color w:val="5A5A5A"/>
          <w:sz w:val="20"/>
        </w:rPr>
        <w:t>Este documento reflete o estado da plataforma em agosto de 2026 e deve ser atualizado conforme novas funcionalidades forem lançadas.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5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3087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4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08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E5CB3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