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46E" w:rsidRDefault="0099446E">
      <w:r>
        <w:rPr>
          <w:rFonts w:hint="eastAsia"/>
        </w:rPr>
        <w:t>2013312079</w:t>
      </w:r>
    </w:p>
    <w:p w:rsidR="0099446E" w:rsidRDefault="0099446E">
      <w:r>
        <w:t>S</w:t>
      </w:r>
      <w:r>
        <w:rPr>
          <w:rFonts w:hint="eastAsia"/>
        </w:rPr>
        <w:t>tatistic</w:t>
      </w:r>
    </w:p>
    <w:p w:rsidR="0099446E" w:rsidRDefault="0099446E">
      <w:proofErr w:type="spellStart"/>
      <w:r>
        <w:rPr>
          <w:rFonts w:hint="eastAsia"/>
        </w:rPr>
        <w:t>Jeong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Taesung</w:t>
      </w:r>
      <w:proofErr w:type="spellEnd"/>
    </w:p>
    <w:p w:rsidR="0099446E" w:rsidRDefault="0099446E"/>
    <w:p w:rsidR="0099446E" w:rsidRDefault="0099446E">
      <w:r>
        <w:rPr>
          <w:rFonts w:hint="eastAsia"/>
        </w:rPr>
        <w:t>&lt;Assignment2&gt;</w:t>
      </w:r>
    </w:p>
    <w:p w:rsidR="0099446E" w:rsidRDefault="0099446E"/>
    <w:p w:rsidR="0099446E" w:rsidRDefault="0099446E">
      <w:r>
        <w:rPr>
          <w:rFonts w:hint="eastAsia"/>
        </w:rPr>
        <w:t>1.</w:t>
      </w:r>
    </w:p>
    <w:p w:rsidR="0099446E" w:rsidRDefault="0099446E" w:rsidP="0099446E">
      <w:r>
        <w:rPr>
          <w:rFonts w:hint="eastAsia"/>
        </w:rPr>
        <w:t>#data</w:t>
      </w:r>
      <w:r>
        <w:t xml:space="preserve"> data=c(90,95,89,71,73,96,87,95,107,89,96,80,97,95,102,97,93,101,82,83,74,91,83,98,95,111,99,120,93,84)</w:t>
      </w:r>
    </w:p>
    <w:p w:rsidR="0099446E" w:rsidRDefault="0099446E" w:rsidP="0099446E">
      <w:r>
        <w:rPr>
          <w:rFonts w:hint="eastAsia"/>
        </w:rPr>
        <w:t>1-a.</w:t>
      </w:r>
    </w:p>
    <w:p w:rsidR="0099446E" w:rsidRDefault="0099446E" w:rsidP="0099446E">
      <w:r>
        <w:rPr>
          <w:rFonts w:hint="eastAsia"/>
        </w:rPr>
        <w:t>#sample mean</w:t>
      </w:r>
    </w:p>
    <w:p w:rsidR="0099446E" w:rsidRDefault="0099446E" w:rsidP="0099446E">
      <w:proofErr w:type="spellStart"/>
      <w:r>
        <w:t>xbar</w:t>
      </w:r>
      <w:proofErr w:type="spellEnd"/>
      <w:r>
        <w:t>=mean(data)</w:t>
      </w:r>
    </w:p>
    <w:p w:rsidR="0099446E" w:rsidRDefault="0099446E" w:rsidP="0099446E">
      <w:r>
        <w:rPr>
          <w:noProof/>
        </w:rPr>
        <w:drawing>
          <wp:inline distT="0" distB="0" distL="0" distR="0">
            <wp:extent cx="885825" cy="323850"/>
            <wp:effectExtent l="1905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46E" w:rsidRDefault="0099446E" w:rsidP="0099446E">
      <w:r>
        <w:rPr>
          <w:rFonts w:hint="eastAsia"/>
        </w:rPr>
        <w:t>#What does quantity means?</w:t>
      </w:r>
    </w:p>
    <w:p w:rsidR="0099446E" w:rsidRDefault="0099446E" w:rsidP="0099446E">
      <w:r>
        <w:rPr>
          <w:rFonts w:hint="eastAsia"/>
        </w:rPr>
        <w:t>-&gt; That quantity means estimated population mean.</w:t>
      </w:r>
    </w:p>
    <w:p w:rsidR="0099446E" w:rsidRDefault="0099446E" w:rsidP="0099446E"/>
    <w:p w:rsidR="0099446E" w:rsidRDefault="0099446E" w:rsidP="0099446E">
      <w:r>
        <w:rPr>
          <w:rFonts w:hint="eastAsia"/>
        </w:rPr>
        <w:t>1-</w:t>
      </w:r>
      <w:r>
        <w:t>b.</w:t>
      </w:r>
    </w:p>
    <w:p w:rsidR="0099446E" w:rsidRDefault="0099446E" w:rsidP="0099446E">
      <w:r>
        <w:rPr>
          <w:rFonts w:hint="eastAsia"/>
        </w:rPr>
        <w:t xml:space="preserve"># One sample T-test </w:t>
      </w:r>
    </w:p>
    <w:p w:rsidR="0099446E" w:rsidRDefault="0099446E" w:rsidP="0099446E">
      <w:proofErr w:type="spellStart"/>
      <w:r>
        <w:t>t.test</w:t>
      </w:r>
      <w:proofErr w:type="spellEnd"/>
      <w:r>
        <w:t>(data)</w:t>
      </w:r>
    </w:p>
    <w:p w:rsidR="0099446E" w:rsidRDefault="0099446E" w:rsidP="0099446E">
      <w:r>
        <w:rPr>
          <w:noProof/>
        </w:rPr>
        <w:drawing>
          <wp:inline distT="0" distB="0" distL="0" distR="0">
            <wp:extent cx="3971925" cy="1752600"/>
            <wp:effectExtent l="1905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46E" w:rsidRDefault="0099446E" w:rsidP="0099446E">
      <w:r>
        <w:rPr>
          <w:rFonts w:hint="eastAsia"/>
        </w:rPr>
        <w:t>=&gt; Since p-value is lesser than 0.05, we could reject H0(=sample mean is equal to population mean).</w:t>
      </w:r>
    </w:p>
    <w:p w:rsidR="0099446E" w:rsidRDefault="0099446E" w:rsidP="0099446E"/>
    <w:p w:rsidR="0099446E" w:rsidRDefault="0099446E" w:rsidP="0099446E">
      <w:r>
        <w:rPr>
          <w:rFonts w:hint="eastAsia"/>
        </w:rPr>
        <w:t>1-</w:t>
      </w:r>
      <w:r>
        <w:t xml:space="preserve">c. </w:t>
      </w:r>
    </w:p>
    <w:p w:rsidR="0099446E" w:rsidRDefault="0099446E" w:rsidP="0099446E">
      <w:r>
        <w:rPr>
          <w:rFonts w:hint="eastAsia"/>
        </w:rPr>
        <w:t>#Standard error for sample estimate</w:t>
      </w:r>
    </w:p>
    <w:p w:rsidR="009A62B2" w:rsidRDefault="009A62B2" w:rsidP="0099446E">
      <w:r>
        <w:rPr>
          <w:rFonts w:hint="eastAsia"/>
        </w:rPr>
        <w:t>SE&lt;-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(data)/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(length(data))</w:t>
      </w:r>
    </w:p>
    <w:p w:rsidR="00176E95" w:rsidRDefault="009A62B2" w:rsidP="0099446E">
      <w:r>
        <w:rPr>
          <w:noProof/>
        </w:rPr>
        <w:drawing>
          <wp:inline distT="0" distB="0" distL="0" distR="0">
            <wp:extent cx="2590800" cy="409575"/>
            <wp:effectExtent l="19050" t="0" r="0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E95" w:rsidRDefault="00176E95" w:rsidP="0099446E"/>
    <w:p w:rsidR="00176E95" w:rsidRDefault="00176E95" w:rsidP="0099446E"/>
    <w:p w:rsidR="00EA6993" w:rsidRDefault="00EA6993" w:rsidP="0099446E"/>
    <w:p w:rsidR="00176E95" w:rsidRDefault="00176E95" w:rsidP="0099446E">
      <w:r>
        <w:rPr>
          <w:rFonts w:hint="eastAsia"/>
        </w:rPr>
        <w:lastRenderedPageBreak/>
        <w:t>1-d.</w:t>
      </w:r>
    </w:p>
    <w:p w:rsidR="00176E95" w:rsidRDefault="00176E95" w:rsidP="0099446E">
      <w:r>
        <w:rPr>
          <w:rFonts w:hint="eastAsia"/>
        </w:rPr>
        <w:t>#What does quantity means?</w:t>
      </w:r>
    </w:p>
    <w:p w:rsidR="00176E95" w:rsidRDefault="00176E95" w:rsidP="0099446E">
      <w:r>
        <w:rPr>
          <w:rFonts w:hint="eastAsia"/>
        </w:rPr>
        <w:t xml:space="preserve">=&gt;The </w:t>
      </w:r>
      <w:r w:rsidR="00EA6993">
        <w:rPr>
          <w:rFonts w:hint="eastAsia"/>
        </w:rPr>
        <w:t>standard error is the standard deviation of the sampling distribution of statistic, most commonly of the mean.</w:t>
      </w:r>
    </w:p>
    <w:p w:rsidR="00176E95" w:rsidRDefault="00176E95" w:rsidP="00176E95"/>
    <w:p w:rsidR="00176E95" w:rsidRDefault="00176E95" w:rsidP="00176E95">
      <w:r>
        <w:rPr>
          <w:rFonts w:hint="eastAsia"/>
        </w:rPr>
        <w:t>1-e.</w:t>
      </w:r>
    </w:p>
    <w:p w:rsidR="00176E95" w:rsidRDefault="00176E95" w:rsidP="00176E95">
      <w:r>
        <w:rPr>
          <w:rFonts w:hint="eastAsia"/>
        </w:rPr>
        <w:t>#Confidential interval</w:t>
      </w:r>
    </w:p>
    <w:p w:rsidR="00176E95" w:rsidRDefault="00176E95" w:rsidP="00176E95">
      <w:r>
        <w:rPr>
          <w:rFonts w:hint="eastAsia"/>
        </w:rPr>
        <w:t xml:space="preserve"> </w:t>
      </w:r>
      <w:r w:rsidRPr="00176E95">
        <w:rPr>
          <w:noProof/>
        </w:rPr>
        <w:drawing>
          <wp:inline distT="0" distB="0" distL="0" distR="0">
            <wp:extent cx="3971925" cy="1752600"/>
            <wp:effectExtent l="19050" t="0" r="9525" b="0"/>
            <wp:docPr id="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E95" w:rsidRDefault="00176E95" w:rsidP="00176E95">
      <w:r>
        <w:rPr>
          <w:rFonts w:hint="eastAsia"/>
        </w:rPr>
        <w:t>-&gt;(88.15754, 96.24246)</w:t>
      </w:r>
    </w:p>
    <w:p w:rsidR="00176E95" w:rsidRDefault="00176E95" w:rsidP="00176E95"/>
    <w:p w:rsidR="00176E95" w:rsidRDefault="00176E95" w:rsidP="00176E95">
      <w:r>
        <w:rPr>
          <w:rFonts w:hint="eastAsia"/>
        </w:rPr>
        <w:t>1-f.</w:t>
      </w:r>
    </w:p>
    <w:p w:rsidR="00176E95" w:rsidRDefault="00176E95" w:rsidP="00176E95">
      <w:r>
        <w:rPr>
          <w:rFonts w:hint="eastAsia"/>
        </w:rPr>
        <w:t>#What does quantity means?</w:t>
      </w:r>
    </w:p>
    <w:p w:rsidR="00EA6993" w:rsidRDefault="00AB181E" w:rsidP="00EA6993">
      <w:r>
        <w:rPr>
          <w:rFonts w:hint="eastAsia"/>
        </w:rPr>
        <w:t>In statistics, a confidence interval is a type of interval estimate of a population parameter. It is an observed interval, in principle different from sample to sample, that frequently the value of an unobservable parameter of interest i</w:t>
      </w:r>
      <w:r w:rsidR="00EA6993">
        <w:rPr>
          <w:rFonts w:hint="eastAsia"/>
        </w:rPr>
        <w:t>f the experiment is repeated. Therefore</w:t>
      </w:r>
      <w:r>
        <w:rPr>
          <w:rFonts w:hint="eastAsia"/>
        </w:rPr>
        <w:t xml:space="preserve"> </w:t>
      </w:r>
      <w:r w:rsidR="00EA6993">
        <w:rPr>
          <w:rFonts w:hint="eastAsia"/>
        </w:rPr>
        <w:t xml:space="preserve">(88.15754, 96.24246) interval could include the population mean 95%.  </w:t>
      </w:r>
    </w:p>
    <w:p w:rsidR="00176E95" w:rsidRDefault="00176E95" w:rsidP="00176E95"/>
    <w:p w:rsidR="00DB71F1" w:rsidRDefault="00DB71F1" w:rsidP="00DB71F1">
      <w:r>
        <w:t>2</w:t>
      </w:r>
      <w:r>
        <w:rPr>
          <w:rFonts w:hint="eastAsia"/>
        </w:rPr>
        <w:t>.</w:t>
      </w:r>
    </w:p>
    <w:p w:rsidR="00DB71F1" w:rsidRDefault="00DB71F1" w:rsidP="00DB71F1">
      <w:r>
        <w:t>male=c(220.1,218.6,229.6,228.8,222.0,224.1,226.5)</w:t>
      </w:r>
    </w:p>
    <w:p w:rsidR="00DB71F1" w:rsidRDefault="00DB71F1" w:rsidP="00DB71F1">
      <w:r>
        <w:t>female=c(223.4,221.5,230.2,224.3,223.8,230.8)</w:t>
      </w:r>
    </w:p>
    <w:p w:rsidR="00DB71F1" w:rsidRDefault="00DB71F1" w:rsidP="00DB71F1"/>
    <w:p w:rsidR="00DB71F1" w:rsidRDefault="009A3FB3" w:rsidP="00DB71F1">
      <w:r>
        <w:rPr>
          <w:noProof/>
        </w:rPr>
        <w:drawing>
          <wp:inline distT="0" distB="0" distL="0" distR="0">
            <wp:extent cx="1133475" cy="1133475"/>
            <wp:effectExtent l="19050" t="0" r="9525" b="0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FB3" w:rsidRDefault="009A3FB3" w:rsidP="00DB71F1"/>
    <w:p w:rsidR="009A3FB3" w:rsidRDefault="009A3FB3" w:rsidP="00DB71F1"/>
    <w:p w:rsidR="009A3FB3" w:rsidRDefault="009A3FB3" w:rsidP="00DB71F1"/>
    <w:p w:rsidR="009A3FB3" w:rsidRDefault="009A3FB3" w:rsidP="00DB71F1"/>
    <w:p w:rsidR="009A3FB3" w:rsidRDefault="009A3FB3" w:rsidP="00DB71F1"/>
    <w:p w:rsidR="009A3FB3" w:rsidRDefault="009A3FB3" w:rsidP="00DB71F1"/>
    <w:p w:rsidR="00DB71F1" w:rsidRDefault="009A3FB3" w:rsidP="00DB71F1">
      <w:r>
        <w:rPr>
          <w:rFonts w:hint="eastAsia"/>
        </w:rPr>
        <w:lastRenderedPageBreak/>
        <w:t xml:space="preserve"># </w:t>
      </w:r>
      <w:proofErr w:type="spellStart"/>
      <w:r w:rsidR="00DB71F1">
        <w:t>t.test</w:t>
      </w:r>
      <w:proofErr w:type="spellEnd"/>
      <w:r w:rsidR="00DB71F1">
        <w:t>(</w:t>
      </w:r>
      <w:proofErr w:type="spellStart"/>
      <w:r w:rsidR="00DB71F1">
        <w:t>male,female,var.equal</w:t>
      </w:r>
      <w:proofErr w:type="spellEnd"/>
      <w:r w:rsidR="00DB71F1">
        <w:t>=T)</w:t>
      </w:r>
    </w:p>
    <w:p w:rsidR="00DB71F1" w:rsidRDefault="009A3FB3" w:rsidP="00DB71F1">
      <w:r>
        <w:rPr>
          <w:noProof/>
        </w:rPr>
        <w:drawing>
          <wp:inline distT="0" distB="0" distL="0" distR="0">
            <wp:extent cx="4914900" cy="1666875"/>
            <wp:effectExtent l="19050" t="0" r="0" b="0"/>
            <wp:docPr id="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1F1" w:rsidRDefault="00DB71F1" w:rsidP="00DB71F1"/>
    <w:p w:rsidR="00DB71F1" w:rsidRDefault="00DB71F1" w:rsidP="00DB71F1">
      <w:r>
        <w:t>3.</w:t>
      </w:r>
    </w:p>
    <w:p w:rsidR="000B3AC4" w:rsidRDefault="000B3AC4" w:rsidP="000B3AC4">
      <w:r>
        <w:t xml:space="preserve">a. </w:t>
      </w:r>
      <w:r>
        <w:rPr>
          <w:rFonts w:hint="eastAsia"/>
        </w:rPr>
        <w:t xml:space="preserve">(F) </w:t>
      </w:r>
      <w:r>
        <w:t>We do not have any idea of the size of effect of the treatment from this test. We only have information whether this treatment has effect.</w:t>
      </w:r>
    </w:p>
    <w:p w:rsidR="000B3AC4" w:rsidRDefault="000B3AC4" w:rsidP="000B3AC4">
      <w:r>
        <w:t xml:space="preserve">b. </w:t>
      </w:r>
      <w:r>
        <w:rPr>
          <w:rFonts w:hint="eastAsia"/>
        </w:rPr>
        <w:t xml:space="preserve">(T) </w:t>
      </w:r>
      <w:r>
        <w:t>We can reject the null hypothesis in a significance level of 5%, so this treatment has some effect.</w:t>
      </w:r>
    </w:p>
    <w:p w:rsidR="000B3AC4" w:rsidRDefault="000B3AC4" w:rsidP="000B3AC4">
      <w:r>
        <w:t xml:space="preserve">c. </w:t>
      </w:r>
      <w:r>
        <w:rPr>
          <w:rFonts w:hint="eastAsia"/>
        </w:rPr>
        <w:t xml:space="preserve">(F) </w:t>
      </w:r>
      <w:r>
        <w:t>This is a false sentence because we have a danger of reject in probability of size of significance level.</w:t>
      </w:r>
    </w:p>
    <w:p w:rsidR="000B3AC4" w:rsidRDefault="000B3AC4" w:rsidP="000B3AC4">
      <w:r>
        <w:t xml:space="preserve">d. </w:t>
      </w:r>
      <w:r>
        <w:rPr>
          <w:rFonts w:hint="eastAsia"/>
        </w:rPr>
        <w:t xml:space="preserve">(F) </w:t>
      </w:r>
      <w:r>
        <w:t>This is not correct. We cannot derive the Type 2 error from the test.</w:t>
      </w:r>
    </w:p>
    <w:p w:rsidR="00DB71F1" w:rsidRDefault="000B3AC4" w:rsidP="000B3AC4">
      <w:r>
        <w:t xml:space="preserve">e. </w:t>
      </w:r>
      <w:r>
        <w:rPr>
          <w:rFonts w:hint="eastAsia"/>
        </w:rPr>
        <w:t xml:space="preserve">(T) </w:t>
      </w:r>
      <w:r>
        <w:t>The null hypothesis could not reject in a significance level of 1% cause the p-value is 0.04</w:t>
      </w:r>
    </w:p>
    <w:p w:rsidR="000B3AC4" w:rsidRDefault="000B3AC4" w:rsidP="00DB71F1">
      <w:pPr>
        <w:rPr>
          <w:rFonts w:hint="eastAsia"/>
        </w:rPr>
      </w:pPr>
    </w:p>
    <w:p w:rsidR="00DB71F1" w:rsidRDefault="00DB71F1" w:rsidP="00DB71F1">
      <w:r>
        <w:t>4</w:t>
      </w:r>
      <w:r>
        <w:rPr>
          <w:rFonts w:hint="eastAsia"/>
        </w:rPr>
        <w:t>.</w:t>
      </w:r>
    </w:p>
    <w:p w:rsidR="00DB71F1" w:rsidRDefault="00DB71F1" w:rsidP="00DB71F1">
      <w:r>
        <w:t>pa=c(248,236,269,254,249,251,260,245,239,255)</w:t>
      </w:r>
    </w:p>
    <w:p w:rsidR="00DB71F1" w:rsidRDefault="00DB71F1" w:rsidP="00DB71F1">
      <w:proofErr w:type="spellStart"/>
      <w:r>
        <w:t>pb</w:t>
      </w:r>
      <w:proofErr w:type="spellEnd"/>
      <w:r>
        <w:t>=c(380,391,377,392,398,374)</w:t>
      </w:r>
    </w:p>
    <w:p w:rsidR="00DB71F1" w:rsidRDefault="00DB71F1" w:rsidP="00DB71F1"/>
    <w:p w:rsidR="00DB71F1" w:rsidRDefault="00DB71F1" w:rsidP="00DB71F1">
      <w:proofErr w:type="spellStart"/>
      <w:r>
        <w:t>wilcox.test</w:t>
      </w:r>
      <w:proofErr w:type="spellEnd"/>
      <w:r>
        <w:t>(1.5*</w:t>
      </w:r>
      <w:proofErr w:type="spellStart"/>
      <w:r>
        <w:t>pa,pb,alter</w:t>
      </w:r>
      <w:proofErr w:type="spellEnd"/>
      <w:r>
        <w:t>="</w:t>
      </w:r>
      <w:proofErr w:type="spellStart"/>
      <w:r>
        <w:t>two.sided</w:t>
      </w:r>
      <w:proofErr w:type="spellEnd"/>
      <w:r>
        <w:t>")</w:t>
      </w:r>
    </w:p>
    <w:p w:rsidR="00DB71F1" w:rsidRDefault="009A3FB3" w:rsidP="00DB71F1">
      <w:r>
        <w:rPr>
          <w:noProof/>
        </w:rPr>
        <w:drawing>
          <wp:inline distT="0" distB="0" distL="0" distR="0">
            <wp:extent cx="4762500" cy="1590675"/>
            <wp:effectExtent l="1905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1F1" w:rsidRDefault="00DB71F1" w:rsidP="00DB71F1">
      <w:r>
        <w:rPr>
          <w:rFonts w:hint="eastAsia"/>
        </w:rPr>
        <w:t>5.</w:t>
      </w:r>
    </w:p>
    <w:p w:rsidR="00DB71F1" w:rsidRDefault="00DB71F1" w:rsidP="00DB71F1">
      <w:r>
        <w:t>SE shows how close the sampling mean to population mean.</w:t>
      </w:r>
    </w:p>
    <w:p w:rsidR="00DB71F1" w:rsidRPr="00AB181E" w:rsidRDefault="00DB71F1" w:rsidP="00DB71F1">
      <w:r>
        <w:t xml:space="preserve">   SD is the information about the dispersion of the sample data.</w:t>
      </w:r>
    </w:p>
    <w:sectPr w:rsidR="00DB71F1" w:rsidRPr="00AB181E" w:rsidSect="00BF50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6246" w:rsidRDefault="00016246" w:rsidP="009A62B2">
      <w:r>
        <w:separator/>
      </w:r>
    </w:p>
  </w:endnote>
  <w:endnote w:type="continuationSeparator" w:id="0">
    <w:p w:rsidR="00016246" w:rsidRDefault="00016246" w:rsidP="009A62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6246" w:rsidRDefault="00016246" w:rsidP="009A62B2">
      <w:r>
        <w:separator/>
      </w:r>
    </w:p>
  </w:footnote>
  <w:footnote w:type="continuationSeparator" w:id="0">
    <w:p w:rsidR="00016246" w:rsidRDefault="00016246" w:rsidP="009A62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54BD1"/>
    <w:multiLevelType w:val="hybridMultilevel"/>
    <w:tmpl w:val="107CB04E"/>
    <w:lvl w:ilvl="0" w:tplc="EE2CB71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AED7EAE"/>
    <w:multiLevelType w:val="hybridMultilevel"/>
    <w:tmpl w:val="815054FA"/>
    <w:lvl w:ilvl="0" w:tplc="45B6BE20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7EF08DD"/>
    <w:multiLevelType w:val="hybridMultilevel"/>
    <w:tmpl w:val="D4ECF4EC"/>
    <w:lvl w:ilvl="0" w:tplc="72EC449E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CC751BE"/>
    <w:multiLevelType w:val="hybridMultilevel"/>
    <w:tmpl w:val="DBF03BB8"/>
    <w:lvl w:ilvl="0" w:tplc="2CC04106">
      <w:start w:val="1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2EC0175"/>
    <w:multiLevelType w:val="hybridMultilevel"/>
    <w:tmpl w:val="679C6C7C"/>
    <w:lvl w:ilvl="0" w:tplc="BD38B050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446E"/>
    <w:rsid w:val="00016246"/>
    <w:rsid w:val="000B3AC4"/>
    <w:rsid w:val="00176E95"/>
    <w:rsid w:val="0067432B"/>
    <w:rsid w:val="00785E07"/>
    <w:rsid w:val="00837E38"/>
    <w:rsid w:val="0099446E"/>
    <w:rsid w:val="009A3FB3"/>
    <w:rsid w:val="009A62B2"/>
    <w:rsid w:val="00AB181E"/>
    <w:rsid w:val="00BF5058"/>
    <w:rsid w:val="00C905C1"/>
    <w:rsid w:val="00DB71F1"/>
    <w:rsid w:val="00EA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05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446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9446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944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9446E"/>
    <w:rPr>
      <w:rFonts w:ascii="굴림체" w:eastAsia="굴림체" w:hAnsi="굴림체" w:cs="굴림체"/>
      <w:kern w:val="0"/>
      <w:sz w:val="24"/>
      <w:szCs w:val="24"/>
    </w:rPr>
  </w:style>
  <w:style w:type="character" w:customStyle="1" w:styleId="gem3dmtclfb">
    <w:name w:val="gem3dmtclfb"/>
    <w:basedOn w:val="a0"/>
    <w:rsid w:val="0099446E"/>
  </w:style>
  <w:style w:type="paragraph" w:styleId="a4">
    <w:name w:val="List Paragraph"/>
    <w:basedOn w:val="a"/>
    <w:uiPriority w:val="34"/>
    <w:qFormat/>
    <w:rsid w:val="00176E95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9A62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9A62B2"/>
  </w:style>
  <w:style w:type="paragraph" w:styleId="a6">
    <w:name w:val="footer"/>
    <w:basedOn w:val="a"/>
    <w:link w:val="Char1"/>
    <w:uiPriority w:val="99"/>
    <w:semiHidden/>
    <w:unhideWhenUsed/>
    <w:rsid w:val="009A62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9A62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SASUser</dc:creator>
  <cp:lastModifiedBy>정태성</cp:lastModifiedBy>
  <cp:revision>2</cp:revision>
  <dcterms:created xsi:type="dcterms:W3CDTF">2015-07-08T03:00:00Z</dcterms:created>
  <dcterms:modified xsi:type="dcterms:W3CDTF">2015-07-08T03:00:00Z</dcterms:modified>
</cp:coreProperties>
</file>