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Assignment 9: Embedding Media and Maps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&lt;title&gt;Explore New York City&lt;/title&gt;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&lt;h1&gt;Explore New York City&lt;/h1&gt;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&lt;p&gt;New York City is known for its landmarks, culture, and vibrant life.&lt;/p&gt;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&lt;h2&gt;Google Maps&lt;/h2&gt;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&lt;iframe src="https://www.google.com/maps/embed?pb=!1m18!1m12!1m3!1d387190.27991443964!2d-74.25987568722318!3d40.69767006408757!2m3!1f0!2f0!3f0!3m2!1i1024!2i768!4f13.1!3m3!1m2!1s0x0%3A0x0!2zMzXCsDQyJzEzLjYiTiA3NMKwMTUnNDkuNCJX!5e0!3m2!1sen!2sus!4v1675190173492"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width="600" height="450" style="border:0;" allowfullscreen="" loading="lazy"&gt;&lt;/iframe&gt;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&lt;h2&gt;Watch a Video&lt;/h2&gt;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&lt;iframe width="560" height="315" src="https://www.youtube.com/embed/5qap5aO4i9A"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title="YouTube video" allowfullscreen&gt;&lt;/iframe&gt;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