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5.3.0.0 -->
  <w:body>
    <w:p>
      <w:r>
        <w:rPr>
          <w:b/>
          <w:color w:val="FF0000"/>
          <w:sz w:val="24"/>
        </w:rPr>
        <w:t>Evaluation Only. Created with Aspose.Words. Copyright 2003-2015 Aspose Pty Ltd.</w:t>
      </w:r>
    </w:p>
    <w:p w:rsidR="00C45634">
      <w:r>
        <w:rPr>
          <w:rFonts w:ascii="Times New Roman" w:eastAsia="Times New Roman" w:hAnsi="Times New Roman" w:cs="Times New Roman"/>
          <w:kern w:val="0"/>
          <w:sz w:val="20"/>
          <w:szCs w:val="20"/>
        </w:rPr>
        <w:t>1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、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 </w:t>
      </w:r>
    </w:p>
    <w:p>
      <w:pPr>
        <w:widowControl/>
        <w:spacing w:before="200" w:after="200"/>
        <w:jc w:val="left"/>
        <w:rPr>
          <w:rFonts w:ascii="Times New Roman" w:eastAsia="Times New Roman" w:hAnsi="Times New Roman" w:cs="Times New Roman"/>
          <w:kern w:val="0"/>
          <w:sz w:val="20"/>
          <w:szCs w:val="20"/>
        </w:rPr>
      </w:pPr>
      <w:r>
        <w:rPr>
          <w:rFonts w:ascii="Times New Roman" w:eastAsia="Times New Roman" w:hAnsi="Times New Roman" w:cs="Times New Roman"/>
          <w:kern w:val="0"/>
          <w:sz w:val="20"/>
          <w:szCs w:val="20"/>
        </w:rPr>
        <w:t>(1)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某同学用游</w:t>
      </w:r>
      <w:r>
        <w:rPr>
          <w:rFonts w:ascii="PMingLiU" w:eastAsia="PMingLiU" w:hAnsi="PMingLiU" w:cs="PMingLiU"/>
          <w:kern w:val="0"/>
          <w:sz w:val="20"/>
          <w:szCs w:val="20"/>
        </w:rPr>
        <w:t>标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卡尺和螺旋</w:t>
      </w:r>
      <w:r>
        <w:rPr>
          <w:rFonts w:ascii="PMingLiU" w:eastAsia="PMingLiU" w:hAnsi="PMingLiU" w:cs="PMingLiU"/>
          <w:kern w:val="0"/>
          <w:sz w:val="20"/>
          <w:szCs w:val="20"/>
        </w:rPr>
        <w:t>测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微器分</w:t>
      </w:r>
      <w:r>
        <w:rPr>
          <w:rFonts w:ascii="PMingLiU" w:eastAsia="PMingLiU" w:hAnsi="PMingLiU" w:cs="PMingLiU"/>
          <w:kern w:val="0"/>
          <w:sz w:val="20"/>
          <w:szCs w:val="20"/>
        </w:rPr>
        <w:t>别测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量一薄的金属</w:t>
      </w:r>
      <w:r>
        <w:rPr>
          <w:rFonts w:ascii="PMingLiU" w:eastAsia="PMingLiU" w:hAnsi="PMingLiU" w:cs="PMingLiU"/>
          <w:kern w:val="0"/>
          <w:sz w:val="20"/>
          <w:szCs w:val="20"/>
        </w:rPr>
        <w:t>圆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片的直径和厚度。</w:t>
      </w:r>
      <w:r>
        <w:rPr>
          <w:rFonts w:ascii="PMingLiU" w:eastAsia="PMingLiU" w:hAnsi="PMingLiU" w:cs="PMingLiU"/>
          <w:kern w:val="0"/>
          <w:sz w:val="20"/>
          <w:szCs w:val="20"/>
        </w:rPr>
        <w:t>读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出</w:t>
      </w:r>
      <w:r>
        <w:rPr>
          <w:rFonts w:ascii="PMingLiU" w:eastAsia="PMingLiU" w:hAnsi="PMingLiU" w:cs="PMingLiU"/>
          <w:kern w:val="0"/>
          <w:sz w:val="20"/>
          <w:szCs w:val="20"/>
        </w:rPr>
        <w:t>图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中的示数。</w:t>
      </w:r>
      <w:r>
        <w:rPr>
          <w:rFonts w:ascii="PMingLiU" w:eastAsia="PMingLiU" w:hAnsi="PMingLiU" w:cs="PMingLiU"/>
          <w:kern w:val="0"/>
          <w:sz w:val="20"/>
          <w:szCs w:val="20"/>
        </w:rPr>
        <w:t>该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金属</w:t>
      </w:r>
      <w:r>
        <w:rPr>
          <w:rFonts w:ascii="PMingLiU" w:eastAsia="PMingLiU" w:hAnsi="PMingLiU" w:cs="PMingLiU"/>
          <w:kern w:val="0"/>
          <w:sz w:val="20"/>
          <w:szCs w:val="20"/>
        </w:rPr>
        <w:t>圆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片的直径的</w:t>
      </w:r>
      <w:r>
        <w:rPr>
          <w:rFonts w:ascii="PMingLiU" w:eastAsia="PMingLiU" w:hAnsi="PMingLiU" w:cs="PMingLiU"/>
          <w:kern w:val="0"/>
          <w:sz w:val="20"/>
          <w:szCs w:val="20"/>
        </w:rPr>
        <w:t>测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量</w:t>
      </w:r>
      <w:r>
        <w:rPr>
          <w:rFonts w:ascii="PMingLiU" w:eastAsia="PMingLiU" w:hAnsi="PMingLiU" w:cs="PMingLiU"/>
          <w:kern w:val="0"/>
          <w:sz w:val="20"/>
          <w:szCs w:val="20"/>
        </w:rPr>
        <w:t>值为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　　　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cm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。厚度的</w:t>
      </w:r>
      <w:r>
        <w:rPr>
          <w:rFonts w:ascii="PMingLiU" w:eastAsia="PMingLiU" w:hAnsi="PMingLiU" w:cs="PMingLiU"/>
          <w:kern w:val="0"/>
          <w:sz w:val="20"/>
          <w:szCs w:val="20"/>
        </w:rPr>
        <w:t>测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量</w:t>
      </w:r>
      <w:r>
        <w:rPr>
          <w:rFonts w:ascii="PMingLiU" w:eastAsia="PMingLiU" w:hAnsi="PMingLiU" w:cs="PMingLiU"/>
          <w:kern w:val="0"/>
          <w:sz w:val="20"/>
          <w:szCs w:val="20"/>
        </w:rPr>
        <w:t>值为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　　　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 xml:space="preserve">   </w:t>
      </w:r>
      <w:r>
        <w:rPr>
          <w:rFonts w:ascii="Times New Roman" w:eastAsia="Times New Roman" w:hAnsi="Times New Roman" w:cs="Times New Roman"/>
          <w:strike w:val="0"/>
          <w:kern w:val="0"/>
          <w:sz w:val="20"/>
          <w:szCs w:val="20"/>
          <w:u w:val="none"/>
        </w:rPr>
        <w:drawing>
          <wp:inline>
            <wp:extent cx="5543550" cy="1590675"/>
            <wp:docPr id="100000" name="" descr="9770b52403319ba8095d3f710ee2be4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0" name="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ascii="Times New Roman" w:eastAsia="Times New Roman" w:hAnsi="Times New Roman" w:cs="Times New Roman"/>
          <w:kern w:val="0"/>
          <w:sz w:val="20"/>
          <w:szCs w:val="20"/>
        </w:rPr>
      </w:pPr>
      <w:r>
        <w:rPr>
          <w:rFonts w:ascii="Times New Roman" w:eastAsia="Times New Roman" w:hAnsi="Times New Roman" w:cs="Times New Roman"/>
          <w:kern w:val="0"/>
          <w:sz w:val="20"/>
          <w:szCs w:val="20"/>
        </w:rPr>
        <w:br/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2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、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 </w:t>
      </w:r>
    </w:p>
    <w:p>
      <w:pPr>
        <w:widowControl/>
        <w:spacing w:before="200" w:after="200"/>
        <w:jc w:val="left"/>
        <w:rPr>
          <w:rFonts w:ascii="Times New Roman" w:eastAsia="Times New Roman" w:hAnsi="Times New Roman" w:cs="Times New Roman"/>
          <w:kern w:val="0"/>
          <w:sz w:val="20"/>
          <w:szCs w:val="20"/>
        </w:rPr>
      </w:pPr>
      <w:r>
        <w:rPr>
          <w:rFonts w:ascii="MS UI Gothic" w:eastAsia="MS UI Gothic" w:hAnsi="MS UI Gothic" w:cs="MS UI Gothic"/>
          <w:kern w:val="0"/>
          <w:sz w:val="20"/>
          <w:szCs w:val="20"/>
        </w:rPr>
        <w:t>北京</w:t>
      </w:r>
      <w:r>
        <w:rPr>
          <w:rFonts w:ascii="PMingLiU" w:eastAsia="PMingLiU" w:hAnsi="PMingLiU" w:cs="PMingLiU"/>
          <w:kern w:val="0"/>
          <w:sz w:val="20"/>
          <w:szCs w:val="20"/>
        </w:rPr>
        <w:t>时间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2011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年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2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月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18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日晚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6</w:t>
      </w:r>
      <w:r>
        <w:rPr>
          <w:rFonts w:ascii="PMingLiU" w:eastAsia="PMingLiU" w:hAnsi="PMingLiU" w:cs="PMingLiU"/>
          <w:kern w:val="0"/>
          <w:sz w:val="20"/>
          <w:szCs w:val="20"/>
        </w:rPr>
        <w:t>时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，在</w:t>
      </w:r>
      <w:r>
        <w:rPr>
          <w:rFonts w:ascii="PMingLiU" w:eastAsia="PMingLiU" w:hAnsi="PMingLiU" w:cs="PMingLiU"/>
          <w:kern w:val="0"/>
          <w:sz w:val="20"/>
          <w:szCs w:val="20"/>
        </w:rPr>
        <w:t>经历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了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260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天的密</w:t>
      </w:r>
      <w:r>
        <w:rPr>
          <w:rFonts w:ascii="PMingLiU" w:eastAsia="PMingLiU" w:hAnsi="PMingLiU" w:cs="PMingLiU"/>
          <w:kern w:val="0"/>
          <w:sz w:val="20"/>
          <w:szCs w:val="20"/>
        </w:rPr>
        <w:t>闭飞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行后，中国志愿者王</w:t>
      </w:r>
      <w:r>
        <w:rPr>
          <w:rFonts w:ascii="PMingLiU" w:eastAsia="PMingLiU" w:hAnsi="PMingLiU" w:cs="PMingLiU"/>
          <w:kern w:val="0"/>
          <w:sz w:val="20"/>
          <w:szCs w:val="20"/>
        </w:rPr>
        <w:t>跃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走出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“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火星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-500”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登</w:t>
      </w:r>
      <w:r>
        <w:rPr>
          <w:rFonts w:ascii="PMingLiU" w:eastAsia="PMingLiU" w:hAnsi="PMingLiU" w:cs="PMingLiU"/>
          <w:kern w:val="0"/>
          <w:sz w:val="20"/>
          <w:szCs w:val="20"/>
        </w:rPr>
        <w:t>陆舱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，成功踏上模</w:t>
      </w:r>
      <w:r>
        <w:rPr>
          <w:rFonts w:ascii="PMingLiU" w:eastAsia="PMingLiU" w:hAnsi="PMingLiU" w:cs="PMingLiU"/>
          <w:kern w:val="0"/>
          <w:sz w:val="20"/>
          <w:szCs w:val="20"/>
        </w:rPr>
        <w:t>拟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火星表面，在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“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火星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”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首次留下中国人的足迹．王</w:t>
      </w:r>
      <w:r>
        <w:rPr>
          <w:rFonts w:ascii="PMingLiU" w:eastAsia="PMingLiU" w:hAnsi="PMingLiU" w:cs="PMingLiU"/>
          <w:kern w:val="0"/>
          <w:sz w:val="20"/>
          <w:szCs w:val="20"/>
        </w:rPr>
        <w:t>跃拟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在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“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火星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”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表面</w:t>
      </w:r>
      <w:r>
        <w:rPr>
          <w:rFonts w:ascii="PMingLiU" w:eastAsia="PMingLiU" w:hAnsi="PMingLiU" w:cs="PMingLiU"/>
          <w:kern w:val="0"/>
          <w:sz w:val="20"/>
          <w:szCs w:val="20"/>
        </w:rPr>
        <w:t>进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行装置如</w:t>
      </w:r>
      <w:r>
        <w:rPr>
          <w:rFonts w:ascii="PMingLiU" w:eastAsia="PMingLiU" w:hAnsi="PMingLiU" w:cs="PMingLiU"/>
          <w:kern w:val="0"/>
          <w:sz w:val="20"/>
          <w:szCs w:val="20"/>
        </w:rPr>
        <w:t>图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所示的</w:t>
      </w:r>
      <w:r>
        <w:rPr>
          <w:rFonts w:ascii="PMingLiU" w:eastAsia="PMingLiU" w:hAnsi="PMingLiU" w:cs="PMingLiU"/>
          <w:kern w:val="0"/>
          <w:sz w:val="20"/>
          <w:szCs w:val="20"/>
        </w:rPr>
        <w:t>实验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，将与</w:t>
      </w:r>
      <w:r>
        <w:rPr>
          <w:rFonts w:ascii="PMingLiU" w:eastAsia="PMingLiU" w:hAnsi="PMingLiU" w:cs="PMingLiU"/>
          <w:kern w:val="0"/>
          <w:sz w:val="20"/>
          <w:szCs w:val="20"/>
        </w:rPr>
        <w:t>导轨间动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摩擦因数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 xml:space="preserve"> μ = 0.50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滑</w:t>
      </w:r>
      <w:r>
        <w:rPr>
          <w:rFonts w:ascii="PMingLiU" w:eastAsia="PMingLiU" w:hAnsi="PMingLiU" w:cs="PMingLiU"/>
          <w:kern w:val="0"/>
          <w:sz w:val="20"/>
          <w:szCs w:val="20"/>
        </w:rPr>
        <w:t>块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装上一个遮光板，沿水平</w:t>
      </w:r>
      <w:r>
        <w:rPr>
          <w:rFonts w:ascii="PMingLiU" w:eastAsia="PMingLiU" w:hAnsi="PMingLiU" w:cs="PMingLiU"/>
          <w:kern w:val="0"/>
          <w:sz w:val="20"/>
          <w:szCs w:val="20"/>
        </w:rPr>
        <w:t>导轨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匀减速地依次通</w:t>
      </w:r>
      <w:r>
        <w:rPr>
          <w:rFonts w:ascii="PMingLiU" w:eastAsia="PMingLiU" w:hAnsi="PMingLiU" w:cs="PMingLiU"/>
          <w:kern w:val="0"/>
          <w:sz w:val="20"/>
          <w:szCs w:val="20"/>
        </w:rPr>
        <w:t>过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光</w:t>
      </w:r>
      <w:r>
        <w:rPr>
          <w:rFonts w:ascii="PMingLiU" w:eastAsia="PMingLiU" w:hAnsi="PMingLiU" w:cs="PMingLiU"/>
          <w:kern w:val="0"/>
          <w:sz w:val="20"/>
          <w:szCs w:val="20"/>
        </w:rPr>
        <w:t>电门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A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、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B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．滑</w:t>
      </w:r>
      <w:r>
        <w:rPr>
          <w:rFonts w:ascii="PMingLiU" w:eastAsia="PMingLiU" w:hAnsi="PMingLiU" w:cs="PMingLiU"/>
          <w:kern w:val="0"/>
          <w:sz w:val="20"/>
          <w:szCs w:val="20"/>
        </w:rPr>
        <w:t>块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通</w:t>
      </w:r>
      <w:r>
        <w:rPr>
          <w:rFonts w:ascii="PMingLiU" w:eastAsia="PMingLiU" w:hAnsi="PMingLiU" w:cs="PMingLiU"/>
          <w:kern w:val="0"/>
          <w:sz w:val="20"/>
          <w:szCs w:val="20"/>
        </w:rPr>
        <w:t>过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光</w:t>
      </w:r>
      <w:r>
        <w:rPr>
          <w:rFonts w:ascii="PMingLiU" w:eastAsia="PMingLiU" w:hAnsi="PMingLiU" w:cs="PMingLiU"/>
          <w:kern w:val="0"/>
          <w:sz w:val="20"/>
          <w:szCs w:val="20"/>
        </w:rPr>
        <w:t>电门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的速度分</w:t>
      </w:r>
      <w:r>
        <w:rPr>
          <w:rFonts w:ascii="PMingLiU" w:eastAsia="PMingLiU" w:hAnsi="PMingLiU" w:cs="PMingLiU"/>
          <w:kern w:val="0"/>
          <w:sz w:val="20"/>
          <w:szCs w:val="20"/>
        </w:rPr>
        <w:t>别为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 xml:space="preserve"> v1 = 4.0m/s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、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v2 = 2.0m/s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，从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A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运</w:t>
      </w:r>
      <w:r>
        <w:rPr>
          <w:rFonts w:ascii="PMingLiU" w:eastAsia="PMingLiU" w:hAnsi="PMingLiU" w:cs="PMingLiU"/>
          <w:kern w:val="0"/>
          <w:sz w:val="20"/>
          <w:szCs w:val="20"/>
        </w:rPr>
        <w:t>动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到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B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的</w:t>
      </w:r>
      <w:r>
        <w:rPr>
          <w:rFonts w:ascii="PMingLiU" w:eastAsia="PMingLiU" w:hAnsi="PMingLiU" w:cs="PMingLiU"/>
          <w:kern w:val="0"/>
          <w:sz w:val="20"/>
          <w:szCs w:val="20"/>
        </w:rPr>
        <w:t>时间为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t = 1.0s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．</w:t>
      </w:r>
      <w:r>
        <w:rPr>
          <w:rFonts w:ascii="PMingLiU" w:eastAsia="PMingLiU" w:hAnsi="PMingLiU" w:cs="PMingLiU"/>
          <w:kern w:val="0"/>
          <w:sz w:val="20"/>
          <w:szCs w:val="20"/>
        </w:rPr>
        <w:t>试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求：</w:t>
      </w:r>
    </w:p>
    <w:p>
      <w:pPr>
        <w:widowControl/>
        <w:spacing w:before="200" w:after="200"/>
        <w:jc w:val="left"/>
        <w:rPr>
          <w:rFonts w:ascii="Times New Roman" w:eastAsia="Times New Roman" w:hAnsi="Times New Roman" w:cs="Times New Roman"/>
          <w:kern w:val="0"/>
          <w:sz w:val="20"/>
          <w:szCs w:val="20"/>
        </w:rPr>
      </w:pPr>
      <w:r>
        <w:rPr>
          <w:rFonts w:ascii="Times New Roman" w:eastAsia="Times New Roman" w:hAnsi="Times New Roman" w:cs="Times New Roman"/>
          <w:strike w:val="0"/>
          <w:kern w:val="0"/>
          <w:sz w:val="20"/>
          <w:szCs w:val="20"/>
          <w:u w:val="none"/>
        </w:rPr>
        <w:drawing>
          <wp:inline>
            <wp:extent cx="2971800" cy="762000"/>
            <wp:docPr id="100001" name="" descr="e44cff748d8ade5a29a2d8d94ef5de2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1" name=""/>
                    <pic:cNvPicPr/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before="200" w:after="200"/>
        <w:jc w:val="left"/>
        <w:rPr>
          <w:rFonts w:ascii="Times New Roman" w:eastAsia="Times New Roman" w:hAnsi="Times New Roman" w:cs="Times New Roman"/>
          <w:kern w:val="0"/>
          <w:sz w:val="20"/>
          <w:szCs w:val="20"/>
        </w:rPr>
      </w:pPr>
      <w:r>
        <w:rPr>
          <w:rFonts w:ascii="MS UI Gothic" w:eastAsia="MS UI Gothic" w:hAnsi="MS UI Gothic" w:cs="MS UI Gothic"/>
          <w:kern w:val="0"/>
          <w:sz w:val="20"/>
          <w:szCs w:val="20"/>
        </w:rPr>
        <w:t>⑴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 xml:space="preserve"> 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滑</w:t>
      </w:r>
      <w:r>
        <w:rPr>
          <w:rFonts w:ascii="PMingLiU" w:eastAsia="PMingLiU" w:hAnsi="PMingLiU" w:cs="PMingLiU"/>
          <w:kern w:val="0"/>
          <w:sz w:val="20"/>
          <w:szCs w:val="20"/>
        </w:rPr>
        <w:t>块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运</w:t>
      </w:r>
      <w:r>
        <w:rPr>
          <w:rFonts w:ascii="PMingLiU" w:eastAsia="PMingLiU" w:hAnsi="PMingLiU" w:cs="PMingLiU"/>
          <w:kern w:val="0"/>
          <w:sz w:val="20"/>
          <w:szCs w:val="20"/>
        </w:rPr>
        <w:t>动时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的加速度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a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；</w:t>
      </w:r>
    </w:p>
    <w:p>
      <w:pPr>
        <w:widowControl/>
        <w:spacing w:before="200" w:after="200"/>
        <w:jc w:val="left"/>
        <w:rPr>
          <w:rFonts w:ascii="Times New Roman" w:eastAsia="Times New Roman" w:hAnsi="Times New Roman" w:cs="Times New Roman"/>
          <w:kern w:val="0"/>
          <w:sz w:val="20"/>
          <w:szCs w:val="20"/>
        </w:rPr>
      </w:pPr>
      <w:r>
        <w:rPr>
          <w:rFonts w:ascii="MS UI Gothic" w:eastAsia="MS UI Gothic" w:hAnsi="MS UI Gothic" w:cs="MS UI Gothic"/>
          <w:kern w:val="0"/>
          <w:sz w:val="20"/>
          <w:szCs w:val="20"/>
        </w:rPr>
        <w:t>⑵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 xml:space="preserve"> 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光</w:t>
      </w:r>
      <w:r>
        <w:rPr>
          <w:rFonts w:ascii="PMingLiU" w:eastAsia="PMingLiU" w:hAnsi="PMingLiU" w:cs="PMingLiU"/>
          <w:kern w:val="0"/>
          <w:sz w:val="20"/>
          <w:szCs w:val="20"/>
        </w:rPr>
        <w:t>电门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A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、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B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之</w:t>
      </w:r>
      <w:r>
        <w:rPr>
          <w:rFonts w:ascii="PMingLiU" w:eastAsia="PMingLiU" w:hAnsi="PMingLiU" w:cs="PMingLiU"/>
          <w:kern w:val="0"/>
          <w:sz w:val="20"/>
          <w:szCs w:val="20"/>
        </w:rPr>
        <w:t>间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的距离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s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；</w:t>
      </w:r>
    </w:p>
    <w:p>
      <w:pPr>
        <w:widowControl/>
        <w:spacing w:before="200" w:after="200"/>
        <w:jc w:val="left"/>
        <w:rPr>
          <w:rFonts w:ascii="Times New Roman" w:eastAsia="Times New Roman" w:hAnsi="Times New Roman" w:cs="Times New Roman"/>
          <w:kern w:val="0"/>
          <w:sz w:val="20"/>
          <w:szCs w:val="20"/>
        </w:rPr>
      </w:pPr>
      <w:r>
        <w:rPr>
          <w:rFonts w:ascii="MS UI Gothic" w:eastAsia="MS UI Gothic" w:hAnsi="MS UI Gothic" w:cs="MS UI Gothic"/>
          <w:kern w:val="0"/>
          <w:sz w:val="20"/>
          <w:szCs w:val="20"/>
        </w:rPr>
        <w:t>⑶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 xml:space="preserve"> “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火星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”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的重力加速度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g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火．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 </w:t>
      </w:r>
    </w:p>
    <w:p>
      <w:pPr>
        <w:widowControl/>
        <w:spacing w:before="200" w:after="200"/>
        <w:jc w:val="left"/>
        <w:rPr>
          <w:rFonts w:ascii="Times New Roman" w:eastAsia="Times New Roman" w:hAnsi="Times New Roman" w:cs="Times New Roman"/>
          <w:kern w:val="0"/>
          <w:sz w:val="20"/>
          <w:szCs w:val="20"/>
        </w:rPr>
      </w:pPr>
    </w:p>
    <w:p>
      <w:pPr>
        <w:widowControl/>
        <w:jc w:val="left"/>
        <w:rPr>
          <w:rFonts w:ascii="Times New Roman" w:eastAsia="Times New Roman" w:hAnsi="Times New Roman" w:cs="Times New Roman"/>
          <w:kern w:val="0"/>
          <w:sz w:val="20"/>
          <w:szCs w:val="20"/>
        </w:rPr>
      </w:pPr>
      <w:r>
        <w:rPr>
          <w:rFonts w:ascii="Times New Roman" w:eastAsia="Times New Roman" w:hAnsi="Times New Roman" w:cs="Times New Roman"/>
          <w:kern w:val="0"/>
          <w:sz w:val="20"/>
          <w:szCs w:val="20"/>
        </w:rPr>
        <w:br/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3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、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 </w:t>
      </w:r>
    </w:p>
    <w:p>
      <w:pPr>
        <w:widowControl/>
        <w:spacing w:before="200" w:after="200"/>
        <w:jc w:val="left"/>
        <w:rPr>
          <w:rFonts w:ascii="Times New Roman" w:eastAsia="Times New Roman" w:hAnsi="Times New Roman" w:cs="Times New Roman"/>
          <w:kern w:val="0"/>
          <w:sz w:val="20"/>
          <w:szCs w:val="20"/>
        </w:rPr>
      </w:pPr>
      <w:r>
        <w:rPr>
          <w:rFonts w:ascii="MS UI Gothic" w:eastAsia="MS UI Gothic" w:hAnsi="MS UI Gothic" w:cs="MS UI Gothic"/>
          <w:kern w:val="0"/>
          <w:sz w:val="20"/>
          <w:szCs w:val="20"/>
        </w:rPr>
        <w:t>如</w:t>
      </w:r>
      <w:r>
        <w:rPr>
          <w:rFonts w:ascii="PMingLiU" w:eastAsia="PMingLiU" w:hAnsi="PMingLiU" w:cs="PMingLiU"/>
          <w:kern w:val="0"/>
          <w:sz w:val="20"/>
          <w:szCs w:val="20"/>
        </w:rPr>
        <w:t>图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，已知棋子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“</w:t>
      </w:r>
      <w:r>
        <w:rPr>
          <w:rFonts w:ascii="PMingLiU" w:eastAsia="PMingLiU" w:hAnsi="PMingLiU" w:cs="PMingLiU"/>
          <w:kern w:val="0"/>
          <w:sz w:val="20"/>
          <w:szCs w:val="20"/>
        </w:rPr>
        <w:t>车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”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的坐</w:t>
      </w:r>
      <w:r>
        <w:rPr>
          <w:rFonts w:ascii="PMingLiU" w:eastAsia="PMingLiU" w:hAnsi="PMingLiU" w:cs="PMingLiU"/>
          <w:kern w:val="0"/>
          <w:sz w:val="20"/>
          <w:szCs w:val="20"/>
        </w:rPr>
        <w:t>标为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（－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2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，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3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），棋子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“</w:t>
      </w:r>
      <w:r>
        <w:rPr>
          <w:rFonts w:ascii="PMingLiU" w:eastAsia="PMingLiU" w:hAnsi="PMingLiU" w:cs="PMingLiU"/>
          <w:kern w:val="0"/>
          <w:sz w:val="20"/>
          <w:szCs w:val="20"/>
        </w:rPr>
        <w:t>马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”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的坐</w:t>
      </w:r>
      <w:r>
        <w:rPr>
          <w:rFonts w:ascii="PMingLiU" w:eastAsia="PMingLiU" w:hAnsi="PMingLiU" w:cs="PMingLiU"/>
          <w:kern w:val="0"/>
          <w:sz w:val="20"/>
          <w:szCs w:val="20"/>
        </w:rPr>
        <w:t>标为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（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1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，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3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），</w:t>
      </w:r>
      <w:r>
        <w:rPr>
          <w:rFonts w:ascii="PMingLiU" w:eastAsia="PMingLiU" w:hAnsi="PMingLiU" w:cs="PMingLiU"/>
          <w:kern w:val="0"/>
          <w:sz w:val="20"/>
          <w:szCs w:val="20"/>
        </w:rPr>
        <w:t>则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棋子</w:t>
      </w:r>
    </w:p>
    <w:p>
      <w:pPr>
        <w:widowControl/>
        <w:spacing w:before="200" w:after="200"/>
        <w:jc w:val="left"/>
        <w:rPr>
          <w:rFonts w:ascii="Times New Roman" w:eastAsia="Times New Roman" w:hAnsi="Times New Roman" w:cs="Times New Roman"/>
          <w:kern w:val="0"/>
          <w:sz w:val="20"/>
          <w:szCs w:val="20"/>
        </w:rPr>
      </w:pPr>
      <w:r>
        <w:rPr>
          <w:rFonts w:ascii="Times New Roman" w:eastAsia="Times New Roman" w:hAnsi="Times New Roman" w:cs="Times New Roman"/>
          <w:kern w:val="0"/>
          <w:sz w:val="20"/>
          <w:szCs w:val="20"/>
        </w:rPr>
        <w:t>“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炮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”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的坐</w:t>
      </w:r>
      <w:r>
        <w:rPr>
          <w:rFonts w:ascii="PMingLiU" w:eastAsia="PMingLiU" w:hAnsi="PMingLiU" w:cs="PMingLiU"/>
          <w:kern w:val="0"/>
          <w:sz w:val="20"/>
          <w:szCs w:val="20"/>
        </w:rPr>
        <w:t>标为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 </w:t>
      </w:r>
    </w:p>
    <w:p>
      <w:pPr>
        <w:widowControl/>
        <w:spacing w:before="200" w:after="200"/>
        <w:jc w:val="left"/>
        <w:rPr>
          <w:rFonts w:ascii="Times New Roman" w:eastAsia="Times New Roman" w:hAnsi="Times New Roman" w:cs="Times New Roman"/>
          <w:kern w:val="0"/>
          <w:sz w:val="20"/>
          <w:szCs w:val="20"/>
        </w:rPr>
      </w:pPr>
      <w:r>
        <w:rPr>
          <w:rFonts w:ascii="Times New Roman" w:eastAsia="Times New Roman" w:hAnsi="Times New Roman" w:cs="Times New Roman"/>
          <w:strike w:val="0"/>
          <w:kern w:val="0"/>
          <w:sz w:val="20"/>
          <w:szCs w:val="20"/>
          <w:u w:val="none"/>
        </w:rPr>
        <w:drawing>
          <wp:inline>
            <wp:extent cx="1428750" cy="857250"/>
            <wp:docPr id="100002" name="" descr="10998ca5c9bc2789b7f3c030ce491c5b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2" name=""/>
                    <pic:cNvPicPr/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ascii="Times New Roman" w:eastAsia="Times New Roman" w:hAnsi="Times New Roman" w:cs="Times New Roman"/>
          <w:kern w:val="0"/>
          <w:sz w:val="20"/>
          <w:szCs w:val="20"/>
        </w:rPr>
      </w:pPr>
      <w:r>
        <w:rPr>
          <w:rFonts w:ascii="Times New Roman" w:eastAsia="Times New Roman" w:hAnsi="Times New Roman" w:cs="Times New Roman"/>
          <w:kern w:val="0"/>
          <w:sz w:val="20"/>
          <w:szCs w:val="20"/>
        </w:rPr>
        <w:br/>
      </w:r>
    </w:p>
    <w:sectPr w:rsidSect="00C456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5634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media/image2.jpeg" /><Relationship Id="rId6" Type="http://schemas.openxmlformats.org/officeDocument/2006/relationships/image" Target="media/image3.jpeg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Microsoft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李佳</dc:creator>
  <cp:lastModifiedBy>李佳</cp:lastModifiedBy>
  <cp:revision>1</cp:revision>
  <dcterms:created xsi:type="dcterms:W3CDTF">2015-05-06T07:29:00Z</dcterms:created>
  <dcterms:modified xsi:type="dcterms:W3CDTF">2015-05-06T07:30:00Z</dcterms:modified>
</cp:coreProperties>
</file>