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PMingLiU" w:eastAsia="PMingLiU" w:hAnsi="PMingLiU" w:cs="PMingLiU"/>
          <w:kern w:val="0"/>
          <w:sz w:val="20"/>
          <w:szCs w:val="20"/>
        </w:rPr>
        <w:t>读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波斯湾石油外运航</w:t>
      </w:r>
      <w:r>
        <w:rPr>
          <w:rFonts w:ascii="PMingLiU" w:eastAsia="PMingLiU" w:hAnsi="PMingLiU" w:cs="PMingLiU"/>
          <w:kern w:val="0"/>
          <w:sz w:val="20"/>
          <w:szCs w:val="20"/>
        </w:rPr>
        <w:t>线图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，回答下列</w:t>
      </w:r>
      <w:r>
        <w:rPr>
          <w:rFonts w:ascii="PMingLiU" w:eastAsia="PMingLiU" w:hAnsi="PMingLiU" w:cs="PMingLiU"/>
          <w:kern w:val="0"/>
          <w:sz w:val="20"/>
          <w:szCs w:val="20"/>
        </w:rPr>
        <w:t>问题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2990850" cy="2171700"/>
            <wp:docPr id="100000" name="" descr="f78801671ba9ff18b774f84f5b1d41e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中石油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出地区是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(2)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主要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入地区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国家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(3)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油路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有三条，其中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出量最大的航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的海洋依次是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，运往的地区是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在</w:t>
      </w:r>
      <w:r>
        <w:rPr>
          <w:rFonts w:ascii="PMingLiU" w:eastAsia="PMingLiU" w:hAnsi="PMingLiU" w:cs="PMingLiU"/>
          <w:kern w:val="0"/>
          <w:sz w:val="20"/>
          <w:szCs w:val="20"/>
        </w:rPr>
        <w:t>氢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氧化</w:t>
      </w:r>
      <w:r>
        <w:rPr>
          <w:rFonts w:ascii="PMingLiU" w:eastAsia="PMingLiU" w:hAnsi="PMingLiU" w:cs="PMingLiU"/>
          <w:kern w:val="0"/>
          <w:sz w:val="20"/>
          <w:szCs w:val="20"/>
        </w:rPr>
        <w:t>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溶液中加入</w:t>
      </w:r>
      <w:r>
        <w:rPr>
          <w:rFonts w:ascii="PMingLiU" w:eastAsia="PMingLiU" w:hAnsi="PMingLiU" w:cs="PMingLiU"/>
          <w:kern w:val="0"/>
          <w:sz w:val="20"/>
          <w:szCs w:val="20"/>
        </w:rPr>
        <w:t>盐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酸，至恰好完全反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的微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示意</w:t>
      </w:r>
      <w:r>
        <w:rPr>
          <w:rFonts w:ascii="PMingLiU" w:eastAsia="PMingLiU" w:hAnsi="PMingLiU" w:cs="PMingLiU"/>
          <w:kern w:val="0"/>
          <w:sz w:val="20"/>
          <w:szCs w:val="20"/>
        </w:rPr>
        <w:t>图见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下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。下列有关</w:t>
      </w:r>
      <w:r>
        <w:rPr>
          <w:rFonts w:ascii="PMingLiU" w:eastAsia="PMingLiU" w:hAnsi="PMingLiU" w:cs="PMingLiU"/>
          <w:kern w:val="0"/>
          <w:sz w:val="20"/>
          <w:szCs w:val="20"/>
        </w:rPr>
        <w:t>认识错误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在</w:t>
      </w:r>
      <w:r>
        <w:rPr>
          <w:rFonts w:ascii="PMingLiU" w:eastAsia="PMingLiU" w:hAnsi="PMingLiU" w:cs="PMingLiU"/>
          <w:kern w:val="0"/>
          <w:sz w:val="20"/>
          <w:szCs w:val="20"/>
        </w:rPr>
        <w:t>氢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氧化</w:t>
      </w:r>
      <w:r>
        <w:rPr>
          <w:rFonts w:ascii="PMingLiU" w:eastAsia="PMingLiU" w:hAnsi="PMingLiU" w:cs="PMingLiU"/>
          <w:kern w:val="0"/>
          <w:sz w:val="20"/>
          <w:szCs w:val="20"/>
        </w:rPr>
        <w:t>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溶液中加入</w:t>
      </w:r>
      <w:r>
        <w:rPr>
          <w:rFonts w:ascii="PMingLiU" w:eastAsia="PMingLiU" w:hAnsi="PMingLiU" w:cs="PMingLiU"/>
          <w:kern w:val="0"/>
          <w:sz w:val="20"/>
          <w:szCs w:val="20"/>
        </w:rPr>
        <w:t>盐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酸，至恰好完全反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的微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示意</w:t>
      </w:r>
      <w:r>
        <w:rPr>
          <w:rFonts w:ascii="PMingLiU" w:eastAsia="PMingLiU" w:hAnsi="PMingLiU" w:cs="PMingLiU"/>
          <w:kern w:val="0"/>
          <w:sz w:val="20"/>
          <w:szCs w:val="20"/>
        </w:rPr>
        <w:t>图见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下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。下列有关</w:t>
      </w:r>
      <w:r>
        <w:rPr>
          <w:rFonts w:ascii="PMingLiU" w:eastAsia="PMingLiU" w:hAnsi="PMingLiU" w:cs="PMingLiU"/>
          <w:kern w:val="0"/>
          <w:sz w:val="20"/>
          <w:szCs w:val="20"/>
        </w:rPr>
        <w:t>认识错误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495425" cy="1276350"/>
            <wp:docPr id="100001" name="" descr="9007d69d52406e0ce990a2e7be8fe0b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．反</w:t>
      </w:r>
      <w:r>
        <w:rPr>
          <w:rFonts w:ascii="PMingLiU" w:eastAsia="PMingLiU" w:hAnsi="PMingLiU" w:cs="PMingLiU"/>
          <w:kern w:val="0"/>
          <w:sz w:val="20"/>
          <w:szCs w:val="20"/>
        </w:rPr>
        <w:t>应结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束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溶液的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pH=7- b, G# F' K* ^  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前后元素的种</w:t>
      </w:r>
      <w:r>
        <w:rPr>
          <w:rFonts w:ascii="PMingLiU" w:eastAsia="PMingLiU" w:hAnsi="PMingLiU" w:cs="PMingLiU"/>
          <w:kern w:val="0"/>
          <w:sz w:val="20"/>
          <w:szCs w:val="20"/>
        </w:rPr>
        <w:t>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没有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 U ?&amp; ?% [, I2 c2 F 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．酸与碱的反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属于复分解反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) G4 B/ O. D! `2 F8 P  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微</w:t>
      </w:r>
      <w:r>
        <w:rPr>
          <w:rFonts w:ascii="PMingLiU" w:eastAsia="PMingLiU" w:hAnsi="PMingLiU" w:cs="PMingLiU"/>
          <w:kern w:val="0"/>
          <w:sz w:val="20"/>
          <w:szCs w:val="20"/>
        </w:rPr>
        <w:t>观图还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可</w:t>
      </w:r>
      <w:r>
        <w:rPr>
          <w:rFonts w:ascii="PMingLiU" w:eastAsia="PMingLiU" w:hAnsi="PMingLiU" w:cs="PMingLiU"/>
          <w:kern w:val="0"/>
          <w:sz w:val="20"/>
          <w:szCs w:val="20"/>
        </w:rPr>
        <w:t>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明所有物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都是由分子构成的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0 P! X8 A' Z: Y. _&amp; C J( U 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小明</w:t>
      </w:r>
      <w:r>
        <w:rPr>
          <w:rFonts w:ascii="PMingLiU" w:eastAsia="PMingLiU" w:hAnsi="PMingLiU" w:cs="PMingLiU"/>
          <w:kern w:val="0"/>
          <w:sz w:val="20"/>
          <w:szCs w:val="20"/>
        </w:rPr>
        <w:t>发现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家中一枚戒指生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</w:t>
      </w:r>
      <w:r>
        <w:rPr>
          <w:rFonts w:ascii="PMingLiU" w:eastAsia="PMingLiU" w:hAnsi="PMingLiU" w:cs="PMingLiU"/>
          <w:kern w:val="0"/>
          <w:sz w:val="20"/>
          <w:szCs w:val="20"/>
        </w:rPr>
        <w:t>铜绿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，他和同学利用</w:t>
      </w:r>
      <w:r>
        <w:rPr>
          <w:rFonts w:ascii="PMingLiU" w:eastAsia="PMingLiU" w:hAnsi="PMingLiU" w:cs="PMingLiU"/>
          <w:kern w:val="0"/>
          <w:sz w:val="20"/>
          <w:szCs w:val="20"/>
        </w:rPr>
        <w:t>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枚戒指展开了研究性学</w:t>
      </w:r>
      <w:r>
        <w:rPr>
          <w:rFonts w:ascii="PMingLiU" w:eastAsia="PMingLiU" w:hAnsi="PMingLiU" w:cs="PMingLiU"/>
          <w:kern w:val="0"/>
          <w:sz w:val="20"/>
          <w:szCs w:val="20"/>
        </w:rPr>
        <w:t>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</w:t>
      </w:r>
      <w:r>
        <w:rPr>
          <w:rFonts w:ascii="PMingLiU" w:eastAsia="PMingLiU" w:hAnsi="PMingLiU" w:cs="PMingLiU"/>
          <w:kern w:val="0"/>
          <w:sz w:val="20"/>
          <w:szCs w:val="20"/>
        </w:rPr>
        <w:t>查阅资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料】真金在空气中不会生</w:t>
      </w:r>
      <w:r>
        <w:rPr>
          <w:rFonts w:ascii="PMingLiU" w:eastAsia="PMingLiU" w:hAnsi="PMingLiU" w:cs="PMingLiU"/>
          <w:kern w:val="0"/>
          <w:sz w:val="20"/>
          <w:szCs w:val="20"/>
        </w:rPr>
        <w:t>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，生</w:t>
      </w:r>
      <w:r>
        <w:rPr>
          <w:rFonts w:ascii="PMingLiU" w:eastAsia="PMingLiU" w:hAnsi="PMingLiU" w:cs="PMingLiU"/>
          <w:kern w:val="0"/>
          <w:sz w:val="20"/>
          <w:szCs w:val="20"/>
        </w:rPr>
        <w:t>满铜绿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金戒指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材</w:t>
      </w:r>
      <w:r>
        <w:rPr>
          <w:rFonts w:ascii="PMingLiU" w:eastAsia="PMingLiU" w:hAnsi="PMingLiU" w:cs="PMingLiU"/>
          <w:kern w:val="0"/>
          <w:sz w:val="20"/>
          <w:szCs w:val="20"/>
        </w:rPr>
        <w:t>质为铜锌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合金；</w:t>
      </w:r>
      <w:r>
        <w:rPr>
          <w:rFonts w:ascii="PMingLiU" w:eastAsia="PMingLiU" w:hAnsi="PMingLiU" w:cs="PMingLiU"/>
          <w:kern w:val="0"/>
          <w:sz w:val="20"/>
          <w:szCs w:val="20"/>
        </w:rPr>
        <w:t>铜长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期露置在潮湿的空气中能生成</w:t>
      </w:r>
      <w:r>
        <w:rPr>
          <w:rFonts w:ascii="PMingLiU" w:eastAsia="PMingLiU" w:hAnsi="PMingLiU" w:cs="PMingLiU"/>
          <w:kern w:val="0"/>
          <w:sz w:val="20"/>
          <w:szCs w:val="20"/>
        </w:rPr>
        <w:t>铜绿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，其主要成分是碱式碳酸</w:t>
      </w:r>
      <w:r>
        <w:rPr>
          <w:rFonts w:ascii="PMingLiU" w:eastAsia="PMingLiU" w:hAnsi="PMingLiU" w:cs="PMingLiU"/>
          <w:kern w:val="0"/>
          <w:sz w:val="20"/>
          <w:szCs w:val="20"/>
        </w:rPr>
        <w:t>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，碱式碳酸</w:t>
      </w:r>
      <w:r>
        <w:rPr>
          <w:rFonts w:ascii="PMingLiU" w:eastAsia="PMingLiU" w:hAnsi="PMingLiU" w:cs="PMingLiU"/>
          <w:kern w:val="0"/>
          <w:sz w:val="20"/>
          <w:szCs w:val="20"/>
        </w:rPr>
        <w:t>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受</w:t>
      </w:r>
      <w:r>
        <w:rPr>
          <w:rFonts w:ascii="PMingLiU" w:eastAsia="PMingLiU" w:hAnsi="PMingLiU" w:cs="PMingLiU"/>
          <w:kern w:val="0"/>
          <w:sz w:val="20"/>
          <w:szCs w:val="20"/>
        </w:rPr>
        <w:t>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易分解生成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CuO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H2O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CO2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。据上述</w:t>
      </w:r>
      <w:r>
        <w:rPr>
          <w:rFonts w:ascii="PMingLiU" w:eastAsia="PMingLiU" w:hAnsi="PMingLiU" w:cs="PMingLiU"/>
          <w:kern w:val="0"/>
          <w:sz w:val="20"/>
          <w:szCs w:val="20"/>
        </w:rPr>
        <w:t>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料可推知，碱式碳酸</w:t>
      </w:r>
      <w:r>
        <w:rPr>
          <w:rFonts w:ascii="PMingLiU" w:eastAsia="PMingLiU" w:hAnsi="PMingLiU" w:cs="PMingLiU"/>
          <w:kern w:val="0"/>
          <w:sz w:val="20"/>
          <w:szCs w:val="20"/>
        </w:rPr>
        <w:t>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由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种元素</w:t>
      </w:r>
      <w:r>
        <w:rPr>
          <w:rFonts w:ascii="PMingLiU" w:eastAsia="PMingLiU" w:hAnsi="PMingLiU" w:cs="PMingLiU"/>
          <w:kern w:val="0"/>
          <w:sz w:val="20"/>
          <w:szCs w:val="20"/>
        </w:rPr>
        <w:t>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成。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</w:t>
      </w:r>
      <w:r>
        <w:rPr>
          <w:rFonts w:ascii="PMingLiU" w:eastAsia="PMingLiU" w:hAnsi="PMingLiU" w:cs="PMingLiU"/>
          <w:kern w:val="0"/>
          <w:sz w:val="20"/>
          <w:szCs w:val="20"/>
        </w:rPr>
        <w:t>实验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探究】将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枚戒指加入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量稀</w:t>
      </w:r>
      <w:r>
        <w:rPr>
          <w:rFonts w:ascii="PMingLiU" w:eastAsia="PMingLiU" w:hAnsi="PMingLiU" w:cs="PMingLiU"/>
          <w:kern w:val="0"/>
          <w:sz w:val="20"/>
          <w:szCs w:val="20"/>
        </w:rPr>
        <w:t>盐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酸中，有气泡</w:t>
      </w:r>
      <w:r>
        <w:rPr>
          <w:rFonts w:ascii="PMingLiU" w:eastAsia="PMingLiU" w:hAnsi="PMingLiU" w:cs="PMingLiU"/>
          <w:kern w:val="0"/>
          <w:sz w:val="20"/>
          <w:szCs w:val="20"/>
        </w:rPr>
        <w:t>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生，溶液由无色逐</w:t>
      </w:r>
      <w:r>
        <w:rPr>
          <w:rFonts w:ascii="PMingLiU" w:eastAsia="PMingLiU" w:hAnsi="PMingLiU" w:cs="PMingLiU"/>
          <w:kern w:val="0"/>
          <w:sz w:val="20"/>
          <w:szCs w:val="20"/>
        </w:rPr>
        <w:t>渐变为蓝绿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色。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）小明</w:t>
      </w:r>
      <w:r>
        <w:rPr>
          <w:rFonts w:ascii="PMingLiU" w:eastAsia="PMingLiU" w:hAnsi="PMingLiU" w:cs="PMingLiU"/>
          <w:kern w:val="0"/>
          <w:sz w:val="20"/>
          <w:szCs w:val="20"/>
        </w:rPr>
        <w:t>认为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：气体中除了含有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CO2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可能含有少量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PMingLiU" w:eastAsia="PMingLiU" w:hAnsi="PMingLiU" w:cs="PMingLiU"/>
          <w:kern w:val="0"/>
          <w:sz w:val="20"/>
          <w:szCs w:val="20"/>
        </w:rPr>
        <w:t>实验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室常用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的方法</w:t>
      </w:r>
      <w:r>
        <w:rPr>
          <w:rFonts w:ascii="PMingLiU" w:eastAsia="PMingLiU" w:hAnsi="PMingLiU" w:cs="PMingLiU"/>
          <w:kern w:val="0"/>
          <w:sz w:val="20"/>
          <w:szCs w:val="20"/>
        </w:rPr>
        <w:t>检验这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种可能含有的气体。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）小</w:t>
      </w:r>
      <w:r>
        <w:rPr>
          <w:rFonts w:ascii="PMingLiU" w:eastAsia="PMingLiU" w:hAnsi="PMingLiU" w:cs="PMingLiU"/>
          <w:kern w:val="0"/>
          <w:sz w:val="20"/>
          <w:szCs w:val="20"/>
        </w:rPr>
        <w:t>红认为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，除了水外，</w:t>
      </w:r>
      <w:r>
        <w:rPr>
          <w:rFonts w:ascii="PMingLiU" w:eastAsia="PMingLiU" w:hAnsi="PMingLiU" w:cs="PMingLiU"/>
          <w:kern w:val="0"/>
          <w:sz w:val="20"/>
          <w:szCs w:val="20"/>
        </w:rPr>
        <w:t>蓝绿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色溶液中只含有</w:t>
      </w:r>
      <w:r>
        <w:rPr>
          <w:rFonts w:ascii="PMingLiU" w:eastAsia="PMingLiU" w:hAnsi="PMingLiU" w:cs="PMingLiU"/>
          <w:kern w:val="0"/>
          <w:sz w:val="20"/>
          <w:szCs w:val="20"/>
        </w:rPr>
        <w:t>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</w:t>
      </w:r>
      <w:r>
        <w:rPr>
          <w:rFonts w:ascii="PMingLiU" w:eastAsia="PMingLiU" w:hAnsi="PMingLiU" w:cs="PMingLiU"/>
          <w:kern w:val="0"/>
          <w:sz w:val="20"/>
          <w:szCs w:val="20"/>
        </w:rPr>
        <w:t>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。小</w:t>
      </w:r>
      <w:r>
        <w:rPr>
          <w:rFonts w:ascii="PMingLiU" w:eastAsia="PMingLiU" w:hAnsi="PMingLiU" w:cs="PMingLiU"/>
          <w:kern w:val="0"/>
          <w:sz w:val="20"/>
          <w:szCs w:val="20"/>
        </w:rPr>
        <w:t>华认为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除了水和</w:t>
      </w:r>
      <w:r>
        <w:rPr>
          <w:rFonts w:ascii="PMingLiU" w:eastAsia="PMingLiU" w:hAnsi="PMingLiU" w:cs="PMingLiU"/>
          <w:kern w:val="0"/>
          <w:sz w:val="20"/>
          <w:szCs w:val="20"/>
        </w:rPr>
        <w:t>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</w:t>
      </w:r>
      <w:r>
        <w:rPr>
          <w:rFonts w:ascii="PMingLiU" w:eastAsia="PMingLiU" w:hAnsi="PMingLiU" w:cs="PMingLiU"/>
          <w:kern w:val="0"/>
          <w:sz w:val="20"/>
          <w:szCs w:val="20"/>
        </w:rPr>
        <w:t>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外，</w:t>
      </w:r>
      <w:r>
        <w:rPr>
          <w:rFonts w:ascii="PMingLiU" w:eastAsia="PMingLiU" w:hAnsi="PMingLiU" w:cs="PMingLiU"/>
          <w:kern w:val="0"/>
          <w:sz w:val="20"/>
          <w:szCs w:val="20"/>
        </w:rPr>
        <w:t>蓝绿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色溶液中</w:t>
      </w:r>
      <w:r>
        <w:rPr>
          <w:rFonts w:ascii="PMingLiU" w:eastAsia="PMingLiU" w:hAnsi="PMingLiU" w:cs="PMingLiU"/>
          <w:kern w:val="0"/>
          <w:sz w:val="20"/>
          <w:szCs w:val="20"/>
        </w:rPr>
        <w:t>还应该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含有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。他取适量上述</w:t>
      </w:r>
      <w:r>
        <w:rPr>
          <w:rFonts w:ascii="PMingLiU" w:eastAsia="PMingLiU" w:hAnsi="PMingLiU" w:cs="PMingLiU"/>
          <w:kern w:val="0"/>
          <w:sz w:val="20"/>
          <w:szCs w:val="20"/>
        </w:rPr>
        <w:t>蓝绿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色溶液，加入光亮的</w:t>
      </w:r>
      <w:r>
        <w:rPr>
          <w:rFonts w:ascii="PMingLiU" w:eastAsia="PMingLiU" w:hAnsi="PMingLiU" w:cs="PMingLiU"/>
          <w:kern w:val="0"/>
          <w:sz w:val="20"/>
          <w:szCs w:val="20"/>
        </w:rPr>
        <w:t>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片，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察到了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象：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①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证实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了自己的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）小娟取适量新制的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FeCl2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溶液，加入</w:t>
      </w:r>
      <w:r>
        <w:rPr>
          <w:rFonts w:ascii="PMingLiU" w:eastAsia="PMingLiU" w:hAnsi="PMingLiU" w:cs="PMingLiU"/>
          <w:kern w:val="0"/>
          <w:sz w:val="20"/>
          <w:szCs w:val="20"/>
        </w:rPr>
        <w:t>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粒，一段</w:t>
      </w:r>
      <w:r>
        <w:rPr>
          <w:rFonts w:ascii="PMingLiU" w:eastAsia="PMingLiU" w:hAnsi="PMingLiU" w:cs="PMingLiU"/>
          <w:kern w:val="0"/>
          <w:sz w:val="20"/>
          <w:szCs w:val="20"/>
        </w:rPr>
        <w:t>时间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后，溶液</w:t>
      </w:r>
      <w:r>
        <w:rPr>
          <w:rFonts w:ascii="PMingLiU" w:eastAsia="PMingLiU" w:hAnsi="PMingLiU" w:cs="PMingLiU"/>
          <w:kern w:val="0"/>
          <w:sz w:val="20"/>
          <w:szCs w:val="20"/>
        </w:rPr>
        <w:t>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色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浅。</w:t>
      </w:r>
      <w:r>
        <w:rPr>
          <w:rFonts w:ascii="PMingLiU" w:eastAsia="PMingLiU" w:hAnsi="PMingLiU" w:cs="PMingLiU"/>
          <w:kern w:val="0"/>
          <w:sz w:val="20"/>
          <w:szCs w:val="20"/>
        </w:rPr>
        <w:t>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合小</w:t>
      </w:r>
      <w:r>
        <w:rPr>
          <w:rFonts w:ascii="PMingLiU" w:eastAsia="PMingLiU" w:hAnsi="PMingLiU" w:cs="PMingLiU"/>
          <w:kern w:val="0"/>
          <w:sz w:val="20"/>
          <w:szCs w:val="20"/>
        </w:rPr>
        <w:t>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实验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可推知：</w:t>
      </w:r>
      <w:r>
        <w:rPr>
          <w:rFonts w:ascii="PMingLiU" w:eastAsia="PMingLiU" w:hAnsi="PMingLiU" w:cs="PMingLiU"/>
          <w:kern w:val="0"/>
          <w:sz w:val="20"/>
          <w:szCs w:val="20"/>
        </w:rPr>
        <w:t>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PMingLiU" w:eastAsia="PMingLiU" w:hAnsi="PMingLiU" w:cs="PMingLiU"/>
          <w:kern w:val="0"/>
          <w:sz w:val="20"/>
          <w:szCs w:val="20"/>
        </w:rPr>
        <w:t>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PMingLiU" w:eastAsia="PMingLiU" w:hAnsi="PMingLiU" w:cs="PMingLiU"/>
          <w:kern w:val="0"/>
          <w:sz w:val="20"/>
          <w:szCs w:val="20"/>
        </w:rPr>
        <w:t>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三种金属的活</w:t>
      </w:r>
      <w:r>
        <w:rPr>
          <w:rFonts w:ascii="PMingLiU" w:eastAsia="PMingLiU" w:hAnsi="PMingLiU" w:cs="PMingLiU"/>
          <w:kern w:val="0"/>
          <w:sz w:val="20"/>
          <w:szCs w:val="20"/>
        </w:rPr>
        <w:t>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性由弱到</w:t>
      </w:r>
      <w:r>
        <w:rPr>
          <w:rFonts w:ascii="PMingLiU" w:eastAsia="PMingLiU" w:hAnsi="PMingLiU" w:cs="PMingLiU"/>
          <w:kern w:val="0"/>
          <w:sz w:val="20"/>
          <w:szCs w:val="20"/>
        </w:rPr>
        <w:t>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序是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）小明想</w:t>
      </w:r>
      <w:r>
        <w:rPr>
          <w:rFonts w:ascii="PMingLiU" w:eastAsia="PMingLiU" w:hAnsi="PMingLiU" w:cs="PMingLiU"/>
          <w:kern w:val="0"/>
          <w:sz w:val="20"/>
          <w:szCs w:val="20"/>
        </w:rPr>
        <w:t>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一步探究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金戒指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PMingLiU" w:eastAsia="PMingLiU" w:hAnsi="PMingLiU" w:cs="PMingLiU"/>
          <w:kern w:val="0"/>
          <w:sz w:val="20"/>
          <w:szCs w:val="20"/>
        </w:rPr>
        <w:t>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元素的含量，取一枚同材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金戒指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，称得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3.8g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。在老</w:t>
      </w:r>
      <w:r>
        <w:rPr>
          <w:rFonts w:ascii="PMingLiU" w:eastAsia="PMingLiU" w:hAnsi="PMingLiU" w:cs="PMingLiU"/>
          <w:kern w:val="0"/>
          <w:sz w:val="20"/>
          <w:szCs w:val="20"/>
        </w:rPr>
        <w:t>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的指</w:t>
      </w:r>
      <w:r>
        <w:rPr>
          <w:rFonts w:ascii="PMingLiU" w:eastAsia="PMingLiU" w:hAnsi="PMingLiU" w:cs="PMingLiU"/>
          <w:kern w:val="0"/>
          <w:sz w:val="20"/>
          <w:szCs w:val="20"/>
        </w:rPr>
        <w:t>导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下，将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金戒指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经浓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硝酸氧化、碱化等步</w:t>
      </w:r>
      <w:r>
        <w:rPr>
          <w:rFonts w:ascii="PMingLiU" w:eastAsia="PMingLiU" w:hAnsi="PMingLiU" w:cs="PMingLiU"/>
          <w:kern w:val="0"/>
          <w:sz w:val="20"/>
          <w:szCs w:val="20"/>
        </w:rPr>
        <w:t>骤处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理后，最</w:t>
      </w:r>
      <w:r>
        <w:rPr>
          <w:rFonts w:ascii="PMingLiU" w:eastAsia="PMingLiU" w:hAnsi="PMingLiU" w:cs="PMingLiU"/>
          <w:kern w:val="0"/>
          <w:sz w:val="20"/>
          <w:szCs w:val="20"/>
        </w:rPr>
        <w:t>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得到</w:t>
      </w:r>
      <w:r>
        <w:rPr>
          <w:rFonts w:ascii="PMingLiU" w:eastAsia="PMingLiU" w:hAnsi="PMingLiU" w:cs="PMingLiU"/>
          <w:kern w:val="0"/>
          <w:sz w:val="20"/>
          <w:szCs w:val="20"/>
        </w:rPr>
        <w:t>纯净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的氧化</w:t>
      </w:r>
      <w:r>
        <w:rPr>
          <w:rFonts w:ascii="PMingLiU" w:eastAsia="PMingLiU" w:hAnsi="PMingLiU" w:cs="PMingLiU"/>
          <w:kern w:val="0"/>
          <w:sz w:val="20"/>
          <w:szCs w:val="20"/>
        </w:rPr>
        <w:t>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，称得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量仍然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3.8g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PMingLiU" w:eastAsia="PMingLiU" w:hAnsi="PMingLiU" w:cs="PMingLiU"/>
          <w:kern w:val="0"/>
          <w:sz w:val="20"/>
          <w:szCs w:val="20"/>
        </w:rPr>
        <w:t>实验过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程中</w:t>
      </w:r>
      <w:r>
        <w:rPr>
          <w:rFonts w:ascii="PMingLiU" w:eastAsia="PMingLiU" w:hAnsi="PMingLiU" w:cs="PMingLiU"/>
          <w:kern w:val="0"/>
          <w:sz w:val="20"/>
          <w:szCs w:val="20"/>
        </w:rPr>
        <w:t>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元素</w:t>
      </w:r>
      <w:r>
        <w:rPr>
          <w:rFonts w:ascii="PMingLiU" w:eastAsia="PMingLiU" w:hAnsi="PMingLiU" w:cs="PMingLiU"/>
          <w:kern w:val="0"/>
          <w:sz w:val="20"/>
          <w:szCs w:val="20"/>
        </w:rPr>
        <w:t>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失忽略不</w:t>
      </w:r>
      <w:r>
        <w:rPr>
          <w:rFonts w:ascii="PMingLiU" w:eastAsia="PMingLiU" w:hAnsi="PMingLiU" w:cs="PMingLiU"/>
          <w:kern w:val="0"/>
          <w:sz w:val="20"/>
          <w:szCs w:val="20"/>
        </w:rPr>
        <w:t>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）。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金戒指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PMingLiU" w:eastAsia="PMingLiU" w:hAnsi="PMingLiU" w:cs="PMingLiU"/>
          <w:kern w:val="0"/>
          <w:sz w:val="20"/>
          <w:szCs w:val="20"/>
        </w:rPr>
        <w:t>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元素的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量分数是多少？（写出</w:t>
      </w:r>
      <w:r>
        <w:rPr>
          <w:rFonts w:ascii="PMingLiU" w:eastAsia="PMingLiU" w:hAnsi="PMingLiU" w:cs="PMingLiU"/>
          <w:kern w:val="0"/>
          <w:sz w:val="20"/>
          <w:szCs w:val="20"/>
        </w:rPr>
        <w:t>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算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程）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PMingLiU" w:eastAsia="PMingLiU" w:hAnsi="PMingLiU" w:cs="PMingLiU"/>
          <w:kern w:val="0"/>
          <w:sz w:val="20"/>
          <w:szCs w:val="20"/>
        </w:rPr>
        <w:t>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下面的等高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地形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，完成下列各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3638550" cy="3419475"/>
            <wp:docPr id="100002" name="" descr="2aca8461953bed80538486d09ed37d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