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下面是一位</w:t>
      </w:r>
      <w:r>
        <w:rPr>
          <w:rFonts w:ascii="PMingLiU" w:eastAsia="PMingLiU" w:hAnsi="PMingLiU" w:cs="PMingLiU"/>
          <w:kern w:val="0"/>
          <w:sz w:val="20"/>
          <w:szCs w:val="20"/>
        </w:rPr>
        <w:t>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者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接受采</w:t>
      </w:r>
      <w:r>
        <w:rPr>
          <w:rFonts w:ascii="PMingLiU" w:eastAsia="PMingLiU" w:hAnsi="PMingLiU" w:cs="PMingLiU"/>
          <w:kern w:val="0"/>
          <w:sz w:val="20"/>
          <w:szCs w:val="20"/>
        </w:rPr>
        <w:t>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的某著名作家之子</w:t>
      </w:r>
      <w:r>
        <w:rPr>
          <w:rFonts w:ascii="PMingLiU" w:eastAsia="PMingLiU" w:hAnsi="PMingLiU" w:cs="PMingLiU"/>
          <w:kern w:val="0"/>
          <w:sz w:val="20"/>
          <w:szCs w:val="20"/>
        </w:rPr>
        <w:t>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的一段开</w:t>
      </w:r>
      <w:r>
        <w:rPr>
          <w:rFonts w:ascii="PMingLiU" w:eastAsia="PMingLiU" w:hAnsi="PMingLiU" w:cs="PMingLiU"/>
          <w:kern w:val="0"/>
          <w:sz w:val="20"/>
          <w:szCs w:val="20"/>
        </w:rPr>
        <w:t>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白，其中有４</w:t>
      </w:r>
      <w:r>
        <w:rPr>
          <w:rFonts w:ascii="PMingLiU" w:eastAsia="PMingLiU" w:hAnsi="PMingLiU" w:cs="PMingLiU"/>
          <w:kern w:val="0"/>
          <w:sz w:val="20"/>
          <w:szCs w:val="20"/>
        </w:rPr>
        <w:t>处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不得体，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找出并在下面相</w:t>
      </w:r>
      <w:r>
        <w:rPr>
          <w:rFonts w:ascii="PMingLiU" w:eastAsia="PMingLiU" w:hAnsi="PMingLiU" w:cs="PMingLiU"/>
          <w:kern w:val="0"/>
          <w:sz w:val="20"/>
          <w:szCs w:val="20"/>
        </w:rPr>
        <w:t>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的位置</w:t>
      </w:r>
      <w:r>
        <w:rPr>
          <w:rFonts w:ascii="PMingLiU" w:eastAsia="PMingLiU" w:hAnsi="PMingLiU" w:cs="PMingLiU"/>
          <w:kern w:val="0"/>
          <w:sz w:val="20"/>
          <w:szCs w:val="20"/>
        </w:rPr>
        <w:t>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行修改（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分）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大家知道家父是一位著名的作家，作品广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流</w:t>
      </w:r>
      <w:r>
        <w:rPr>
          <w:rFonts w:ascii="PMingLiU" w:eastAsia="PMingLiU" w:hAnsi="PMingLiU" w:cs="PMingLiU"/>
          <w:kern w:val="0"/>
          <w:sz w:val="20"/>
          <w:szCs w:val="20"/>
        </w:rPr>
        <w:t>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，在文</w:t>
      </w:r>
      <w:r>
        <w:rPr>
          <w:rFonts w:ascii="PMingLiU" w:eastAsia="PMingLiU" w:hAnsi="PMingLiU" w:cs="PMingLiU"/>
          <w:kern w:val="0"/>
          <w:sz w:val="20"/>
          <w:szCs w:val="20"/>
        </w:rPr>
        <w:t>坛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小有名气。我在上中学</w:t>
      </w:r>
      <w:r>
        <w:rPr>
          <w:rFonts w:ascii="PMingLiU" w:eastAsia="PMingLiU" w:hAnsi="PMingLiU" w:cs="PMingLiU"/>
          <w:kern w:val="0"/>
          <w:sz w:val="20"/>
          <w:szCs w:val="20"/>
        </w:rPr>
        <w:t>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候就</w:t>
      </w:r>
      <w:r>
        <w:rPr>
          <w:rFonts w:ascii="PMingLiU" w:eastAsia="PMingLiU" w:hAnsi="PMingLiU" w:cs="PMingLiU"/>
          <w:kern w:val="0"/>
          <w:sz w:val="20"/>
          <w:szCs w:val="20"/>
        </w:rPr>
        <w:t>读过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他的不少作品，至今</w:t>
      </w:r>
      <w:r>
        <w:rPr>
          <w:rFonts w:ascii="PMingLiU" w:eastAsia="PMingLiU" w:hAnsi="PMingLiU" w:cs="PMingLiU"/>
          <w:kern w:val="0"/>
          <w:sz w:val="20"/>
          <w:szCs w:val="20"/>
        </w:rPr>
        <w:t>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能背</w:t>
      </w:r>
      <w:r>
        <w:rPr>
          <w:rFonts w:ascii="PMingLiU" w:eastAsia="PMingLiU" w:hAnsi="PMingLiU" w:cs="PMingLiU"/>
          <w:kern w:val="0"/>
          <w:sz w:val="20"/>
          <w:szCs w:val="20"/>
        </w:rPr>
        <w:t>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其中的段落。您是他老人家的犬子，能在百忙之中有幸接受我的采</w:t>
      </w:r>
      <w:r>
        <w:rPr>
          <w:rFonts w:ascii="PMingLiU" w:eastAsia="PMingLiU" w:hAnsi="PMingLiU" w:cs="PMingLiU"/>
          <w:kern w:val="0"/>
          <w:sz w:val="20"/>
          <w:szCs w:val="20"/>
        </w:rPr>
        <w:t>访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，我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此表示感</w:t>
      </w:r>
      <w:r>
        <w:rPr>
          <w:rFonts w:ascii="PMingLiU" w:eastAsia="PMingLiU" w:hAnsi="PMingLiU" w:cs="PMingLiU"/>
          <w:kern w:val="0"/>
          <w:sz w:val="20"/>
          <w:szCs w:val="20"/>
        </w:rPr>
        <w:t>谢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答：（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）将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①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②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）将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③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④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）将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⑤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⑥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4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）将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⑦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Cambria Math" w:eastAsia="Cambria Math" w:hAnsi="Cambria Math" w:cs="Cambria Math"/>
          <w:kern w:val="0"/>
          <w:sz w:val="20"/>
          <w:szCs w:val="20"/>
        </w:rPr>
        <w:t>⑧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         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 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家父改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您父</w:t>
      </w:r>
      <w:r>
        <w:rPr>
          <w:rFonts w:ascii="PMingLiU" w:eastAsia="PMingLiU" w:hAnsi="PMingLiU" w:cs="PMingLiU"/>
          <w:kern w:val="0"/>
          <w:sz w:val="20"/>
          <w:szCs w:val="20"/>
        </w:rPr>
        <w:t>亲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或令尊；小有名气改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很有影响；犬子改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儿子；有幸改</w:t>
      </w:r>
      <w:r>
        <w:rPr>
          <w:rFonts w:ascii="PMingLiU" w:eastAsia="PMingLiU" w:hAnsi="PMingLiU" w:cs="PMingLiU"/>
          <w:kern w:val="0"/>
          <w:sz w:val="20"/>
          <w:szCs w:val="20"/>
        </w:rPr>
        <w:t>为应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邀或者</w:t>
      </w:r>
      <w:r>
        <w:rPr>
          <w:rFonts w:ascii="PMingLiU" w:eastAsia="PMingLiU" w:hAnsi="PMingLiU" w:cs="PMingLiU"/>
          <w:kern w:val="0"/>
          <w:sz w:val="20"/>
          <w:szCs w:val="20"/>
        </w:rPr>
        <w:t>删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掉。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