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6sm1to0sw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HG-ME v1.0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tcpfm35vm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Measurement Engine &amp; Statistical Stability Protocol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(Deterministic Mapping, Calibration Authority &amp; Stability Governance)</w:t>
        <w:br w:type="textWrapping"/>
        <w:t xml:space="preserve">Executable Constraint Configuration (v1.0-cmp)</w:t>
        <w:br w:type="textWrapping"/>
        <w:t xml:space="preserve">Source: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3.HG-ME v1.0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6dueqj5y3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Layer Authority Lock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wgnsyxe74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ACU-ME-001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MEASUREMENT_AUTHORITY_LOCK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HG-ME may construct X ∈ R^112 from structured signals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Upstream or downstream layers modifying X → HARD_FAIL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kfi92slc2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ACU-ME-002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POST-ME_DETERMINISM_LOCK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After HG-ME execution, X must be deterministic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stochastic operations allowed.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2eggv9yte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Canonical State Construction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h2dd3ujil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ACU-ME-003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NORMALIZATION_RULE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m[d,v] = min(1, s[d,v] / P95[d,v | sector, stage, revenue])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s[d,v] = raw signal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P95 = empirical 95th percentile baseline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global constants permitted.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mue6t4dsv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ACU-ME-004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CONFIDENCE_WEIGHT_RULE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i[d,v] = c_data * c_verification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≤ c_data ≤ 1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≤ c_verification ≤ 1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gskndu7lj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ACU-ME-005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COORDINATE_CONSTRUCTION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x[d,v] = m[d,v] * i[d,v]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mvvu17u2k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Calibration Dataset Requirements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u72mnnc0b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ACU-ME-006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MINIMUM_SAMPLE_SIZE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dataset_size ≥ 50 companies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dataset_size ≥ 200 companies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1tc5pdao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ACU-ME-007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TIME_SERIES_REQUIREMENT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time_series_length ≥ 24 months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20ud1o3bg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ACU-ME-008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OUTCOME_BALANCE_REQUIREMENT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failure_cases ≥ 20%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strong_positive_cases ≥ 20%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7dn4ntzey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ACU-ME-009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DATASET_LOGGING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dataset_version must be immutable and logged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o0x3ygke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Industry-Adjusted Normalization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hlb3mqlpw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ACU-ME-010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SECTOR_STAGE_BASELINE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P95 derived empirically per (sector, stage, revenue band)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tsabt3vd2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ACU-ME-011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SATURATION_RESPONSE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saturation detected: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Recompute baseline OR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  <w:t xml:space="preserve">Adjust signal definition OR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Recalibrate dataset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Silent adjustment prohibited.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g15qrnb5l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Distribution Stability Requirement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dikzrbvyv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ACU-ME-012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MEAN_CONSTRAINT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0.35 ≤ μ ≤ 0.65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vgk0bgnuo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ACU-ME-013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STANDARD_DEVIATION_CONSTRAINT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0.15 ≤ σ ≤ 0.30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corrective action required.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9pbvl1byu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Vector Independence Audit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rq7yfvty8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ACU-ME-014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|corr(x_i, x_j)| ≤ 0.85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violated: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- merge signals OR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- residualize OR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- redefine measurement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qi2fvkuv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Sensitivity Stability Test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kzq5l29ay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ACU-ME-015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Perturbation test: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x_i → x_i + ε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Shift in dominant eigenvalue ≤ 10%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single-vector dominance.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8b2bkltbt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Energy Distribution Stability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ykar21i7p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ACU-ME-016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 distribution must avoid: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- concentration near zero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t xml:space="preserve">- saturation near maximum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- degenerate variance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detected → recalibration required.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hxwsvoa5c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Temporal Signal Processing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17t09hev9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ACU-ME-017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preprocessing: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  <w:t xml:space="preserve">- rolling averages</w:t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>
          <w:rtl w:val="0"/>
        </w:rPr>
        <w:t xml:space="preserve">- variance stabilization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  <w:t xml:space="preserve">- deterministic outlier clipping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Subjective smoothing prohibited.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dqi8ioifg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Historical Compatibility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8yvinqdgq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ACU-ME-018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  <w:t xml:space="preserve">Historical states stored as X_t, X_{t-1}, ...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  <w:t xml:space="preserve">Canonical dimension must remain 112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vector concatenation permitted.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h908yaq59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11 — Confidence Weight Control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gx6y2ddpo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ACU-ME-019</w:t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0.6 ≤ average_confidence ≤ 0.9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Outside bounds → recalibration required.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x5fuq00h9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12 — Data Sufficiency Gate (Live Use)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atws5di5w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ACU-ME-020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output: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completeness_ratio ≥ required threshold</w:t>
      </w:r>
    </w:p>
    <w:p w:rsidR="00000000" w:rsidDel="00000000" w:rsidP="00000000" w:rsidRDefault="00000000" w:rsidRPr="00000000" w14:paraId="0000007E">
      <w:pPr>
        <w:spacing w:after="240" w:lineRule="auto"/>
        <w:rPr/>
      </w:pPr>
      <w:r w:rsidDel="00000000" w:rsidR="00000000" w:rsidRPr="00000000">
        <w:rPr>
          <w:rtl w:val="0"/>
        </w:rPr>
        <w:t xml:space="preserve">- sector baseline available</w:t>
      </w:r>
    </w:p>
    <w:p w:rsidR="00000000" w:rsidDel="00000000" w:rsidP="00000000" w:rsidRDefault="00000000" w:rsidRPr="00000000" w14:paraId="0000007F">
      <w:pPr>
        <w:spacing w:after="240" w:lineRule="auto"/>
        <w:rPr/>
      </w:pPr>
      <w:r w:rsidDel="00000000" w:rsidR="00000000" w:rsidRPr="00000000">
        <w:rPr>
          <w:rtl w:val="0"/>
        </w:rPr>
        <w:t xml:space="preserve">- confidence within bounds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  <w:t xml:space="preserve">- required signals present</w:t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tl w:val="0"/>
        </w:rPr>
        <w:t xml:space="preserve">- sufficient time-series depth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not:</w:t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tl w:val="0"/>
        </w:rPr>
        <w:t xml:space="preserve">Downgrade to structural mode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override permitted.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xqwdk8vjt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13 — Code &amp; IP Integration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wkgipa5xh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ACU-ME-021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and IP metrics must: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tl w:val="0"/>
        </w:rPr>
        <w:t xml:space="preserve">- be ratio-based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tl w:val="0"/>
        </w:rPr>
        <w:t xml:space="preserve">- normalized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tl w:val="0"/>
        </w:rPr>
        <w:t xml:space="preserve">- confidence-weighted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>
          <w:rtl w:val="0"/>
        </w:rPr>
        <w:t xml:space="preserve">- satisfy distribution constraints</w:t>
      </w:r>
    </w:p>
    <w:p w:rsidR="00000000" w:rsidDel="00000000" w:rsidP="00000000" w:rsidRDefault="00000000" w:rsidRPr="00000000" w14:paraId="0000008D">
      <w:pPr>
        <w:spacing w:after="240" w:lineRule="auto"/>
        <w:rPr/>
      </w:pPr>
      <w:r w:rsidDel="00000000" w:rsidR="00000000" w:rsidRPr="00000000">
        <w:rPr>
          <w:rtl w:val="0"/>
        </w:rPr>
        <w:t xml:space="preserve">- map into existing coordinates</w:t>
      </w:r>
    </w:p>
    <w:p w:rsidR="00000000" w:rsidDel="00000000" w:rsidP="00000000" w:rsidRDefault="00000000" w:rsidRPr="00000000" w14:paraId="0000008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rofnzcrss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14 — Reaction Measurement Constraint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g9pndvs05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ACU-ME-022</w:t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rPr>
          <w:rtl w:val="0"/>
        </w:rPr>
        <w:t xml:space="preserve">External reactions measured via observed outcomes only</w:t>
      </w:r>
    </w:p>
    <w:p w:rsidR="00000000" w:rsidDel="00000000" w:rsidP="00000000" w:rsidRDefault="00000000" w:rsidRPr="00000000" w14:paraId="00000092">
      <w:pPr>
        <w:spacing w:after="240" w:lineRule="auto"/>
        <w:rPr/>
      </w:pPr>
      <w:r w:rsidDel="00000000" w:rsidR="00000000" w:rsidRPr="00000000">
        <w:rPr>
          <w:rtl w:val="0"/>
        </w:rPr>
        <w:t xml:space="preserve">No intent simulation permitted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mmb6cssg2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15 — Calibration Workflow Enforcement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ogl9ynsc7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ACU-ME-023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sequence:</w:t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>
          <w:rtl w:val="0"/>
        </w:rPr>
        <w:t xml:space="preserve">1. Assemble dataset</w:t>
      </w:r>
    </w:p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rPr>
          <w:rtl w:val="0"/>
        </w:rPr>
        <w:t xml:space="preserve">2. Compute sector baselines</w:t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rPr>
          <w:rtl w:val="0"/>
        </w:rPr>
        <w:t xml:space="preserve">3. Normalize signals</w:t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rPr>
          <w:rtl w:val="0"/>
        </w:rPr>
        <w:t xml:space="preserve">4. Run distribution audit</w:t>
      </w:r>
    </w:p>
    <w:p w:rsidR="00000000" w:rsidDel="00000000" w:rsidP="00000000" w:rsidRDefault="00000000" w:rsidRPr="00000000" w14:paraId="0000009B">
      <w:pPr>
        <w:spacing w:after="240" w:lineRule="auto"/>
        <w:rPr/>
      </w:pPr>
      <w:r w:rsidDel="00000000" w:rsidR="00000000" w:rsidRPr="00000000">
        <w:rPr>
          <w:rtl w:val="0"/>
        </w:rPr>
        <w:t xml:space="preserve">5. Run correlation audit</w:t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rPr>
          <w:rtl w:val="0"/>
        </w:rPr>
        <w:t xml:space="preserve">6. Run sensitivity test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rPr>
          <w:rtl w:val="0"/>
        </w:rPr>
        <w:t xml:space="preserve">7. Approve version</w:t>
      </w:r>
    </w:p>
    <w:p w:rsidR="00000000" w:rsidDel="00000000" w:rsidP="00000000" w:rsidRDefault="00000000" w:rsidRPr="00000000" w14:paraId="0000009E">
      <w:pPr>
        <w:spacing w:after="240" w:lineRule="auto"/>
        <w:rPr/>
      </w:pPr>
      <w:r w:rsidDel="00000000" w:rsidR="00000000" w:rsidRPr="00000000">
        <w:rPr>
          <w:rtl w:val="0"/>
        </w:rPr>
        <w:t xml:space="preserve">8. Enable W training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Out-of-order execution prohibited.</w:t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o1hk6mjlz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16 — Deployment Invariance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u43y4quae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ACU-ME-024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>
          <w:rtl w:val="0"/>
        </w:rPr>
        <w:t xml:space="preserve">Normalization rules invariant to:</w:t>
      </w:r>
    </w:p>
    <w:p w:rsidR="00000000" w:rsidDel="00000000" w:rsidP="00000000" w:rsidRDefault="00000000" w:rsidRPr="00000000" w14:paraId="000000A4">
      <w:pPr>
        <w:spacing w:after="240" w:lineRule="auto"/>
        <w:rPr/>
      </w:pPr>
      <w:r w:rsidDel="00000000" w:rsidR="00000000" w:rsidRPr="00000000">
        <w:rPr>
          <w:rtl w:val="0"/>
        </w:rPr>
        <w:t xml:space="preserve">- interaction matrix version</w:t>
      </w:r>
    </w:p>
    <w:p w:rsidR="00000000" w:rsidDel="00000000" w:rsidP="00000000" w:rsidRDefault="00000000" w:rsidRPr="00000000" w14:paraId="000000A5">
      <w:pPr>
        <w:spacing w:after="240" w:lineRule="auto"/>
        <w:rPr/>
      </w:pPr>
      <w:r w:rsidDel="00000000" w:rsidR="00000000" w:rsidRPr="00000000">
        <w:rPr>
          <w:rtl w:val="0"/>
        </w:rPr>
        <w:t xml:space="preserve">- structural/predictive mode</w:t>
      </w:r>
    </w:p>
    <w:p w:rsidR="00000000" w:rsidDel="00000000" w:rsidP="00000000" w:rsidRDefault="00000000" w:rsidRPr="00000000" w14:paraId="000000A6">
      <w:pPr>
        <w:spacing w:after="240" w:lineRule="auto"/>
        <w:rPr/>
      </w:pPr>
      <w:r w:rsidDel="00000000" w:rsidR="00000000" w:rsidRPr="00000000">
        <w:rPr>
          <w:rtl w:val="0"/>
        </w:rPr>
        <w:t xml:space="preserve">- client type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dynamic normalization changes permitted.</w:t>
      </w:r>
    </w:p>
    <w:p w:rsidR="00000000" w:rsidDel="00000000" w:rsidP="00000000" w:rsidRDefault="00000000" w:rsidRPr="00000000" w14:paraId="000000A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rkirzi0df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17 — Version Governance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54l0v3ekx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ACU-ME-025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require:</w:t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rPr>
          <w:rtl w:val="0"/>
        </w:rPr>
        <w:t xml:space="preserve">- version increment</w:t>
      </w:r>
    </w:p>
    <w:p w:rsidR="00000000" w:rsidDel="00000000" w:rsidP="00000000" w:rsidRDefault="00000000" w:rsidRPr="00000000" w14:paraId="000000AD">
      <w:pPr>
        <w:spacing w:after="240" w:lineRule="auto"/>
        <w:rPr/>
      </w:pPr>
      <w:r w:rsidDel="00000000" w:rsidR="00000000" w:rsidRPr="00000000">
        <w:rPr>
          <w:rtl w:val="0"/>
        </w:rPr>
        <w:t xml:space="preserve">- dataset reference</w:t>
      </w:r>
    </w:p>
    <w:p w:rsidR="00000000" w:rsidDel="00000000" w:rsidP="00000000" w:rsidRDefault="00000000" w:rsidRPr="00000000" w14:paraId="000000AE">
      <w:pPr>
        <w:spacing w:after="240" w:lineRule="auto"/>
        <w:rPr/>
      </w:pPr>
      <w:r w:rsidDel="00000000" w:rsidR="00000000" w:rsidRPr="00000000">
        <w:rPr>
          <w:rtl w:val="0"/>
        </w:rPr>
        <w:t xml:space="preserve">- calibration report</w:t>
      </w:r>
    </w:p>
    <w:p w:rsidR="00000000" w:rsidDel="00000000" w:rsidP="00000000" w:rsidRDefault="00000000" w:rsidRPr="00000000" w14:paraId="000000AF">
      <w:pPr>
        <w:spacing w:after="240" w:lineRule="auto"/>
        <w:rPr/>
      </w:pPr>
      <w:r w:rsidDel="00000000" w:rsidR="00000000" w:rsidRPr="00000000">
        <w:rPr>
          <w:rtl w:val="0"/>
        </w:rPr>
        <w:t xml:space="preserve">- parameter log</w:t>
      </w:r>
    </w:p>
    <w:p w:rsidR="00000000" w:rsidDel="00000000" w:rsidP="00000000" w:rsidRDefault="00000000" w:rsidRPr="00000000" w14:paraId="000000B0">
      <w:pPr>
        <w:spacing w:after="240" w:lineRule="auto"/>
        <w:rPr/>
      </w:pPr>
      <w:r w:rsidDel="00000000" w:rsidR="00000000" w:rsidRPr="00000000">
        <w:rPr>
          <w:rtl w:val="0"/>
        </w:rPr>
        <w:t xml:space="preserve">- governance approval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Silent changes prohibited.</w:t>
      </w:r>
    </w:p>
    <w:p w:rsidR="00000000" w:rsidDel="00000000" w:rsidP="00000000" w:rsidRDefault="00000000" w:rsidRPr="00000000" w14:paraId="000000B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kyuceslbw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18 — Determinism Requirement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baq1v6ces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ACU-ME-026</w:t>
      </w:r>
    </w:p>
    <w:p w:rsidR="00000000" w:rsidDel="00000000" w:rsidP="00000000" w:rsidRDefault="00000000" w:rsidRPr="00000000" w14:paraId="000000B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Identical inputs + identical configuration ⇒ identical X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stochastic elements permitted.</w:t>
      </w:r>
    </w:p>
    <w:p w:rsidR="00000000" w:rsidDel="00000000" w:rsidP="00000000" w:rsidRDefault="00000000" w:rsidRPr="00000000" w14:paraId="000000B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ACUs: 26</w:t>
        <w:br w:type="textWrapping"/>
        <w:t xml:space="preserve">Normalization stochasticity permitted: NO</w:t>
        <w:br w:type="textWrapping"/>
        <w:t xml:space="preserve">Silent recalibration permitted: NO</w:t>
        <w:br w:type="textWrapping"/>
        <w:t xml:space="preserve">Vector dimension change permitted: NO</w:t>
        <w:br w:type="textWrapping"/>
        <w:t xml:space="preserve">Manual override permitted: NO</w:t>
      </w:r>
    </w:p>
    <w:p w:rsidR="00000000" w:rsidDel="00000000" w:rsidP="00000000" w:rsidRDefault="00000000" w:rsidRPr="00000000" w14:paraId="000000B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