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48A" w:rsidRPr="00D0448A" w:rsidRDefault="00D0448A" w:rsidP="00D0448A">
      <w:pPr>
        <w:jc w:val="center"/>
        <w:rPr>
          <w:b/>
          <w:sz w:val="32"/>
          <w:szCs w:val="32"/>
        </w:rPr>
      </w:pPr>
      <w:bookmarkStart w:id="0" w:name="_GoBack"/>
      <w:r>
        <w:rPr>
          <w:b/>
          <w:sz w:val="32"/>
          <w:szCs w:val="32"/>
        </w:rPr>
        <w:t>День екологічного боргу</w:t>
      </w:r>
      <w:bookmarkEnd w:id="0"/>
    </w:p>
    <w:p w:rsidR="008273CA" w:rsidRPr="008273CA" w:rsidRDefault="008273CA" w:rsidP="008273CA">
      <w:pPr>
        <w:rPr>
          <w:sz w:val="28"/>
          <w:szCs w:val="28"/>
        </w:rPr>
      </w:pPr>
      <w:r w:rsidRPr="008273CA">
        <w:rPr>
          <w:sz w:val="28"/>
          <w:szCs w:val="28"/>
        </w:rPr>
        <w:t>День екологічного боргу (День екоборгу) — день настає тоді, коли кількість використаних ресурсів перевищує той обсяг, який Земля здатна відновити з</w:t>
      </w:r>
      <w:r>
        <w:rPr>
          <w:sz w:val="28"/>
          <w:szCs w:val="28"/>
        </w:rPr>
        <w:t>а рік.</w:t>
      </w:r>
    </w:p>
    <w:p w:rsidR="008273CA" w:rsidRPr="008273CA" w:rsidRDefault="008273CA" w:rsidP="008273CA">
      <w:pPr>
        <w:rPr>
          <w:sz w:val="28"/>
          <w:szCs w:val="28"/>
        </w:rPr>
      </w:pPr>
      <w:r w:rsidRPr="008273CA">
        <w:rPr>
          <w:sz w:val="28"/>
          <w:szCs w:val="28"/>
        </w:rPr>
        <w:t>Цей день визначає науково-дослідницька організація «Глобал</w:t>
      </w:r>
      <w:r>
        <w:rPr>
          <w:sz w:val="28"/>
          <w:szCs w:val="28"/>
        </w:rPr>
        <w:t>ьна мережа екологічного сліду</w:t>
      </w:r>
      <w:r w:rsidRPr="008273CA">
        <w:rPr>
          <w:sz w:val="28"/>
          <w:szCs w:val="28"/>
        </w:rPr>
        <w:t xml:space="preserve">», яка </w:t>
      </w:r>
      <w:r>
        <w:rPr>
          <w:sz w:val="28"/>
          <w:szCs w:val="28"/>
        </w:rPr>
        <w:t>запропонувала його в 1987 році.</w:t>
      </w:r>
    </w:p>
    <w:p w:rsidR="008273CA" w:rsidRPr="008273CA" w:rsidRDefault="008273CA" w:rsidP="008273CA">
      <w:pPr>
        <w:rPr>
          <w:sz w:val="28"/>
          <w:szCs w:val="28"/>
        </w:rPr>
      </w:pPr>
      <w:r w:rsidRPr="008273CA">
        <w:rPr>
          <w:sz w:val="28"/>
          <w:szCs w:val="28"/>
        </w:rPr>
        <w:t>За дослідженнями цієї організації у 1961 році людство використало тільки дві третини потенціалу Землі. Вперше екологічний борг був заф</w:t>
      </w:r>
      <w:r>
        <w:rPr>
          <w:sz w:val="28"/>
          <w:szCs w:val="28"/>
        </w:rPr>
        <w:t>іксований 29 грудня 1970 року</w:t>
      </w:r>
      <w:r w:rsidRPr="008273CA">
        <w:rPr>
          <w:sz w:val="28"/>
          <w:szCs w:val="28"/>
        </w:rPr>
        <w:t>. Це означало, що людство в загальному за 1970 рік спожило більше ресур</w:t>
      </w:r>
      <w:r>
        <w:rPr>
          <w:sz w:val="28"/>
          <w:szCs w:val="28"/>
        </w:rPr>
        <w:t>сів, ніж дала за цей час Земля.</w:t>
      </w:r>
    </w:p>
    <w:p w:rsidR="008273CA" w:rsidRPr="008273CA" w:rsidRDefault="008273CA" w:rsidP="008273CA">
      <w:pPr>
        <w:rPr>
          <w:sz w:val="28"/>
          <w:szCs w:val="28"/>
          <w:lang w:val="ru-RU"/>
        </w:rPr>
      </w:pPr>
      <w:r w:rsidRPr="008273CA">
        <w:rPr>
          <w:sz w:val="28"/>
          <w:szCs w:val="28"/>
        </w:rPr>
        <w:t>Автори проекти зазначають: «Перевищення стає можливим, тому що ми виснажуємо наш природний капітал — що ставить під загрозу май</w:t>
      </w:r>
      <w:r>
        <w:rPr>
          <w:sz w:val="28"/>
          <w:szCs w:val="28"/>
        </w:rPr>
        <w:t>бутню ресурсну безпеку людства</w:t>
      </w:r>
      <w:r w:rsidRPr="008273CA">
        <w:rPr>
          <w:sz w:val="28"/>
          <w:szCs w:val="28"/>
        </w:rPr>
        <w:t>»</w:t>
      </w:r>
      <w:r w:rsidRPr="008273CA">
        <w:rPr>
          <w:sz w:val="28"/>
          <w:szCs w:val="28"/>
          <w:lang w:val="ru-RU"/>
        </w:rPr>
        <w:t>.</w:t>
      </w:r>
    </w:p>
    <w:p w:rsidR="008273CA" w:rsidRPr="008273CA" w:rsidRDefault="008273CA" w:rsidP="008273CA">
      <w:pPr>
        <w:rPr>
          <w:sz w:val="28"/>
          <w:szCs w:val="28"/>
        </w:rPr>
      </w:pPr>
      <w:r w:rsidRPr="008273CA">
        <w:rPr>
          <w:sz w:val="28"/>
          <w:szCs w:val="28"/>
        </w:rPr>
        <w:t xml:space="preserve">У 1987 році, коли почалося відзначення цього дня, він припав на 19 грудня. У наступні роки цей день наступав все раніше, за невеликими винятками. Так у 1997 році цей день припав на 1 листопада, у 2007 році — на 21 серпня, </w:t>
      </w:r>
      <w:r>
        <w:rPr>
          <w:sz w:val="28"/>
          <w:szCs w:val="28"/>
        </w:rPr>
        <w:t>а в</w:t>
      </w:r>
      <w:r w:rsidRPr="008273CA">
        <w:rPr>
          <w:sz w:val="28"/>
          <w:szCs w:val="28"/>
        </w:rPr>
        <w:t xml:space="preserve"> 2019 році — 29 липня, найраніша дата</w:t>
      </w:r>
      <w:r w:rsidRPr="008273CA">
        <w:rPr>
          <w:sz w:val="28"/>
          <w:szCs w:val="28"/>
          <w:lang w:val="ru-RU"/>
        </w:rPr>
        <w:t xml:space="preserve">. </w:t>
      </w:r>
      <w:r w:rsidRPr="008273CA">
        <w:rPr>
          <w:sz w:val="28"/>
          <w:szCs w:val="28"/>
        </w:rPr>
        <w:t>Якщо така тенденція збережеться, то в 2030 році потрібно буде вже дві такі Землі д</w:t>
      </w:r>
      <w:r>
        <w:rPr>
          <w:sz w:val="28"/>
          <w:szCs w:val="28"/>
        </w:rPr>
        <w:t>ля забезпечення потреб людства.</w:t>
      </w:r>
    </w:p>
    <w:p w:rsidR="008273CA" w:rsidRPr="008273CA" w:rsidRDefault="008273CA" w:rsidP="008273CA">
      <w:pPr>
        <w:rPr>
          <w:sz w:val="28"/>
          <w:szCs w:val="28"/>
        </w:rPr>
      </w:pPr>
      <w:r w:rsidRPr="008273CA">
        <w:rPr>
          <w:sz w:val="28"/>
          <w:szCs w:val="28"/>
        </w:rPr>
        <w:t>Цей день наступає для кожної країни в різні дні. Є країни, зокрема Індія, які споживають менше ресур</w:t>
      </w:r>
      <w:r>
        <w:rPr>
          <w:sz w:val="28"/>
          <w:szCs w:val="28"/>
        </w:rPr>
        <w:t>сів, ніж отримують від природи.</w:t>
      </w:r>
    </w:p>
    <w:p w:rsidR="00F218EF" w:rsidRPr="008273CA" w:rsidRDefault="008273CA" w:rsidP="008273CA">
      <w:pPr>
        <w:rPr>
          <w:sz w:val="28"/>
          <w:szCs w:val="28"/>
        </w:rPr>
      </w:pPr>
      <w:r w:rsidRPr="008273CA">
        <w:rPr>
          <w:sz w:val="28"/>
          <w:szCs w:val="28"/>
        </w:rPr>
        <w:t>Україна вичерпала свої природні ресурси у 2017 році вже до 12 л</w:t>
      </w:r>
      <w:r>
        <w:rPr>
          <w:sz w:val="28"/>
          <w:szCs w:val="28"/>
        </w:rPr>
        <w:t>ипня, а 2018 році — 27 липня.</w:t>
      </w:r>
    </w:p>
    <w:sectPr w:rsidR="00F218EF" w:rsidRPr="008273C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E61"/>
    <w:rsid w:val="002A1E61"/>
    <w:rsid w:val="003A41AB"/>
    <w:rsid w:val="008273CA"/>
    <w:rsid w:val="00D0448A"/>
    <w:rsid w:val="00F2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D183F"/>
  <w15:chartTrackingRefBased/>
  <w15:docId w15:val="{66066240-03BF-443D-A108-35F12F604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4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2020-10-31T11:48:00Z</dcterms:created>
  <dcterms:modified xsi:type="dcterms:W3CDTF">2020-10-31T11:58:00Z</dcterms:modified>
</cp:coreProperties>
</file>