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D2" w:rsidRPr="00421845" w:rsidRDefault="00F71EE9" w:rsidP="00F71EE9">
      <w:pPr>
        <w:jc w:val="center"/>
        <w:rPr>
          <w:rFonts w:ascii="Times New Roman" w:hAnsi="Times New Roman" w:cs="Times New Roman"/>
          <w:sz w:val="36"/>
          <w:lang w:val="uk-UA"/>
        </w:rPr>
      </w:pPr>
      <w:proofErr w:type="spellStart"/>
      <w:r w:rsidRPr="00F71EE9">
        <w:rPr>
          <w:rFonts w:ascii="Times New Roman" w:hAnsi="Times New Roman" w:cs="Times New Roman"/>
          <w:sz w:val="36"/>
        </w:rPr>
        <w:t>Білет</w:t>
      </w:r>
      <w:proofErr w:type="spellEnd"/>
      <w:r w:rsidRPr="00F71EE9">
        <w:rPr>
          <w:rFonts w:ascii="Times New Roman" w:hAnsi="Times New Roman" w:cs="Times New Roman"/>
          <w:sz w:val="36"/>
        </w:rPr>
        <w:t xml:space="preserve"> 0</w:t>
      </w:r>
      <w:r w:rsidR="00421845">
        <w:rPr>
          <w:rFonts w:ascii="Times New Roman" w:hAnsi="Times New Roman" w:cs="Times New Roman"/>
          <w:sz w:val="36"/>
          <w:lang w:val="uk-UA"/>
        </w:rPr>
        <w:t>9</w:t>
      </w:r>
    </w:p>
    <w:p w:rsidR="00F71EE9" w:rsidRPr="00F71EE9" w:rsidRDefault="00F71EE9" w:rsidP="00F71EE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71EE9">
        <w:rPr>
          <w:rFonts w:ascii="Times New Roman" w:hAnsi="Times New Roman" w:cs="Times New Roman"/>
          <w:b/>
          <w:sz w:val="28"/>
        </w:rPr>
        <w:t>Тест</w:t>
      </w:r>
      <w:proofErr w:type="spellEnd"/>
      <w:r w:rsidRPr="00F71EE9">
        <w:rPr>
          <w:rFonts w:ascii="Times New Roman" w:hAnsi="Times New Roman" w:cs="Times New Roman"/>
          <w:b/>
          <w:sz w:val="28"/>
        </w:rPr>
        <w:t xml:space="preserve"> 0</w:t>
      </w:r>
      <w:r w:rsidR="00421845">
        <w:rPr>
          <w:rFonts w:ascii="Times New Roman" w:hAnsi="Times New Roman" w:cs="Times New Roman"/>
          <w:b/>
          <w:sz w:val="28"/>
          <w:lang w:val="uk-UA"/>
        </w:rPr>
        <w:t>9</w:t>
      </w:r>
      <w:r w:rsidRPr="00F71EE9">
        <w:rPr>
          <w:rFonts w:ascii="Times New Roman" w:hAnsi="Times New Roman" w:cs="Times New Roman"/>
          <w:b/>
          <w:sz w:val="28"/>
        </w:rPr>
        <w:t>_1</w:t>
      </w:r>
    </w:p>
    <w:p w:rsidR="00F71EE9" w:rsidRDefault="00421845" w:rsidP="00F71EE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B45DFF" wp14:editId="267E3BB2">
            <wp:extent cx="49434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методом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потенціалів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величини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:</w:t>
      </w:r>
    </w:p>
    <w:p w:rsidR="00F71EE9" w:rsidRPr="00F71EE9" w:rsidRDefault="00F71EE9" w:rsidP="00C443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власні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вузлів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1, 2, 3 </w:t>
      </w:r>
      <w:r w:rsidRPr="00F71EE9">
        <w:rPr>
          <w:rFonts w:ascii="Times New Roman" w:hAnsi="Times New Roman" w:cs="Times New Roman"/>
          <w:sz w:val="28"/>
        </w:rPr>
        <w:t>G</w:t>
      </w:r>
      <w:r w:rsidR="00421845">
        <w:rPr>
          <w:rFonts w:ascii="Times New Roman" w:hAnsi="Times New Roman" w:cs="Times New Roman"/>
          <w:sz w:val="28"/>
          <w:lang w:val="ru-RU"/>
        </w:rPr>
        <w:t>11=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0.0345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22=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0.05527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="00C443A9" w:rsidRPr="00C443A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33=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0.058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:rsidR="00F71EE9" w:rsidRPr="00F71EE9" w:rsidRDefault="00F71EE9" w:rsidP="00C443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взаємні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12= </w:t>
      </w:r>
      <m:oMath>
        <m:r>
          <w:rPr>
            <w:rFonts w:ascii="Cambria Math" w:hAnsi="Cambria Math" w:cs="Times New Roman"/>
            <w:sz w:val="28"/>
            <w:lang w:val="ru-RU"/>
          </w:rPr>
          <m:t>-0.01136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13=</w:t>
      </w:r>
      <m:oMath>
        <m:r>
          <w:rPr>
            <w:rFonts w:ascii="Cambria Math" w:hAnsi="Cambria Math" w:cs="Times New Roman"/>
            <w:sz w:val="28"/>
            <w:lang w:val="ru-RU"/>
          </w:rPr>
          <m:t>-0.0099</m:t>
        </m:r>
      </m:oMath>
      <w:r w:rsidR="00C443A9" w:rsidRPr="00C443A9">
        <w:rPr>
          <w:rFonts w:ascii="Times New Roman" w:hAnsi="Times New Roman" w:cs="Times New Roman"/>
          <w:sz w:val="28"/>
          <w:lang w:val="ru-RU"/>
        </w:rPr>
        <w:t xml:space="preserve">, </w:t>
      </w:r>
      <w:r w:rsidR="00C443A9">
        <w:rPr>
          <w:rFonts w:ascii="Times New Roman" w:hAnsi="Times New Roman" w:cs="Times New Roman"/>
          <w:sz w:val="28"/>
        </w:rPr>
        <w:t>G</w:t>
      </w:r>
      <w:r w:rsidR="00C443A9" w:rsidRPr="00C443A9">
        <w:rPr>
          <w:rFonts w:ascii="Times New Roman" w:hAnsi="Times New Roman" w:cs="Times New Roman"/>
          <w:sz w:val="28"/>
          <w:lang w:val="ru-RU"/>
        </w:rPr>
        <w:t>23=</w:t>
      </w:r>
      <w:r w:rsidR="00C443A9">
        <w:rPr>
          <w:rFonts w:ascii="Times New Roman" w:hAnsi="Times New Roman" w:cs="Times New Roman"/>
          <w:sz w:val="28"/>
        </w:rPr>
        <w:t>G</w:t>
      </w:r>
      <w:r w:rsidR="00C443A9" w:rsidRPr="00C443A9">
        <w:rPr>
          <w:rFonts w:ascii="Times New Roman" w:hAnsi="Times New Roman" w:cs="Times New Roman"/>
          <w:sz w:val="28"/>
          <w:lang w:val="ru-RU"/>
        </w:rPr>
        <w:t>32=</w:t>
      </w:r>
      <m:oMath>
        <m:r>
          <w:rPr>
            <w:rFonts w:ascii="Cambria Math" w:hAnsi="Cambria Math" w:cs="Times New Roman"/>
            <w:sz w:val="28"/>
            <w:lang w:val="ru-RU"/>
          </w:rPr>
          <m:t>-</m:t>
        </m:r>
        <m:r>
          <w:rPr>
            <w:rFonts w:ascii="Cambria Math" w:hAnsi="Cambria Math" w:cs="Times New Roman"/>
            <w:sz w:val="28"/>
            <w:lang w:val="ru-RU"/>
          </w:rPr>
          <m:t>0.027</m:t>
        </m:r>
      </m:oMath>
      <w:r w:rsidR="00C443A9" w:rsidRPr="00C443A9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F71EE9" w:rsidRPr="00F71EE9" w:rsidRDefault="00F71EE9" w:rsidP="00547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струми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11= </w:t>
      </w:r>
      <m:oMath>
        <m:r>
          <w:rPr>
            <w:rFonts w:ascii="Cambria Math" w:hAnsi="Cambria Math" w:cs="Times New Roman"/>
            <w:sz w:val="28"/>
            <w:lang w:val="ru-RU"/>
          </w:rPr>
          <m:t>0.1477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22= </w:t>
      </w:r>
      <m:oMath>
        <m:r>
          <w:rPr>
            <w:rFonts w:ascii="Cambria Math" w:hAnsi="Cambria Math" w:cs="Times New Roman"/>
            <w:sz w:val="28"/>
            <w:lang w:val="ru-RU"/>
          </w:rPr>
          <m:t>-0.01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33= </w:t>
      </w:r>
      <m:oMath>
        <m:r>
          <w:rPr>
            <w:rFonts w:ascii="Cambria Math" w:hAnsi="Cambria Math" w:cs="Times New Roman"/>
            <w:sz w:val="28"/>
            <w:lang w:val="ru-RU"/>
          </w:rPr>
          <m:t>0.01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:rsidR="00F71EE9" w:rsidRPr="00F71EE9" w:rsidRDefault="00F71EE9" w:rsidP="00547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визначника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власних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взаємних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провідностей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|∆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|=</w:t>
      </w:r>
      <m:oMath>
        <m:r>
          <w:rPr>
            <w:rFonts w:ascii="Cambria Math" w:hAnsi="Cambria Math" w:cs="Times New Roman"/>
            <w:sz w:val="28"/>
            <w:lang w:val="ru-RU"/>
          </w:rPr>
          <m:t>0.0000652108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;</w:t>
      </w:r>
    </w:p>
    <w:p w:rsidR="00F71EE9" w:rsidRPr="00F71EE9" w:rsidRDefault="00F71EE9" w:rsidP="00547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передавальні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опори до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11=</w:t>
      </w:r>
      <m:oMath>
        <m:r>
          <w:rPr>
            <w:rFonts w:ascii="Cambria Math" w:hAnsi="Cambria Math" w:cs="Times New Roman"/>
            <w:sz w:val="28"/>
            <w:lang w:val="ru-RU"/>
          </w:rPr>
          <m:t>37.4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12=</w:t>
      </w:r>
      <m:oMath>
        <m:r>
          <w:rPr>
            <w:rFonts w:ascii="Cambria Math" w:hAnsi="Cambria Math" w:cs="Times New Roman"/>
            <w:sz w:val="28"/>
            <w:lang w:val="ru-RU"/>
          </w:rPr>
          <m:t>14.34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13=</w:t>
      </w:r>
      <m:oMath>
        <m:r>
          <w:rPr>
            <w:rFonts w:ascii="Cambria Math" w:hAnsi="Cambria Math" w:cs="Times New Roman"/>
            <w:sz w:val="28"/>
            <w:lang w:val="ru-RU"/>
          </w:rPr>
          <m:t>13.232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;</w:t>
      </w:r>
    </w:p>
    <w:p w:rsidR="00F71EE9" w:rsidRPr="00F71EE9" w:rsidRDefault="00F71EE9" w:rsidP="00547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часткові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11= </w:t>
      </w:r>
      <m:oMath>
        <m:r>
          <w:rPr>
            <w:rFonts w:ascii="Cambria Math" w:hAnsi="Cambria Math" w:cs="Times New Roman"/>
            <w:sz w:val="28"/>
            <w:lang w:val="ru-RU"/>
          </w:rPr>
          <m:t>5.525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12=</w:t>
      </w:r>
      <m:oMath>
        <m:r>
          <w:rPr>
            <w:rFonts w:ascii="Cambria Math" w:hAnsi="Cambria Math" w:cs="Times New Roman"/>
            <w:sz w:val="28"/>
            <w:lang w:val="ru-RU"/>
          </w:rPr>
          <m:t>-</m:t>
        </m:r>
        <m:r>
          <w:rPr>
            <w:rFonts w:ascii="Cambria Math" w:hAnsi="Cambria Math" w:cs="Times New Roman"/>
            <w:sz w:val="28"/>
            <w:lang w:val="ru-RU"/>
          </w:rPr>
          <m:t>0.1434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13= </w:t>
      </w:r>
      <m:oMath>
        <m:r>
          <w:rPr>
            <w:rFonts w:ascii="Cambria Math" w:hAnsi="Cambria Math" w:cs="Times New Roman"/>
            <w:sz w:val="28"/>
            <w:lang w:val="ru-RU"/>
          </w:rPr>
          <m:t>0.132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:rsidR="00F71EE9" w:rsidRPr="00F71EE9" w:rsidRDefault="00F71EE9" w:rsidP="00547C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вузловий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11=</w:t>
      </w:r>
      <m:oMath>
        <m:r>
          <w:rPr>
            <w:rFonts w:ascii="Cambria Math" w:hAnsi="Cambria Math" w:cs="Times New Roman"/>
            <w:sz w:val="28"/>
            <w:lang w:val="ru-RU"/>
          </w:rPr>
          <m:t>5.5139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.</w:t>
      </w: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CE7BAB" w:rsidP="00F71EE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Тест 09</w:t>
      </w:r>
      <w:r w:rsidR="00F71EE9" w:rsidRPr="00F71EE9">
        <w:rPr>
          <w:rFonts w:ascii="Times New Roman" w:hAnsi="Times New Roman" w:cs="Times New Roman"/>
          <w:b/>
          <w:sz w:val="28"/>
          <w:lang w:val="ru-RU"/>
        </w:rPr>
        <w:t>_2</w:t>
      </w:r>
    </w:p>
    <w:p w:rsidR="00F71EE9" w:rsidRDefault="00FD1FCB" w:rsidP="00FD1FC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Style w:val="MathematicaFormatStandardForm"/>
          <w:noProof/>
        </w:rPr>
        <w:drawing>
          <wp:inline distT="0" distB="0" distL="0" distR="0">
            <wp:extent cx="6842760" cy="2847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841" cy="285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символічним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методом (за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комплексних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чисел)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вихідної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F71EE9">
        <w:rPr>
          <w:rFonts w:ascii="Times New Roman" w:hAnsi="Times New Roman" w:cs="Times New Roman"/>
          <w:sz w:val="28"/>
        </w:rPr>
        <w:t>uy</w:t>
      </w:r>
      <w:proofErr w:type="spellEnd"/>
      <w:proofErr w:type="gramEnd"/>
      <w:r w:rsidRPr="00F71EE9">
        <w:rPr>
          <w:rFonts w:ascii="Times New Roman" w:hAnsi="Times New Roman" w:cs="Times New Roman"/>
          <w:sz w:val="28"/>
          <w:lang w:val="ru-RU"/>
        </w:rPr>
        <w:t>(</w:t>
      </w:r>
      <w:r w:rsidRPr="00F71EE9">
        <w:rPr>
          <w:rFonts w:ascii="Times New Roman" w:hAnsi="Times New Roman" w:cs="Times New Roman"/>
          <w:sz w:val="28"/>
        </w:rPr>
        <w:t>t</w:t>
      </w:r>
      <w:r w:rsidRPr="00F71EE9">
        <w:rPr>
          <w:rFonts w:ascii="Times New Roman" w:hAnsi="Times New Roman" w:cs="Times New Roman"/>
          <w:sz w:val="28"/>
          <w:lang w:val="ru-RU"/>
        </w:rPr>
        <w:t>)=</w:t>
      </w:r>
      <w:proofErr w:type="spellStart"/>
      <w:r w:rsidRPr="00F71EE9">
        <w:rPr>
          <w:rFonts w:ascii="Times New Roman" w:hAnsi="Times New Roman" w:cs="Times New Roman"/>
          <w:sz w:val="28"/>
        </w:rPr>
        <w:t>Uymsin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(2π</w:t>
      </w:r>
      <w:r w:rsidRPr="00F71EE9">
        <w:rPr>
          <w:rFonts w:ascii="Times New Roman" w:hAnsi="Times New Roman" w:cs="Times New Roman"/>
          <w:sz w:val="28"/>
        </w:rPr>
        <w:t>f</w:t>
      </w:r>
      <w:r w:rsidRPr="00F71EE9">
        <w:rPr>
          <w:rFonts w:ascii="Times New Roman" w:hAnsi="Times New Roman" w:cs="Times New Roman"/>
          <w:sz w:val="28"/>
          <w:lang w:val="ru-RU"/>
        </w:rPr>
        <w:t>+ψ):</w:t>
      </w:r>
    </w:p>
    <w:p w:rsidR="00F71EE9" w:rsidRPr="00F71EE9" w:rsidRDefault="00F71EE9" w:rsidP="00D17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амплітудне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Uym</w:t>
      </w:r>
      <w:proofErr w:type="spellEnd"/>
      <w:r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>1.334</m:t>
        </m:r>
      </m:oMath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:rsidR="00F71EE9" w:rsidRPr="00F71EE9" w:rsidRDefault="00F71EE9" w:rsidP="00D17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діюче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середнє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квадратич</w:t>
      </w:r>
      <w:r>
        <w:rPr>
          <w:rFonts w:ascii="Times New Roman" w:hAnsi="Times New Roman" w:cs="Times New Roman"/>
          <w:sz w:val="28"/>
          <w:lang w:val="ru-RU"/>
        </w:rPr>
        <w:t>не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/√2=</w:t>
      </w:r>
      <m:oMath>
        <m:r>
          <w:rPr>
            <w:rFonts w:ascii="Cambria Math" w:hAnsi="Cambria Math" w:cs="Times New Roman"/>
            <w:sz w:val="28"/>
            <w:lang w:val="ru-RU"/>
          </w:rPr>
          <m:t>0.9433</m:t>
        </m:r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:rsidR="00F71EE9" w:rsidRPr="00F71EE9" w:rsidRDefault="00F71EE9" w:rsidP="00FD1F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</w:t>
      </w:r>
      <m:oMath>
        <m:r>
          <w:rPr>
            <w:rFonts w:ascii="Cambria Math" w:hAnsi="Cambria Math" w:cs="Times New Roman"/>
            <w:sz w:val="28"/>
            <w:lang w:val="ru-RU"/>
          </w:rPr>
          <m:t>0.2065</m:t>
        </m:r>
        <m:r>
          <w:rPr>
            <w:rFonts w:ascii="Cambria Math" w:hAnsi="Times New Roman" w:cs="Times New Roman"/>
            <w:sz w:val="28"/>
            <w:lang w:val="ru-RU"/>
          </w:rPr>
          <m:t xml:space="preserve"> </m:t>
        </m:r>
      </m:oMath>
      <w:r w:rsidRPr="00F71EE9">
        <w:rPr>
          <w:rFonts w:ascii="Times New Roman" w:hAnsi="Times New Roman" w:cs="Times New Roman"/>
          <w:sz w:val="28"/>
          <w:lang w:val="ru-RU"/>
        </w:rPr>
        <w:t>radian;</w:t>
      </w:r>
    </w:p>
    <w:p w:rsidR="00F71EE9" w:rsidRDefault="00F71EE9" w:rsidP="00FD1F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</w:t>
      </w:r>
      <m:oMath>
        <m:r>
          <w:rPr>
            <w:rFonts w:ascii="Cambria Math" w:hAnsi="Cambria Math" w:cs="Times New Roman"/>
            <w:sz w:val="28"/>
            <w:lang w:val="ru-RU"/>
          </w:rPr>
          <m:t>11.834</m:t>
        </m:r>
        <m:r>
          <w:rPr>
            <w:rFonts w:ascii="Cambria Math" w:hAnsi="Times New Roman" w:cs="Times New Roman"/>
            <w:sz w:val="28"/>
            <w:lang w:val="ru-RU"/>
          </w:rPr>
          <m:t xml:space="preserve"> </m:t>
        </m:r>
      </m:oMath>
      <w:r w:rsidRPr="00F71EE9">
        <w:rPr>
          <w:rFonts w:ascii="Times New Roman" w:hAnsi="Times New Roman" w:cs="Times New Roman"/>
          <w:sz w:val="28"/>
          <w:lang w:val="ru-RU"/>
        </w:rPr>
        <w:t>deg</w:t>
      </w:r>
    </w:p>
    <w:p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F71EE9" w:rsidRDefault="005B6A76" w:rsidP="00F71EE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Тест 09</w:t>
      </w:r>
      <w:r w:rsidR="00F71EE9" w:rsidRPr="00F71EE9">
        <w:rPr>
          <w:rFonts w:ascii="Times New Roman" w:hAnsi="Times New Roman" w:cs="Times New Roman"/>
          <w:b/>
          <w:sz w:val="28"/>
          <w:lang w:val="ru-RU"/>
        </w:rPr>
        <w:t>_3</w:t>
      </w:r>
    </w:p>
    <w:p w:rsidR="00F71EE9" w:rsidRPr="00722781" w:rsidRDefault="00780953" w:rsidP="00F71EE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5C971DA" wp14:editId="237FCCD2">
            <wp:extent cx="6152515" cy="11969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78">
        <w:rPr>
          <w:rFonts w:ascii="Times New Roman" w:hAnsi="Times New Roman" w:cs="Times New Roman"/>
          <w:sz w:val="28"/>
        </w:rPr>
        <w:tab/>
      </w:r>
      <w:r w:rsidR="00722781">
        <w:rPr>
          <w:rFonts w:ascii="Times New Roman" w:hAnsi="Times New Roman" w:cs="Times New Roman"/>
          <w:sz w:val="28"/>
        </w:rPr>
        <w:t>31</w:t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1.Визначити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опори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</w:p>
    <w:p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2.Побудувати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еквівалентну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схему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заданого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кола</w:t>
      </w:r>
    </w:p>
    <w:p w:rsidR="00B903CD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:rsidR="00B903CD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:rsidR="00B903CD" w:rsidRPr="00F71EE9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lastRenderedPageBreak/>
        <w:t xml:space="preserve">3.Вважаючи,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вхідного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сигналу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Ux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(s)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задане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:</w:t>
      </w:r>
    </w:p>
    <w:p w:rsidR="00F71EE9" w:rsidRPr="00F71EE9" w:rsidRDefault="00F71EE9" w:rsidP="007227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вихідної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Uy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(s)</w:t>
      </w:r>
      <w:r w:rsidR="00722781">
        <w:rPr>
          <w:rFonts w:ascii="Times New Roman" w:hAnsi="Times New Roman" w:cs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(1+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C1L1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Ux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L1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s+3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2</m:t>
                </m:r>
              </m:sup>
            </m:sSup>
          </m:den>
        </m:f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:rsidR="00722781" w:rsidRDefault="00F71EE9" w:rsidP="007227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ємнісному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елементі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71EE9" w:rsidRPr="00722781" w:rsidRDefault="00F71EE9" w:rsidP="00722781">
      <w:pPr>
        <w:pStyle w:val="a3"/>
        <w:rPr>
          <w:rFonts w:ascii="Times New Roman" w:hAnsi="Times New Roman" w:cs="Times New Roman"/>
          <w:sz w:val="28"/>
        </w:rPr>
      </w:pPr>
      <w:r w:rsidRPr="00722781">
        <w:rPr>
          <w:rFonts w:ascii="Times New Roman" w:hAnsi="Times New Roman" w:cs="Times New Roman"/>
          <w:sz w:val="28"/>
        </w:rPr>
        <w:t>UC1(s)</w:t>
      </w:r>
      <w:r w:rsidR="00722781" w:rsidRPr="00722781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36"/>
            <w:szCs w:val="36"/>
          </w:rPr>
          <m:t>(1+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</w:rPr>
              <m:t>(1+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C1L1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</m:t>
            </m:r>
            <m:r>
              <w:rPr>
                <w:rFonts w:ascii="Cambria Math" w:hAnsi="Cambria Math" w:cs="Times New Roman"/>
                <w:sz w:val="36"/>
                <w:szCs w:val="36"/>
              </w:rPr>
              <m:t>+3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)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Ux</m:t>
        </m:r>
      </m:oMath>
    </w:p>
    <w:p w:rsidR="00F71EE9" w:rsidRPr="00F71EE9" w:rsidRDefault="00F71EE9" w:rsidP="00F070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струму в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індуктивному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елементі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IL1(s)</w:t>
      </w:r>
      <w:r w:rsidR="00F0703D">
        <w:rPr>
          <w:rFonts w:ascii="Times New Roman" w:hAnsi="Times New Roman" w:cs="Times New Roman"/>
          <w:sz w:val="28"/>
          <w:lang w:val="ru-RU"/>
        </w:rPr>
        <w:t>=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R1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(1+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C1L1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ru-R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R1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L1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s+3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C1L1R1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ru-R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Ux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L1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</m:t>
            </m:r>
          </m:den>
        </m:f>
      </m:oMath>
    </w:p>
    <w:p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4.За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знайденими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зображеннями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Uy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(s), UC1(s), IL1(s) і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передавальні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:</w:t>
      </w:r>
    </w:p>
    <w:p w:rsidR="00B903CD" w:rsidRPr="00B903CD" w:rsidRDefault="00F276DB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vertAlign w:val="subscript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  <m:ctrlPr>
                <w:rPr>
                  <w:rFonts w:ascii="Cambria Math" w:hAnsi="Cambria Math" w:cs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R1</m:t>
              </m:r>
              <m:r>
                <w:rPr>
                  <w:rFonts w:ascii="Cambria Math" w:hAnsi="Cambria Math" w:cs="Times New Roman"/>
                  <w:sz w:val="28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C1L1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R1</m:t>
              </m:r>
              <m:r>
                <w:rPr>
                  <w:rFonts w:ascii="Cambria Math" w:hAnsi="Cambria Math" w:cs="Times New Roman"/>
                  <w:sz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L1</m:t>
              </m:r>
              <m:r>
                <w:rPr>
                  <w:rFonts w:ascii="Cambria Math" w:hAnsi="Cambria Math" w:cs="Times New Roman"/>
                  <w:sz w:val="28"/>
                </w:rPr>
                <m:t>s+3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C1L1R1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B903CD" w:rsidRPr="00B903CD" w:rsidRDefault="00F71EE9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R1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(1+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C1L1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R1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s+3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C1L1R1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F71EE9" w:rsidRPr="00F71EE9" w:rsidRDefault="00B903CD" w:rsidP="00F71EE9">
      <w:pPr>
        <w:pStyle w:val="a3"/>
        <w:rPr>
          <w:rFonts w:ascii="Cambria Math" w:eastAsiaTheme="minorEastAsia" w:hAnsi="Cambria Math" w:cs="Times New Roman"/>
          <w:sz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R1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C1L1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R1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s+3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C1L1R1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den>
          </m:f>
        </m:oMath>
      </m:oMathPara>
    </w:p>
    <w:p w:rsidR="00D8102B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5.За допомогою теореми розкладання знайти оригінали, тобто перехідні характеристики, </w:t>
      </w:r>
    </w:p>
    <w:p w:rsidR="000001CC" w:rsidRPr="000001CC" w:rsidRDefault="000001CC" w:rsidP="00F71EE9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34B41E0" wp14:editId="4C09AA76">
            <wp:extent cx="6152515" cy="20840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чого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:</w:t>
      </w:r>
    </w:p>
    <w:p w:rsidR="00F71EE9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обчислити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корені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знаменника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,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proofErr w:type="gramStart"/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D8102B">
        <w:rPr>
          <w:rFonts w:ascii="Times New Roman" w:hAnsi="Times New Roman" w:cs="Times New Roman"/>
          <w:sz w:val="28"/>
          <w:lang w:val="ru-RU"/>
        </w:rPr>
        <w:t>;</w:t>
      </w:r>
    </w:p>
    <w:p w:rsidR="000001CC" w:rsidRDefault="000001CC" w:rsidP="000001CC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CAAC1B1" wp14:editId="46D3FB1C">
            <wp:extent cx="4366260" cy="922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807" cy="9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CC" w:rsidRDefault="000001CC" w:rsidP="000001C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0001CC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похідну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знаменника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по s;</w:t>
      </w:r>
    </w:p>
    <w:p w:rsidR="000001CC" w:rsidRPr="000001CC" w:rsidRDefault="000001CC" w:rsidP="000001CC">
      <w:pPr>
        <w:pStyle w:val="a3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R1</m:t>
          </m:r>
          <m:r>
            <w:rPr>
              <w:rFonts w:ascii="Cambria Math" w:hAnsi="Cambria Math" w:cs="Times New Roman"/>
              <w:sz w:val="28"/>
            </w:rPr>
            <m:t>+0.00022s+7.0</m:t>
          </m:r>
          <m:r>
            <w:rPr>
              <w:rFonts w:ascii="Cambria Math" w:hAnsi="Cambria Math" w:cs="Times New Roman"/>
              <w:sz w:val="28"/>
            </w:rPr>
            <m:t>6</m:t>
          </m:r>
          <m:r>
            <w:rPr>
              <w:rFonts w:ascii="Cambria Math" w:hAnsi="Cambria Math" w:cs="Times New Roman"/>
              <w:sz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</w:rPr>
            <m:t>R1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0001CC" w:rsidRPr="00D8102B" w:rsidRDefault="000001CC" w:rsidP="000001C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підставити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коренів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чисельник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похідну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знаменника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обчислити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</w:p>
    <w:p w:rsidR="000001CC" w:rsidRDefault="000001CC" w:rsidP="000001C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0001CC" w:rsidRPr="00D8102B" w:rsidRDefault="000001CC" w:rsidP="000001C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коефіцієнтів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перехідних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характеристик:</w:t>
      </w:r>
    </w:p>
    <w:p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1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>,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2</w:t>
      </w:r>
      <w:proofErr w:type="gramStart"/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3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перехідної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𝑦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proofErr w:type="gramStart"/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перехідної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:rsidR="00F71EE9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proofErr w:type="gramStart"/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перехідної</w:t>
      </w:r>
      <w:proofErr w:type="spellEnd"/>
      <w:r w:rsidRPr="00D8102B">
        <w:rPr>
          <w:rFonts w:ascii="Times New Roman" w:hAnsi="Times New Roman" w:cs="Times New Roman"/>
          <w:sz w:val="28"/>
          <w:lang w:val="ru-RU"/>
        </w:rPr>
        <w:t xml:space="preserve">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</w:t>
      </w:r>
    </w:p>
    <w:p w:rsidR="000001CC" w:rsidRDefault="000001CC" w:rsidP="000001C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F276DB" w:rsidRPr="00F276DB" w:rsidRDefault="000001CC" w:rsidP="00F276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1</w:t>
      </w:r>
      <w:r>
        <w:rPr>
          <w:rFonts w:ascii="Cambria Math" w:hAnsi="Cambria Math" w:cs="Cambria Math"/>
          <w:sz w:val="28"/>
          <w:vertAlign w:val="subscript"/>
        </w:rPr>
        <w:t>y</w:t>
      </w:r>
      <w:r w:rsidRPr="00F276DB">
        <w:rPr>
          <w:rFonts w:ascii="Cambria Math" w:hAnsi="Cambria Math" w:cs="Cambria Math"/>
          <w:sz w:val="28"/>
          <w:vertAlign w:val="subscript"/>
          <w:lang w:val="ru-RU"/>
        </w:rPr>
        <w:t xml:space="preserve"> </w:t>
      </w:r>
      <w:r w:rsidRPr="00F276DB">
        <w:rPr>
          <w:rFonts w:ascii="Times New Roman" w:hAnsi="Times New Roman" w:cs="Times New Roman"/>
          <w:sz w:val="28"/>
          <w:lang w:val="ru-RU"/>
        </w:rPr>
        <w:t xml:space="preserve"> =</w:t>
      </w:r>
      <w:r w:rsidRPr="00F276DB">
        <w:rPr>
          <w:noProof/>
          <w:lang w:val="ru-RU"/>
        </w:rPr>
        <w:t xml:space="preserve"> </w:t>
      </w:r>
      <m:oMath>
        <m:r>
          <w:rPr>
            <w:rFonts w:ascii="Cambria Math" w:hAnsi="Cambria Math"/>
            <w:noProof/>
            <w:lang w:val="ru-RU"/>
          </w:rPr>
          <m:t>5.55</m:t>
        </m:r>
        <m:r>
          <w:rPr>
            <w:rFonts w:ascii="Cambria Math" w:hAnsi="Cambria Math"/>
            <w:noProof/>
            <w:lang w:val="ru-RU"/>
          </w:rPr>
          <m:t>×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-17</m:t>
            </m:r>
          </m:sup>
        </m:sSup>
        <m:r>
          <w:rPr>
            <w:rFonts w:ascii="Cambria Math" w:hAnsi="Cambria Math"/>
            <w:noProof/>
            <w:lang w:val="ru-RU"/>
          </w:rPr>
          <m:t>-0.897</m:t>
        </m:r>
        <m:r>
          <w:rPr>
            <w:rFonts w:ascii="Cambria Math" w:hAnsi="Cambria Math"/>
            <w:noProof/>
          </w:rPr>
          <m:t>j</m:t>
        </m:r>
      </m:oMath>
      <w:r w:rsidRPr="00F276D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2</w:t>
      </w:r>
      <w:r>
        <w:rPr>
          <w:rFonts w:ascii="Cambria Math" w:hAnsi="Cambria Math" w:cs="Cambria Math"/>
          <w:sz w:val="28"/>
          <w:vertAlign w:val="subscript"/>
        </w:rPr>
        <w:t>y</w:t>
      </w:r>
      <w:r w:rsidR="00F276DB">
        <w:rPr>
          <w:rFonts w:ascii="Times New Roman" w:hAnsi="Times New Roman" w:cs="Times New Roman"/>
          <w:sz w:val="28"/>
          <w:lang w:val="ru-RU"/>
        </w:rPr>
        <w:t xml:space="preserve">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5.55×</m:t>
        </m:r>
        <m:sSup>
          <m:s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-17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+0.897</m:t>
        </m:r>
        <m:r>
          <w:rPr>
            <w:rFonts w:ascii="Cambria Math" w:hAnsi="Cambria Math" w:cs="Times New Roman"/>
            <w:sz w:val="28"/>
            <w:lang w:val="ru-RU"/>
          </w:rPr>
          <m:t>j</m:t>
        </m:r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276D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3</w:t>
      </w:r>
      <w:r>
        <w:rPr>
          <w:rFonts w:ascii="Cambria Math" w:hAnsi="Cambria Math" w:cs="Cambria Math"/>
          <w:sz w:val="28"/>
          <w:vertAlign w:val="subscript"/>
        </w:rPr>
        <w:t>y</w:t>
      </w:r>
      <w:r w:rsidR="00F276DB">
        <w:rPr>
          <w:rFonts w:ascii="Cambria Math" w:hAnsi="Cambria Math" w:cs="Cambria Math"/>
          <w:sz w:val="28"/>
          <w:vertAlign w:val="subscript"/>
        </w:rPr>
        <w:t xml:space="preserve"> </w:t>
      </w:r>
      <w:r w:rsidR="00F276DB">
        <w:rPr>
          <w:rFonts w:ascii="Times New Roman" w:hAnsi="Times New Roman" w:cs="Times New Roman"/>
          <w:sz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1</m:t>
        </m:r>
      </m:oMath>
    </w:p>
    <w:p w:rsidR="00F276DB" w:rsidRPr="00F276DB" w:rsidRDefault="00F276DB" w:rsidP="00F276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lang w:val="ru-RU"/>
          </w:rPr>
          <m:t>0.-8.4</m:t>
        </m:r>
        <m:r>
          <w:rPr>
            <w:rFonts w:ascii="Cambria Math" w:hAnsi="Cambria Math" w:cs="Times New Roman"/>
            <w:sz w:val="28"/>
            <w:lang w:val="ru-RU"/>
          </w:rPr>
          <m:t>5</m:t>
        </m:r>
        <m:r>
          <w:rPr>
            <w:rFonts w:ascii="Cambria Math" w:hAnsi="Cambria Math" w:cs="Times New Roman"/>
            <w:sz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>
        <w:rPr>
          <w:rFonts w:ascii="Times New Roman" w:hAnsi="Times New Roman" w:cs="Times New Roman"/>
          <w:sz w:val="28"/>
          <w:lang w:val="ru-RU"/>
        </w:rPr>
        <w:t xml:space="preserve">  = </w:t>
      </w:r>
      <m:oMath>
        <m:r>
          <w:rPr>
            <w:rFonts w:ascii="Cambria Math" w:hAnsi="Cambria Math" w:cs="Times New Roman"/>
            <w:sz w:val="28"/>
            <w:lang w:val="ru-RU"/>
          </w:rPr>
          <m:t>0.+8.42</m:t>
        </m:r>
        <m:r>
          <w:rPr>
            <w:rFonts w:ascii="Cambria Math" w:hAnsi="Cambria Math" w:cs="Times New Roman"/>
            <w:sz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>
        <w:rPr>
          <w:rFonts w:ascii="Cambria Math" w:hAnsi="Cambria Math" w:cs="Cambria Math"/>
          <w:sz w:val="28"/>
          <w:vertAlign w:val="subscript"/>
        </w:rPr>
        <w:t xml:space="preserve"> = </w:t>
      </w:r>
      <m:oMath>
        <m:r>
          <m:rPr>
            <m:sty m:val="p"/>
          </m:rPr>
          <w:rPr>
            <w:rFonts w:ascii="Cambria Math" w:hAnsi="Cambria Math" w:cs="Cambria Math"/>
            <w:sz w:val="28"/>
            <w:vertAlign w:val="subscript"/>
          </w:rPr>
          <m:t>0.0215</m:t>
        </m:r>
      </m:oMath>
      <w:r>
        <w:rPr>
          <w:rFonts w:ascii="Cambria Math" w:hAnsi="Cambria Math" w:cs="Cambria Math"/>
          <w:sz w:val="28"/>
          <w:vertAlign w:val="subscript"/>
        </w:rPr>
        <w:t xml:space="preserve">  </w:t>
      </w:r>
    </w:p>
    <w:p w:rsidR="00F276DB" w:rsidRPr="00F276DB" w:rsidRDefault="00F276DB" w:rsidP="00F276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lang w:val="ru-RU"/>
          </w:rPr>
          <m:t>0.-7.65×</m:t>
        </m:r>
        <m:sSup>
          <m:s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17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F276DB">
        <w:rPr>
          <w:rFonts w:ascii="Times New Roman" w:hAnsi="Times New Roman" w:cs="Times New Roman"/>
          <w:sz w:val="28"/>
          <w:lang w:val="ru-RU"/>
        </w:rPr>
        <w:t xml:space="preserve"> </w:t>
      </w: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lang w:val="ru-RU"/>
          </w:rPr>
          <m:t>0.+7.65×</m:t>
        </m:r>
        <m:sSup>
          <m:s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17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>
        <w:rPr>
          <w:rFonts w:ascii="Cambria Math" w:hAnsi="Cambria Math" w:cs="Cambria Math"/>
          <w:sz w:val="28"/>
          <w:vertAlign w:val="subscript"/>
        </w:rPr>
        <w:t xml:space="preserve"> = </w:t>
      </w:r>
      <m:oMath>
        <m:r>
          <w:rPr>
            <w:rFonts w:ascii="Cambria Math" w:hAnsi="Cambria Math" w:cs="Cambria Math"/>
            <w:sz w:val="28"/>
            <w:vertAlign w:val="subscript"/>
          </w:rPr>
          <m:t>195.503</m:t>
        </m:r>
      </m:oMath>
    </w:p>
    <w:p w:rsidR="00F276DB" w:rsidRPr="00F276DB" w:rsidRDefault="00F276DB" w:rsidP="00F276D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F71EE9" w:rsidRDefault="00F71EE9" w:rsidP="00F71E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F276DB">
        <w:rPr>
          <w:rFonts w:ascii="Times New Roman" w:hAnsi="Times New Roman" w:cs="Times New Roman"/>
          <w:sz w:val="28"/>
          <w:lang w:val="ru-RU"/>
        </w:rPr>
        <w:t xml:space="preserve">6.Записати </w:t>
      </w:r>
      <w:proofErr w:type="spellStart"/>
      <w:r w:rsidRPr="00F276DB">
        <w:rPr>
          <w:rFonts w:ascii="Times New Roman" w:hAnsi="Times New Roman" w:cs="Times New Roman"/>
          <w:sz w:val="28"/>
          <w:lang w:val="ru-RU"/>
        </w:rPr>
        <w:t>вирази</w:t>
      </w:r>
      <w:proofErr w:type="spellEnd"/>
      <w:r w:rsidRPr="00F276DB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F276DB">
        <w:rPr>
          <w:rFonts w:ascii="Times New Roman" w:hAnsi="Times New Roman" w:cs="Times New Roman"/>
          <w:sz w:val="28"/>
          <w:lang w:val="ru-RU"/>
        </w:rPr>
        <w:t>h</w:t>
      </w:r>
      <w:r w:rsidRPr="00F276DB">
        <w:rPr>
          <w:rFonts w:ascii="Times New Roman" w:hAnsi="Times New Roman" w:cs="Times New Roman"/>
          <w:sz w:val="28"/>
          <w:vertAlign w:val="subscript"/>
          <w:lang w:val="ru-RU"/>
        </w:rPr>
        <w:t>y</w:t>
      </w:r>
      <w:proofErr w:type="spellEnd"/>
      <w:r w:rsidRPr="00F276DB">
        <w:rPr>
          <w:rFonts w:ascii="Times New Roman" w:hAnsi="Times New Roman" w:cs="Times New Roman"/>
          <w:sz w:val="28"/>
          <w:lang w:val="ru-RU"/>
        </w:rPr>
        <w:t xml:space="preserve">(t), </w:t>
      </w:r>
      <w:proofErr w:type="spellStart"/>
      <w:r w:rsidRPr="00F276DB">
        <w:rPr>
          <w:rFonts w:ascii="Times New Roman" w:hAnsi="Times New Roman" w:cs="Times New Roman"/>
          <w:sz w:val="28"/>
          <w:lang w:val="ru-RU"/>
        </w:rPr>
        <w:t>h</w:t>
      </w:r>
      <w:r w:rsidRPr="00F276DB">
        <w:rPr>
          <w:rFonts w:ascii="Times New Roman" w:hAnsi="Times New Roman" w:cs="Times New Roman"/>
          <w:sz w:val="28"/>
          <w:vertAlign w:val="subscript"/>
          <w:lang w:val="ru-RU"/>
        </w:rPr>
        <w:t>UC</w:t>
      </w:r>
      <w:proofErr w:type="spellEnd"/>
      <w:r w:rsidRPr="00F276DB">
        <w:rPr>
          <w:rFonts w:ascii="Times New Roman" w:hAnsi="Times New Roman" w:cs="Times New Roman"/>
          <w:sz w:val="28"/>
          <w:lang w:val="ru-RU"/>
        </w:rPr>
        <w:t xml:space="preserve">(t), </w:t>
      </w:r>
      <w:proofErr w:type="spellStart"/>
      <w:r w:rsidRPr="00F276DB">
        <w:rPr>
          <w:rFonts w:ascii="Times New Roman" w:hAnsi="Times New Roman" w:cs="Times New Roman"/>
          <w:sz w:val="28"/>
          <w:lang w:val="ru-RU"/>
        </w:rPr>
        <w:t>h</w:t>
      </w:r>
      <w:r w:rsidRPr="00F276DB">
        <w:rPr>
          <w:rFonts w:ascii="Times New Roman" w:hAnsi="Times New Roman" w:cs="Times New Roman"/>
          <w:sz w:val="28"/>
          <w:vertAlign w:val="subscript"/>
          <w:lang w:val="ru-RU"/>
        </w:rPr>
        <w:t>IL</w:t>
      </w:r>
      <w:proofErr w:type="spellEnd"/>
      <w:r w:rsidRPr="00F276DB">
        <w:rPr>
          <w:rFonts w:ascii="Times New Roman" w:hAnsi="Times New Roman" w:cs="Times New Roman"/>
          <w:sz w:val="28"/>
          <w:lang w:val="ru-RU"/>
        </w:rPr>
        <w:t>(t)</w:t>
      </w:r>
    </w:p>
    <w:p w:rsidR="00F276DB" w:rsidRPr="00F276DB" w:rsidRDefault="00F276DB" w:rsidP="00F276D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F276DB" w:rsidRPr="00F276DB" w:rsidRDefault="00F276DB" w:rsidP="00F276D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CED09F8" wp14:editId="5CA46149">
            <wp:extent cx="6152515" cy="20840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6DB" w:rsidRPr="00F276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D27"/>
    <w:multiLevelType w:val="hybridMultilevel"/>
    <w:tmpl w:val="375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023"/>
    <w:multiLevelType w:val="hybridMultilevel"/>
    <w:tmpl w:val="EC1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5E50"/>
    <w:multiLevelType w:val="hybridMultilevel"/>
    <w:tmpl w:val="E856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10EDF"/>
    <w:multiLevelType w:val="hybridMultilevel"/>
    <w:tmpl w:val="DC5E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3E31"/>
    <w:multiLevelType w:val="hybridMultilevel"/>
    <w:tmpl w:val="469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4691B"/>
    <w:multiLevelType w:val="hybridMultilevel"/>
    <w:tmpl w:val="1CE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E9"/>
    <w:rsid w:val="000001CC"/>
    <w:rsid w:val="000E03EE"/>
    <w:rsid w:val="003C407B"/>
    <w:rsid w:val="00421845"/>
    <w:rsid w:val="00480233"/>
    <w:rsid w:val="00547CC5"/>
    <w:rsid w:val="005B2016"/>
    <w:rsid w:val="005B6A76"/>
    <w:rsid w:val="00722781"/>
    <w:rsid w:val="00780953"/>
    <w:rsid w:val="00B903CD"/>
    <w:rsid w:val="00BE1D9C"/>
    <w:rsid w:val="00C443A9"/>
    <w:rsid w:val="00C52B95"/>
    <w:rsid w:val="00CE7BAB"/>
    <w:rsid w:val="00D17811"/>
    <w:rsid w:val="00D8102B"/>
    <w:rsid w:val="00D873D2"/>
    <w:rsid w:val="00E07778"/>
    <w:rsid w:val="00F0703D"/>
    <w:rsid w:val="00F276DB"/>
    <w:rsid w:val="00F71EE9"/>
    <w:rsid w:val="00F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6ACF"/>
  <w15:chartTrackingRefBased/>
  <w15:docId w15:val="{8F564944-1290-4455-940F-F9BE3C9F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FD1FCB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Кожемякін</dc:creator>
  <cp:keywords/>
  <dc:description/>
  <cp:lastModifiedBy>DIMA</cp:lastModifiedBy>
  <cp:revision>12</cp:revision>
  <dcterms:created xsi:type="dcterms:W3CDTF">2021-01-11T11:42:00Z</dcterms:created>
  <dcterms:modified xsi:type="dcterms:W3CDTF">2021-01-11T22:04:00Z</dcterms:modified>
</cp:coreProperties>
</file>