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EA" w:rsidRDefault="00A37BEA" w:rsidP="00A37BEA">
      <w:pPr>
        <w:spacing w:line="480" w:lineRule="auto"/>
        <w:jc w:val="center"/>
        <w:rPr>
          <w:b/>
          <w:sz w:val="36"/>
          <w:szCs w:val="36"/>
          <w:lang w:val="uk-UA"/>
        </w:rPr>
      </w:pPr>
      <w:r w:rsidRPr="004427C2">
        <w:rPr>
          <w:b/>
          <w:sz w:val="36"/>
          <w:szCs w:val="36"/>
          <w:lang w:val="uk-UA"/>
        </w:rPr>
        <w:t>Національний Технічний університет України(КПІ)</w:t>
      </w:r>
    </w:p>
    <w:p w:rsidR="00A37BEA" w:rsidRDefault="00A37BEA" w:rsidP="00A37BEA">
      <w:pPr>
        <w:spacing w:line="480" w:lineRule="auto"/>
        <w:jc w:val="center"/>
        <w:rPr>
          <w:b/>
          <w:sz w:val="32"/>
          <w:szCs w:val="32"/>
          <w:lang w:val="uk-UA"/>
        </w:rPr>
      </w:pPr>
      <w:r w:rsidRPr="004427C2">
        <w:rPr>
          <w:b/>
          <w:sz w:val="32"/>
          <w:szCs w:val="32"/>
          <w:lang w:val="uk-UA"/>
        </w:rPr>
        <w:t>Ка</w:t>
      </w:r>
      <w:r>
        <w:rPr>
          <w:b/>
          <w:sz w:val="32"/>
          <w:szCs w:val="32"/>
          <w:lang w:val="uk-UA"/>
        </w:rPr>
        <w:t xml:space="preserve">федра </w:t>
      </w:r>
      <w:proofErr w:type="spellStart"/>
      <w:r>
        <w:rPr>
          <w:b/>
          <w:sz w:val="32"/>
          <w:szCs w:val="32"/>
          <w:lang w:val="uk-UA"/>
        </w:rPr>
        <w:t>теоретиичної</w:t>
      </w:r>
      <w:proofErr w:type="spellEnd"/>
      <w:r>
        <w:rPr>
          <w:b/>
          <w:sz w:val="32"/>
          <w:szCs w:val="32"/>
          <w:lang w:val="uk-UA"/>
        </w:rPr>
        <w:t xml:space="preserve"> електротехніки</w:t>
      </w:r>
    </w:p>
    <w:p w:rsidR="00A37BEA" w:rsidRDefault="00A37BEA" w:rsidP="00A37BEA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:rsidR="00A37BEA" w:rsidRDefault="00A37BEA" w:rsidP="00A37BEA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:rsidR="00A37BEA" w:rsidRDefault="00A37BEA" w:rsidP="00A37BEA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:rsidR="00A37BEA" w:rsidRPr="00B379DD" w:rsidRDefault="00A37BEA" w:rsidP="00A37BE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№5</w:t>
      </w:r>
    </w:p>
    <w:p w:rsidR="00A37BEA" w:rsidRDefault="00A37BEA" w:rsidP="00A37BEA">
      <w:pPr>
        <w:spacing w:line="48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предмету «Основи електротехніки та електроніки»</w:t>
      </w:r>
    </w:p>
    <w:p w:rsidR="00A37BEA" w:rsidRPr="00A37BEA" w:rsidRDefault="00A37BEA" w:rsidP="00A37BEA">
      <w:pPr>
        <w:spacing w:line="48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</w:t>
      </w:r>
      <w:r w:rsidRPr="00A37BEA">
        <w:rPr>
          <w:b/>
          <w:sz w:val="28"/>
          <w:szCs w:val="28"/>
          <w:lang w:val="uk-UA"/>
        </w:rPr>
        <w:t>Дослідження амплітудно-частотних та фазочастотних</w:t>
      </w:r>
    </w:p>
    <w:p w:rsidR="00A37BEA" w:rsidRDefault="00A37BEA" w:rsidP="00A37BEA">
      <w:pPr>
        <w:spacing w:line="480" w:lineRule="auto"/>
        <w:jc w:val="center"/>
        <w:rPr>
          <w:b/>
          <w:sz w:val="28"/>
          <w:szCs w:val="28"/>
          <w:lang w:val="uk-UA"/>
        </w:rPr>
      </w:pPr>
      <w:r w:rsidRPr="00A37BEA">
        <w:rPr>
          <w:b/>
          <w:sz w:val="28"/>
          <w:szCs w:val="28"/>
          <w:lang w:val="uk-UA"/>
        </w:rPr>
        <w:t>характеристик електричних кіл другого порядку</w:t>
      </w:r>
      <w:r>
        <w:rPr>
          <w:b/>
          <w:sz w:val="28"/>
          <w:szCs w:val="28"/>
          <w:lang w:val="uk-UA"/>
        </w:rPr>
        <w:t>»</w:t>
      </w: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 ст. групи ДА-91</w:t>
      </w: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Косюк</w:t>
      </w:r>
      <w:proofErr w:type="spellEnd"/>
      <w:r>
        <w:rPr>
          <w:sz w:val="28"/>
          <w:szCs w:val="28"/>
          <w:lang w:val="uk-UA"/>
        </w:rPr>
        <w:t xml:space="preserve"> О. М.</w:t>
      </w:r>
    </w:p>
    <w:p w:rsidR="00A37BEA" w:rsidRDefault="00A37BEA" w:rsidP="00A37BEA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</w:p>
    <w:p w:rsidR="00A37BEA" w:rsidRDefault="00A37BEA" w:rsidP="00A37BEA">
      <w:pPr>
        <w:spacing w:line="48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Паворознюк</w:t>
      </w:r>
      <w:proofErr w:type="spellEnd"/>
      <w:r>
        <w:rPr>
          <w:sz w:val="28"/>
          <w:szCs w:val="28"/>
          <w:lang w:val="uk-UA"/>
        </w:rPr>
        <w:t xml:space="preserve"> Н.І.</w:t>
      </w:r>
    </w:p>
    <w:p w:rsidR="00A37BEA" w:rsidRDefault="00A37BEA" w:rsidP="00A37BEA">
      <w:pPr>
        <w:spacing w:line="480" w:lineRule="auto"/>
        <w:jc w:val="right"/>
        <w:rPr>
          <w:sz w:val="28"/>
          <w:szCs w:val="28"/>
          <w:lang w:val="uk-UA"/>
        </w:rPr>
      </w:pPr>
    </w:p>
    <w:p w:rsidR="00A37BEA" w:rsidRDefault="00A37BEA" w:rsidP="00A37BEA">
      <w:pPr>
        <w:spacing w:line="480" w:lineRule="auto"/>
        <w:jc w:val="right"/>
        <w:rPr>
          <w:sz w:val="28"/>
          <w:szCs w:val="28"/>
          <w:lang w:val="uk-UA"/>
        </w:rPr>
      </w:pPr>
    </w:p>
    <w:p w:rsidR="00A37BEA" w:rsidRPr="00C10793" w:rsidRDefault="00A37BEA" w:rsidP="00A37BEA">
      <w:pPr>
        <w:spacing w:line="480" w:lineRule="auto"/>
        <w:jc w:val="center"/>
        <w:rPr>
          <w:b/>
          <w:sz w:val="28"/>
          <w:szCs w:val="28"/>
          <w:lang w:val="uk-UA"/>
        </w:rPr>
      </w:pPr>
      <w:r w:rsidRPr="00495EC3">
        <w:rPr>
          <w:b/>
          <w:sz w:val="28"/>
          <w:szCs w:val="28"/>
          <w:lang w:val="uk-UA"/>
        </w:rPr>
        <w:t>Київ-2020</w:t>
      </w:r>
    </w:p>
    <w:p w:rsidR="00C10793" w:rsidRPr="00C10793" w:rsidRDefault="00C10793" w:rsidP="00C10793">
      <w:pPr>
        <w:jc w:val="both"/>
        <w:rPr>
          <w:sz w:val="28"/>
          <w:szCs w:val="28"/>
          <w:lang w:val="uk-UA"/>
        </w:rPr>
      </w:pPr>
      <w:r w:rsidRPr="00C10793">
        <w:rPr>
          <w:b/>
          <w:sz w:val="28"/>
          <w:szCs w:val="28"/>
          <w:lang w:val="uk-UA"/>
        </w:rPr>
        <w:lastRenderedPageBreak/>
        <w:t>Мета роботи:</w:t>
      </w:r>
      <w:r w:rsidRPr="00C10793">
        <w:rPr>
          <w:sz w:val="28"/>
          <w:szCs w:val="28"/>
          <w:lang w:val="uk-UA"/>
        </w:rPr>
        <w:t xml:space="preserve"> Оволодіти методами аналізу і отримати навички</w:t>
      </w:r>
    </w:p>
    <w:p w:rsidR="00C10793" w:rsidRPr="00C10793" w:rsidRDefault="00C10793" w:rsidP="00C10793">
      <w:pPr>
        <w:jc w:val="both"/>
        <w:rPr>
          <w:sz w:val="28"/>
          <w:szCs w:val="28"/>
          <w:lang w:val="uk-UA"/>
        </w:rPr>
      </w:pPr>
      <w:r w:rsidRPr="00C10793">
        <w:rPr>
          <w:sz w:val="28"/>
          <w:szCs w:val="28"/>
          <w:lang w:val="uk-UA"/>
        </w:rPr>
        <w:t>експериментального дослідження амплітудно-частотних та фазочастотних</w:t>
      </w:r>
    </w:p>
    <w:p w:rsidR="00CB62E5" w:rsidRDefault="00C10793" w:rsidP="00C10793">
      <w:pPr>
        <w:jc w:val="both"/>
        <w:rPr>
          <w:sz w:val="28"/>
          <w:szCs w:val="28"/>
          <w:lang w:val="uk-UA"/>
        </w:rPr>
      </w:pPr>
      <w:r w:rsidRPr="00C10793">
        <w:rPr>
          <w:sz w:val="28"/>
          <w:szCs w:val="28"/>
          <w:lang w:val="uk-UA"/>
        </w:rPr>
        <w:t>характеристик електричних кіл.</w:t>
      </w:r>
    </w:p>
    <w:p w:rsidR="00C10793" w:rsidRDefault="00C10793" w:rsidP="00C1079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Розрахункова частина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793" w:rsidTr="00C10793">
        <w:trPr>
          <w:trHeight w:val="454"/>
        </w:trPr>
        <w:tc>
          <w:tcPr>
            <w:tcW w:w="9345" w:type="dxa"/>
          </w:tcPr>
          <w:p w:rsidR="00C10793" w:rsidRDefault="00C10793" w:rsidP="00C1079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Варіант 11</w:t>
            </w:r>
          </w:p>
        </w:tc>
      </w:tr>
      <w:tr w:rsidR="00C10793" w:rsidTr="00C10793">
        <w:trPr>
          <w:trHeight w:val="4536"/>
        </w:trPr>
        <w:tc>
          <w:tcPr>
            <w:tcW w:w="9345" w:type="dxa"/>
          </w:tcPr>
          <w:p w:rsidR="00C10793" w:rsidRDefault="00140FF6" w:rsidP="00C10793">
            <w:pPr>
              <w:jc w:val="center"/>
              <w:rPr>
                <w:sz w:val="28"/>
                <w:szCs w:val="28"/>
                <w:lang w:val="uk-UA"/>
              </w:rPr>
            </w:pPr>
            <w:r w:rsidRPr="00140FF6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267DC4F" wp14:editId="557B80F7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1928495</wp:posOffset>
                  </wp:positionV>
                  <wp:extent cx="3239770" cy="110490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079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8F8E341" wp14:editId="2F3334F7">
                  <wp:simplePos x="0" y="0"/>
                  <wp:positionH relativeFrom="column">
                    <wp:posOffset>1089025</wp:posOffset>
                  </wp:positionH>
                  <wp:positionV relativeFrom="paragraph">
                    <wp:posOffset>118745</wp:posOffset>
                  </wp:positionV>
                  <wp:extent cx="3582035" cy="1765300"/>
                  <wp:effectExtent l="0" t="0" r="0" b="635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10793" w:rsidRDefault="00C10793" w:rsidP="00C10793">
      <w:pPr>
        <w:jc w:val="center"/>
        <w:rPr>
          <w:sz w:val="28"/>
          <w:szCs w:val="28"/>
          <w:lang w:val="uk-UA"/>
        </w:rPr>
      </w:pPr>
    </w:p>
    <w:p w:rsidR="00140FF6" w:rsidRDefault="00140FF6" w:rsidP="00140FF6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140FF6">
        <w:rPr>
          <w:sz w:val="28"/>
          <w:szCs w:val="28"/>
          <w:lang w:val="uk-UA"/>
        </w:rPr>
        <w:t>Визнача</w:t>
      </w:r>
      <w:r>
        <w:rPr>
          <w:sz w:val="28"/>
          <w:szCs w:val="28"/>
          <w:lang w:val="uk-UA"/>
        </w:rPr>
        <w:t>ємо комплексні опори(</w:t>
      </w:r>
      <w:proofErr w:type="spellStart"/>
      <w:r>
        <w:rPr>
          <w:sz w:val="28"/>
          <w:szCs w:val="28"/>
          <w:lang w:val="uk-UA"/>
        </w:rPr>
        <w:t>імпеданси</w:t>
      </w:r>
      <w:proofErr w:type="spellEnd"/>
      <w:r>
        <w:rPr>
          <w:sz w:val="28"/>
          <w:szCs w:val="28"/>
          <w:lang w:val="uk-UA"/>
        </w:rPr>
        <w:t>) елементів кола:</w:t>
      </w:r>
    </w:p>
    <w:p w:rsidR="00140FF6" w:rsidRPr="00E3224A" w:rsidRDefault="0020159F" w:rsidP="00140FF6">
      <w:pPr>
        <w:pStyle w:val="a4"/>
        <w:rPr>
          <w:rFonts w:eastAsiaTheme="minorEastAsia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=8Ω</m:t>
        </m:r>
      </m:oMath>
      <w:r w:rsidR="00140FF6" w:rsidRPr="00E3224A">
        <w:rPr>
          <w:rFonts w:eastAsiaTheme="minorEastAsia"/>
          <w:i/>
          <w:sz w:val="28"/>
          <w:szCs w:val="28"/>
          <w:lang w:val="uk-UA"/>
        </w:rPr>
        <w:t xml:space="preserve">  </w:t>
      </w:r>
      <w:r w:rsidR="00E3224A" w:rsidRPr="00E3224A">
        <w:rPr>
          <w:rFonts w:eastAsiaTheme="minorEastAsia"/>
          <w:i/>
          <w:sz w:val="28"/>
          <w:szCs w:val="28"/>
          <w:lang w:val="uk-UA"/>
        </w:rPr>
        <w:t xml:space="preserve"> </w:t>
      </w:r>
      <w:r w:rsidR="00140FF6" w:rsidRPr="00E3224A">
        <w:rPr>
          <w:rFonts w:eastAsiaTheme="minorEastAsia"/>
          <w:i/>
          <w:sz w:val="28"/>
          <w:szCs w:val="28"/>
          <w:lang w:val="uk-UA"/>
        </w:rPr>
        <w:t xml:space="preserve"> </w:t>
      </w:r>
      <w:r w:rsidR="00E3224A" w:rsidRPr="00E3224A">
        <w:rPr>
          <w:rFonts w:eastAsiaTheme="minorEastAsia"/>
          <w:i/>
          <w:sz w:val="28"/>
          <w:szCs w:val="28"/>
          <w:lang w:val="uk-UA"/>
        </w:rPr>
        <w:t xml:space="preserve"> </w:t>
      </w:r>
      <w:r w:rsidR="00140FF6" w:rsidRPr="00E3224A">
        <w:rPr>
          <w:rFonts w:eastAsiaTheme="minorEastAsia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=16Ω</m:t>
        </m:r>
      </m:oMath>
      <w:r w:rsidR="00140FF6" w:rsidRPr="00E3224A">
        <w:rPr>
          <w:rFonts w:eastAsiaTheme="minorEastAsia"/>
          <w:i/>
          <w:sz w:val="28"/>
          <w:szCs w:val="28"/>
          <w:lang w:val="uk-UA"/>
        </w:rPr>
        <w:t xml:space="preserve"> </w:t>
      </w:r>
      <w:r w:rsidR="00E3224A" w:rsidRPr="00E3224A">
        <w:rPr>
          <w:rFonts w:eastAsiaTheme="minorEastAsia"/>
          <w:i/>
          <w:sz w:val="28"/>
          <w:szCs w:val="28"/>
          <w:lang w:val="uk-U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=24Ω</m:t>
        </m:r>
      </m:oMath>
    </w:p>
    <w:p w:rsidR="00140FF6" w:rsidRDefault="00F04CCA" w:rsidP="00F04CCA">
      <w:pPr>
        <w:ind w:firstLine="708"/>
        <w:rPr>
          <w:rFonts w:eastAsiaTheme="minorEastAsia"/>
          <w:i/>
          <w:sz w:val="28"/>
          <w:szCs w:val="28"/>
          <w:lang w:val="en-US"/>
        </w:rPr>
      </w:pPr>
      <w:r w:rsidRPr="0020159F">
        <w:rPr>
          <w:rFonts w:eastAsiaTheme="minorEastAsia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jωC1</m:t>
            </m:r>
          </m:den>
        </m:f>
      </m:oMath>
    </w:p>
    <w:p w:rsidR="00F04CCA" w:rsidRPr="00F04CCA" w:rsidRDefault="00F04CCA" w:rsidP="00F04CCA">
      <w:pPr>
        <w:pStyle w:val="a4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  <w:lang w:val="uk-UA"/>
        </w:rPr>
        <w:t>Визначаємо комплексний вхідний опір кола:</w:t>
      </w:r>
    </w:p>
    <w:p w:rsidR="00F04CCA" w:rsidRPr="0020159F" w:rsidRDefault="0020159F" w:rsidP="00F04CCA">
      <w:pPr>
        <w:pStyle w:val="a4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Визначаємо комплексний вхідний струм кола:</w:t>
      </w:r>
    </w:p>
    <w:p w:rsidR="0020159F" w:rsidRPr="0020159F" w:rsidRDefault="0020159F" w:rsidP="0020159F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Визначаємо струм, що тече через верхній горизонтальний конденсатор </w:t>
      </w:r>
      <w:r>
        <w:rPr>
          <w:sz w:val="28"/>
          <w:szCs w:val="28"/>
          <w:lang w:val="en-US"/>
        </w:rPr>
        <w:t>C</w:t>
      </w:r>
      <w:r w:rsidRPr="0020159F">
        <w:rPr>
          <w:sz w:val="28"/>
          <w:szCs w:val="28"/>
        </w:rPr>
        <w:t>1:</w:t>
      </w:r>
    </w:p>
    <w:p w:rsidR="0020159F" w:rsidRPr="0020159F" w:rsidRDefault="0020159F" w:rsidP="0020159F">
      <w:pPr>
        <w:pStyle w:val="a4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Визначаємо вихідну напругу:</w:t>
      </w:r>
    </w:p>
    <w:p w:rsidR="0020159F" w:rsidRPr="0020159F" w:rsidRDefault="0020159F" w:rsidP="0020159F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xc1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Визначаємо комплексну частотну характеристику, тобто відношення вихідної напруги до вхідної:</w:t>
      </w:r>
    </w:p>
    <w:p w:rsidR="0020159F" w:rsidRPr="0020159F" w:rsidRDefault="0020159F" w:rsidP="0020159F">
      <w:pPr>
        <w:pStyle w:val="a4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(j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(j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jɷ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jɷ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)jɷ+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  <w:lang w:val="uk-UA"/>
        </w:rPr>
        <w:t>Визначаємо вирази і обчислюємо значення коефіцієнтів чисельника і знаменника:</w:t>
      </w:r>
    </w:p>
    <w:p w:rsidR="0020159F" w:rsidRPr="0020159F" w:rsidRDefault="0020159F" w:rsidP="0020159F">
      <w:pPr>
        <w:pStyle w:val="a4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20159F">
        <w:rPr>
          <w:rFonts w:eastAsiaTheme="minorEastAsia"/>
          <w:i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749998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20159F">
        <w:rPr>
          <w:rFonts w:eastAsiaTheme="minorEastAsia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0</m:t>
        </m:r>
      </m:oMath>
    </w:p>
    <w:p w:rsidR="0020159F" w:rsidRDefault="0020159F" w:rsidP="0020159F">
      <w:pPr>
        <w:pStyle w:val="a4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1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20159F">
        <w:rPr>
          <w:rFonts w:eastAsiaTheme="minorEastAsia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8"/>
            <w:szCs w:val="28"/>
          </w:rPr>
          <m:t xml:space="preserve">=2*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20159F">
        <w:rPr>
          <w:rFonts w:eastAsiaTheme="minorEastAsia"/>
          <w:i/>
          <w:sz w:val="28"/>
          <w:szCs w:val="28"/>
        </w:rPr>
        <w:t xml:space="preserve">  </w:t>
      </w:r>
    </w:p>
    <w:p w:rsidR="0020159F" w:rsidRPr="0020159F" w:rsidRDefault="0020159F" w:rsidP="0020159F">
      <w:pPr>
        <w:pStyle w:val="a4"/>
        <w:rPr>
          <w:rFonts w:eastAsiaTheme="minorEastAsia"/>
          <w:i/>
          <w:sz w:val="28"/>
          <w:szCs w:val="28"/>
        </w:rPr>
      </w:pPr>
      <w:r w:rsidRPr="0020159F">
        <w:rPr>
          <w:rFonts w:eastAsiaTheme="minorEastAsia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8"/>
            <w:szCs w:val="28"/>
          </w:rPr>
          <m:t>=468748125</m:t>
        </m:r>
        <m:r>
          <w:rPr>
            <w:rFonts w:ascii="Cambria Math" w:eastAsiaTheme="minorEastAsia" w:hAnsi="Cambria Math"/>
            <w:sz w:val="28"/>
            <w:szCs w:val="28"/>
          </w:rPr>
          <m:t xml:space="preserve">000 </m:t>
        </m:r>
      </m:oMath>
    </w:p>
    <w:p w:rsidR="0020159F" w:rsidRPr="0020159F" w:rsidRDefault="0020159F" w:rsidP="0020159F">
      <w:pPr>
        <w:pStyle w:val="a4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>Визначаємо полюси комплексної частотної характеристики і обчислюємо їх значення:</w:t>
      </w:r>
    </w:p>
    <w:p w:rsidR="0020159F" w:rsidRPr="0020159F" w:rsidRDefault="0020159F" w:rsidP="0020159F">
      <w:pPr>
        <w:pStyle w:val="a4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 -271130</m:t>
          </m:r>
        </m:oMath>
      </m:oMathPara>
    </w:p>
    <w:p w:rsidR="0020159F" w:rsidRPr="0020159F" w:rsidRDefault="0020159F" w:rsidP="0020159F">
      <w:pPr>
        <w:pStyle w:val="a4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 -1728870</m:t>
          </m:r>
        </m:oMath>
      </m:oMathPara>
    </w:p>
    <w:p w:rsidR="0020159F" w:rsidRPr="0020159F" w:rsidRDefault="0020159F" w:rsidP="0020159F">
      <w:pPr>
        <w:pStyle w:val="a4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>Визначаємо кутову частоту вільних коливань:</w:t>
      </w:r>
    </w:p>
    <w:p w:rsidR="0020159F" w:rsidRPr="0020159F" w:rsidRDefault="0020159F" w:rsidP="0020159F">
      <w:pPr>
        <w:pStyle w:val="a4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=684652</m:t>
          </m:r>
        </m:oMath>
      </m:oMathPara>
      <w:bookmarkStart w:id="0" w:name="_GoBack"/>
      <w:bookmarkEnd w:id="0"/>
    </w:p>
    <w:sectPr w:rsidR="0020159F" w:rsidRPr="0020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11AF8"/>
    <w:multiLevelType w:val="hybridMultilevel"/>
    <w:tmpl w:val="984AE6E0"/>
    <w:lvl w:ilvl="0" w:tplc="C16243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EA"/>
    <w:rsid w:val="00140FF6"/>
    <w:rsid w:val="0020159F"/>
    <w:rsid w:val="009D71F4"/>
    <w:rsid w:val="00A37BEA"/>
    <w:rsid w:val="00C10793"/>
    <w:rsid w:val="00CA4EA9"/>
    <w:rsid w:val="00CB62E5"/>
    <w:rsid w:val="00E3224A"/>
    <w:rsid w:val="00F0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DDC6"/>
  <w15:chartTrackingRefBased/>
  <w15:docId w15:val="{05472E2F-8CB1-48F8-82ED-280ECA71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0FF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40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2020-10-31T15:32:00Z</dcterms:created>
  <dcterms:modified xsi:type="dcterms:W3CDTF">2020-11-09T09:12:00Z</dcterms:modified>
</cp:coreProperties>
</file>