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08430" w14:textId="6B461C78" w:rsidR="00231725" w:rsidRDefault="00231725" w:rsidP="002317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Рішення</w:t>
      </w:r>
      <w:r>
        <w:rPr>
          <w:b/>
          <w:sz w:val="28"/>
          <w:szCs w:val="28"/>
        </w:rPr>
        <w:t xml:space="preserve"> гіперболічних змішаних задач</w:t>
      </w:r>
    </w:p>
    <w:p w14:paraId="5B1DA52A" w14:textId="77777777" w:rsidR="006D62A9" w:rsidRDefault="006D62A9" w:rsidP="00DB1F72">
      <w:pPr>
        <w:jc w:val="both"/>
        <w:rPr>
          <w:bCs/>
          <w:sz w:val="28"/>
          <w:szCs w:val="28"/>
        </w:rPr>
      </w:pPr>
      <w:r w:rsidRPr="006D62A9">
        <w:rPr>
          <w:b/>
          <w:sz w:val="28"/>
          <w:szCs w:val="28"/>
        </w:rPr>
        <w:t>Поперечна хвиля</w:t>
      </w:r>
      <w:r w:rsidRPr="006D62A9">
        <w:rPr>
          <w:bCs/>
          <w:sz w:val="28"/>
          <w:szCs w:val="28"/>
        </w:rPr>
        <w:t xml:space="preserve"> — хвиля, у якій коливання відбуваються в площині, </w:t>
      </w:r>
      <w:bookmarkStart w:id="0" w:name="_GoBack"/>
      <w:bookmarkEnd w:id="0"/>
      <w:r w:rsidRPr="006D62A9">
        <w:rPr>
          <w:bCs/>
          <w:sz w:val="28"/>
          <w:szCs w:val="28"/>
        </w:rPr>
        <w:t xml:space="preserve">перпендикулярній до напрямку поширення. </w:t>
      </w:r>
    </w:p>
    <w:p w14:paraId="7BBF0553" w14:textId="6EE4D072" w:rsidR="006D62A9" w:rsidRPr="006D62A9" w:rsidRDefault="006D62A9" w:rsidP="00DB1F72">
      <w:pPr>
        <w:jc w:val="both"/>
        <w:rPr>
          <w:bCs/>
          <w:sz w:val="28"/>
          <w:szCs w:val="28"/>
        </w:rPr>
      </w:pPr>
      <w:r w:rsidRPr="006D62A9">
        <w:rPr>
          <w:bCs/>
          <w:sz w:val="28"/>
          <w:szCs w:val="28"/>
        </w:rPr>
        <w:t xml:space="preserve">Хвиля, у якій коливання паралельні напрямку руху, називається </w:t>
      </w:r>
      <w:r w:rsidRPr="006D62A9">
        <w:rPr>
          <w:b/>
          <w:sz w:val="28"/>
          <w:szCs w:val="28"/>
        </w:rPr>
        <w:t>поздовжньою</w:t>
      </w:r>
      <w:r w:rsidRPr="006D62A9">
        <w:rPr>
          <w:bCs/>
          <w:sz w:val="28"/>
          <w:szCs w:val="28"/>
        </w:rPr>
        <w:t>.</w:t>
      </w:r>
    </w:p>
    <w:p w14:paraId="69B2C51D" w14:textId="7EDBE04F" w:rsidR="00C3316C" w:rsidRDefault="00C3316C" w:rsidP="00C3316C">
      <w:pPr>
        <w:rPr>
          <w:b/>
          <w:sz w:val="28"/>
          <w:szCs w:val="28"/>
        </w:rPr>
      </w:pPr>
      <w:r w:rsidRPr="00C3316C">
        <w:rPr>
          <w:b/>
          <w:sz w:val="28"/>
          <w:szCs w:val="28"/>
        </w:rPr>
        <w:t>Задача про подовжні коливання пружного стрижня</w:t>
      </w:r>
    </w:p>
    <w:p w14:paraId="1C08226B" w14:textId="77777777" w:rsidR="00231725" w:rsidRDefault="00231725" w:rsidP="00231725">
      <w:pPr>
        <w:jc w:val="both"/>
        <w:rPr>
          <w:lang w:val="uk-UA"/>
        </w:rPr>
      </w:pPr>
    </w:p>
    <w:p w14:paraId="169B461D" w14:textId="40F0105F" w:rsidR="00F01045" w:rsidRDefault="00C3316C" w:rsidP="00231725">
      <w:pPr>
        <w:jc w:val="both"/>
        <w:rPr>
          <w:lang w:val="uk-UA"/>
        </w:rPr>
      </w:pPr>
      <w:r w:rsidRPr="00C3316C">
        <w:rPr>
          <w:lang w:val="uk-UA"/>
        </w:rPr>
        <w:t xml:space="preserve">Пружний прямолінійний стержень   виведений із стану спокою тим, що його поперечним перерізам у момент часу t=0 повідомлені малі подовжні зміщення і швидкості.  Припускаючи, що поперечні перерізи стержня увесь час залишаються плоскими, знайти зміщення поперечних перерізів впродовж часу  </w:t>
      </w:r>
      <w:r w:rsidR="00B718DC">
        <w:rPr>
          <w:lang w:val="en-US"/>
        </w:rPr>
        <w:t>t</w:t>
      </w:r>
      <w:r w:rsidRPr="00C3316C">
        <w:rPr>
          <w:lang w:val="uk-UA"/>
        </w:rPr>
        <w:t xml:space="preserve">, якщо густина маси  </w:t>
      </w:r>
      <w:proofErr w:type="spellStart"/>
      <w:r w:rsidR="00B718DC">
        <w:rPr>
          <w:lang w:val="en-US"/>
        </w:rPr>
        <w:t>ro</w:t>
      </w:r>
      <w:proofErr w:type="spellEnd"/>
      <w:r w:rsidRPr="00C3316C">
        <w:rPr>
          <w:lang w:val="uk-UA"/>
        </w:rPr>
        <w:t>, коефіцієнт пружності  k , а T – час, за який точка х0=l/2 двічі проходить через положення рівноваги.</w:t>
      </w:r>
    </w:p>
    <w:p w14:paraId="2EC312B5" w14:textId="70F20F63" w:rsidR="00C3316C" w:rsidRDefault="00C3316C" w:rsidP="00231725">
      <w:pPr>
        <w:jc w:val="both"/>
        <w:rPr>
          <w:lang w:val="uk-UA"/>
        </w:rPr>
      </w:pPr>
      <w:r>
        <w:rPr>
          <w:lang w:val="uk-UA"/>
        </w:rPr>
        <w:t>Цей процес описується наступним гіперболічним рівнянням:</w:t>
      </w:r>
    </w:p>
    <w:p w14:paraId="11452F2C" w14:textId="17DB8308" w:rsidR="00C3316C" w:rsidRDefault="00C3316C" w:rsidP="00D37CDE">
      <w:pPr>
        <w:jc w:val="center"/>
        <w:rPr>
          <w:sz w:val="28"/>
          <w:szCs w:val="28"/>
        </w:rPr>
      </w:pPr>
      <w:r>
        <w:rPr>
          <w:position w:val="-24"/>
          <w:sz w:val="28"/>
          <w:szCs w:val="28"/>
        </w:rPr>
        <w:object w:dxaOrig="2976" w:dyaOrig="660" w14:anchorId="489EC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8pt;height:33pt" o:ole="">
            <v:imagedata r:id="rId4" o:title=""/>
          </v:shape>
          <o:OLEObject Type="Embed" ProgID="Equation.2" ShapeID="_x0000_i1025" DrawAspect="Content" ObjectID="_1681801776" r:id="rId5"/>
        </w:object>
      </w:r>
    </w:p>
    <w:p w14:paraId="5B3E938F" w14:textId="6AF923BF" w:rsidR="00C6780B" w:rsidRDefault="00C6780B" w:rsidP="0085539C">
      <w:pPr>
        <w:jc w:val="both"/>
      </w:pPr>
      <w:r w:rsidRPr="00C6780B">
        <w:t>де u(x,t)- зміщення перерізу, що має координату x в стані рівноваги, у момент часу t відносно цього положення, a2=k/</w:t>
      </w:r>
      <w:proofErr w:type="spellStart"/>
      <w:r w:rsidR="00B718DC">
        <w:rPr>
          <w:lang w:val="en-US"/>
        </w:rPr>
        <w:t>ro</w:t>
      </w:r>
      <w:proofErr w:type="spellEnd"/>
      <w:r w:rsidRPr="00C6780B">
        <w:t xml:space="preserve"> - швидкість поширення збурень в пружному стержні.</w:t>
      </w:r>
    </w:p>
    <w:p w14:paraId="32F1C961" w14:textId="31F89155" w:rsidR="00A80688" w:rsidRDefault="00A80688" w:rsidP="0085539C">
      <w:pPr>
        <w:jc w:val="both"/>
        <w:rPr>
          <w:lang w:val="uk-UA"/>
        </w:rPr>
      </w:pPr>
      <w:r w:rsidRPr="00A80688">
        <w:t>Лівий кінець стержня закріплений. У початковому стані стержень був розтягнутий постійною за величиною силою F, прикладеною до його правого кінця. Початкові зміщення стержня можна визначити з рівняння</w:t>
      </w:r>
      <w:r w:rsidR="00FD223F">
        <w:rPr>
          <w:lang w:val="uk-UA"/>
        </w:rPr>
        <w:t>:</w:t>
      </w:r>
    </w:p>
    <w:p w14:paraId="27EC2872" w14:textId="5C4973F3" w:rsidR="00FD223F" w:rsidRDefault="00FD223F" w:rsidP="00FB746D">
      <w:pPr>
        <w:jc w:val="center"/>
        <w:rPr>
          <w:sz w:val="28"/>
          <w:szCs w:val="28"/>
        </w:rPr>
      </w:pPr>
      <w:r>
        <w:rPr>
          <w:position w:val="-24"/>
          <w:sz w:val="28"/>
          <w:szCs w:val="28"/>
        </w:rPr>
        <w:object w:dxaOrig="1140" w:dyaOrig="636" w14:anchorId="27CC3F86">
          <v:shape id="_x0000_i1026" type="#_x0000_t75" style="width:57pt;height:31.8pt" o:ole="">
            <v:imagedata r:id="rId6" o:title=""/>
          </v:shape>
          <o:OLEObject Type="Embed" ProgID="Equation.2" ShapeID="_x0000_i1026" DrawAspect="Content" ObjectID="_1681801777" r:id="rId7"/>
        </w:object>
      </w:r>
    </w:p>
    <w:p w14:paraId="08F21D1A" w14:textId="19AB73BF" w:rsidR="00CF36D2" w:rsidRDefault="00DB49F1" w:rsidP="00CF36D2">
      <w:r w:rsidRPr="00DB49F1">
        <w:t>В початковий момент весь стержень був нерухомий, тобто швидкість кожного його перерізу рівна нулю</w:t>
      </w:r>
    </w:p>
    <w:p w14:paraId="61843343" w14:textId="773F09E2" w:rsidR="00DB49F1" w:rsidRDefault="00DB49F1" w:rsidP="00DB49F1">
      <w:pPr>
        <w:jc w:val="center"/>
        <w:rPr>
          <w:sz w:val="28"/>
          <w:szCs w:val="28"/>
        </w:rPr>
      </w:pPr>
      <w:r>
        <w:rPr>
          <w:position w:val="-24"/>
          <w:sz w:val="28"/>
          <w:szCs w:val="28"/>
        </w:rPr>
        <w:object w:dxaOrig="1236" w:dyaOrig="636" w14:anchorId="1D1B164F">
          <v:shape id="_x0000_i1027" type="#_x0000_t75" style="width:61.8pt;height:31.8pt" o:ole="">
            <v:imagedata r:id="rId8" o:title=""/>
          </v:shape>
          <o:OLEObject Type="Embed" ProgID="Equation.2" ShapeID="_x0000_i1027" DrawAspect="Content" ObjectID="_1681801778" r:id="rId9"/>
        </w:object>
      </w:r>
    </w:p>
    <w:p w14:paraId="486B27A6" w14:textId="7B84093F" w:rsidR="00527B3F" w:rsidRDefault="00527B3F" w:rsidP="00527B3F">
      <w:pPr>
        <w:rPr>
          <w:lang w:val="uk-UA"/>
        </w:rPr>
      </w:pPr>
      <w:r w:rsidRPr="00527B3F">
        <w:t>Лівий кінець стержня закріплений, а правий кінець звільняється у момент t=0, таким чином крайові умови мають вигляд для t&gt;0</w:t>
      </w:r>
      <w:r w:rsidR="00B801D4">
        <w:rPr>
          <w:lang w:val="uk-UA"/>
        </w:rPr>
        <w:t>:</w:t>
      </w:r>
    </w:p>
    <w:p w14:paraId="1363B784" w14:textId="057FDFF6" w:rsidR="00B801D4" w:rsidRPr="008858FC" w:rsidRDefault="00B801D4" w:rsidP="00B801D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u</w:t>
      </w:r>
      <w:r w:rsidRPr="008858FC">
        <w:rPr>
          <w:sz w:val="28"/>
          <w:szCs w:val="28"/>
          <w:lang w:val="uk-UA"/>
        </w:rPr>
        <w:t>(0,</w:t>
      </w:r>
      <w:r>
        <w:rPr>
          <w:sz w:val="28"/>
          <w:szCs w:val="28"/>
        </w:rPr>
        <w:t>t</w:t>
      </w:r>
      <w:r w:rsidRPr="008858FC">
        <w:rPr>
          <w:sz w:val="28"/>
          <w:szCs w:val="28"/>
          <w:lang w:val="uk-UA"/>
        </w:rPr>
        <w:t>)=0</w:t>
      </w:r>
      <w:r w:rsidR="00820ED7">
        <w:rPr>
          <w:sz w:val="28"/>
          <w:szCs w:val="28"/>
          <w:lang w:val="uk-UA"/>
        </w:rPr>
        <w:t>,</w:t>
      </w:r>
      <w:r w:rsidRPr="008858FC">
        <w:rPr>
          <w:sz w:val="28"/>
          <w:szCs w:val="28"/>
          <w:lang w:val="uk-UA"/>
        </w:rPr>
        <w:t xml:space="preserve"> </w:t>
      </w:r>
      <w:r>
        <w:rPr>
          <w:position w:val="-24"/>
          <w:sz w:val="28"/>
          <w:szCs w:val="28"/>
        </w:rPr>
        <w:object w:dxaOrig="1176" w:dyaOrig="636" w14:anchorId="5B38E8B1">
          <v:shape id="_x0000_i1028" type="#_x0000_t75" style="width:58.8pt;height:31.8pt" o:ole="">
            <v:imagedata r:id="rId10" o:title=""/>
          </v:shape>
          <o:OLEObject Type="Embed" ProgID="Equation.2" ShapeID="_x0000_i1028" DrawAspect="Content" ObjectID="_1681801779" r:id="rId11"/>
        </w:object>
      </w:r>
    </w:p>
    <w:p w14:paraId="15BF8DA0" w14:textId="7C76741D" w:rsidR="008858FC" w:rsidRPr="008858FC" w:rsidRDefault="008858FC" w:rsidP="008858FC">
      <w:pPr>
        <w:rPr>
          <w:b/>
          <w:bCs/>
          <w:iCs/>
          <w:lang w:val="uk-UA"/>
        </w:rPr>
      </w:pPr>
      <w:r w:rsidRPr="008858FC">
        <w:rPr>
          <w:b/>
          <w:bCs/>
          <w:iCs/>
          <w:sz w:val="28"/>
          <w:szCs w:val="28"/>
          <w:lang w:val="uk-UA"/>
        </w:rPr>
        <w:t>Різницеві рівняння задачі</w:t>
      </w:r>
    </w:p>
    <w:p w14:paraId="03DB3CFA" w14:textId="5B971488" w:rsidR="00595AD0" w:rsidRDefault="00595AD0" w:rsidP="0085539C">
      <w:pPr>
        <w:jc w:val="both"/>
        <w:rPr>
          <w:lang w:val="uk-UA"/>
        </w:rPr>
      </w:pPr>
      <w:r w:rsidRPr="00595AD0">
        <w:rPr>
          <w:lang w:val="uk-UA"/>
        </w:rPr>
        <w:t xml:space="preserve">Апроксимуємо диференційне рівняння завдання явною тришаровою різницевою схемою з кроками h =l/ (M - 1), де M - число вузлів сітки по осі x, і крок по осі t. </w:t>
      </w:r>
    </w:p>
    <w:p w14:paraId="4DFB8218" w14:textId="4DCCE160" w:rsidR="00E4507D" w:rsidRPr="00E4507D" w:rsidRDefault="00E4507D" w:rsidP="0085539C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Явна схема:</w:t>
      </w:r>
    </w:p>
    <w:p w14:paraId="226A4DA8" w14:textId="47EF039B" w:rsidR="00541135" w:rsidRDefault="00541135" w:rsidP="004E62AB">
      <w:pPr>
        <w:jc w:val="center"/>
        <w:rPr>
          <w:sz w:val="28"/>
          <w:szCs w:val="28"/>
        </w:rPr>
      </w:pPr>
      <w:r>
        <w:rPr>
          <w:position w:val="-24"/>
          <w:sz w:val="28"/>
          <w:szCs w:val="28"/>
        </w:rPr>
        <w:object w:dxaOrig="4116" w:dyaOrig="660" w14:anchorId="4A8BD96B">
          <v:shape id="_x0000_i1029" type="#_x0000_t75" style="width:205.8pt;height:33pt" o:ole="">
            <v:imagedata r:id="rId12" o:title=""/>
          </v:shape>
          <o:OLEObject Type="Embed" ProgID="Equation.2" ShapeID="_x0000_i1029" DrawAspect="Content" ObjectID="_1681801780" r:id="rId13"/>
        </w:object>
      </w:r>
      <w:r w:rsidR="00B03B70" w:rsidRPr="00B03B70">
        <w:t xml:space="preserve"> </w:t>
      </w:r>
      <w:r w:rsidR="00B03B70" w:rsidRPr="00B03B70">
        <w:rPr>
          <w:sz w:val="28"/>
          <w:szCs w:val="28"/>
        </w:rPr>
        <w:t>0&lt;m&lt;M,  k=1,2,...</w:t>
      </w:r>
    </w:p>
    <w:p w14:paraId="376A2215" w14:textId="204CF383" w:rsidR="00E4507D" w:rsidRDefault="00E4507D" w:rsidP="00E4507D">
      <w:pPr>
        <w:rPr>
          <w:b/>
          <w:bCs/>
          <w:sz w:val="22"/>
          <w:szCs w:val="22"/>
          <w:lang w:val="uk-UA"/>
        </w:rPr>
      </w:pPr>
      <w:r>
        <w:rPr>
          <w:b/>
          <w:bCs/>
          <w:sz w:val="22"/>
          <w:szCs w:val="22"/>
          <w:lang w:val="uk-UA"/>
        </w:rPr>
        <w:t>Неявна схема:</w:t>
      </w:r>
    </w:p>
    <w:p w14:paraId="43269F83" w14:textId="3B6AF890" w:rsidR="00E4507D" w:rsidRPr="00E4507D" w:rsidRDefault="00E4507D" w:rsidP="000664E3">
      <w:pPr>
        <w:jc w:val="center"/>
        <w:rPr>
          <w:b/>
          <w:bCs/>
          <w:sz w:val="22"/>
          <w:szCs w:val="22"/>
          <w:lang w:val="uk-UA"/>
        </w:rPr>
      </w:pPr>
      <w:r>
        <w:rPr>
          <w:position w:val="-24"/>
          <w:sz w:val="28"/>
          <w:szCs w:val="28"/>
        </w:rPr>
        <w:object w:dxaOrig="4236" w:dyaOrig="660" w14:anchorId="20F39369">
          <v:shape id="_x0000_i1030" type="#_x0000_t75" style="width:211.8pt;height:33pt" o:ole="">
            <v:imagedata r:id="rId14" o:title=""/>
          </v:shape>
          <o:OLEObject Type="Embed" ProgID="Equation.2" ShapeID="_x0000_i1030" DrawAspect="Content" ObjectID="_1681801781" r:id="rId15"/>
        </w:object>
      </w:r>
    </w:p>
    <w:p w14:paraId="1EE0BD35" w14:textId="6D3DE9B4" w:rsidR="00FA4580" w:rsidRPr="00FA4580" w:rsidRDefault="00FA4580" w:rsidP="00FA458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Поч умови:</w:t>
      </w:r>
    </w:p>
    <w:p w14:paraId="731B82D2" w14:textId="438657F0" w:rsidR="00EA0A3A" w:rsidRDefault="00EA0A3A" w:rsidP="00EA0A3A">
      <w:pPr>
        <w:jc w:val="center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540" w:dyaOrig="360" w14:anchorId="50B0C00E">
          <v:shape id="_x0000_i1031" type="#_x0000_t75" style="width:177pt;height:18pt" o:ole="">
            <v:imagedata r:id="rId16" o:title=""/>
          </v:shape>
          <o:OLEObject Type="Embed" ProgID="Equation.2" ShapeID="_x0000_i1031" DrawAspect="Content" ObjectID="_1681801782" r:id="rId17"/>
        </w:object>
      </w:r>
    </w:p>
    <w:p w14:paraId="13E86848" w14:textId="6D52F6BA" w:rsidR="00EA0A3A" w:rsidRDefault="00FA4580" w:rsidP="00FA4580">
      <w:pPr>
        <w:rPr>
          <w:lang w:val="uk-UA"/>
        </w:rPr>
      </w:pPr>
      <w:r>
        <w:rPr>
          <w:lang w:val="uk-UA"/>
        </w:rPr>
        <w:t>Крайов</w:t>
      </w:r>
      <w:r w:rsidR="00EC4668">
        <w:rPr>
          <w:lang w:val="uk-UA"/>
        </w:rPr>
        <w:t>і</w:t>
      </w:r>
      <w:r>
        <w:rPr>
          <w:lang w:val="uk-UA"/>
        </w:rPr>
        <w:t xml:space="preserve"> умови:</w:t>
      </w:r>
    </w:p>
    <w:p w14:paraId="4E33F88A" w14:textId="501EA48B" w:rsidR="00FA4580" w:rsidRDefault="00FA4580" w:rsidP="00EC4668">
      <w:pPr>
        <w:jc w:val="center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336" w:dyaOrig="360" w14:anchorId="7E2A3746">
          <v:shape id="_x0000_i1032" type="#_x0000_t75" style="width:166.8pt;height:18pt" o:ole="">
            <v:imagedata r:id="rId18" o:title=""/>
          </v:shape>
          <o:OLEObject Type="Embed" ProgID="Equation.2" ShapeID="_x0000_i1032" DrawAspect="Content" ObjectID="_1681801783" r:id="rId19"/>
        </w:object>
      </w:r>
    </w:p>
    <w:p w14:paraId="22C99563" w14:textId="77777777" w:rsidR="002B6BFA" w:rsidRPr="002B6BFA" w:rsidRDefault="002B6BFA" w:rsidP="002B6BFA">
      <w:pPr>
        <w:rPr>
          <w:b/>
          <w:bCs/>
          <w:iCs/>
          <w:sz w:val="28"/>
          <w:szCs w:val="28"/>
        </w:rPr>
      </w:pPr>
      <w:r w:rsidRPr="002B6BFA">
        <w:rPr>
          <w:b/>
          <w:bCs/>
          <w:iCs/>
          <w:sz w:val="28"/>
          <w:szCs w:val="28"/>
        </w:rPr>
        <w:t xml:space="preserve">Алгоритм </w:t>
      </w:r>
      <w:r w:rsidRPr="002B6BFA">
        <w:rPr>
          <w:b/>
          <w:bCs/>
          <w:iCs/>
          <w:sz w:val="28"/>
          <w:szCs w:val="28"/>
          <w:lang w:val="uk-UA"/>
        </w:rPr>
        <w:t>чисельного рішення</w:t>
      </w:r>
    </w:p>
    <w:p w14:paraId="429B519F" w14:textId="0B3CC0B2" w:rsidR="00E4507D" w:rsidRDefault="006E549D" w:rsidP="00E4507D">
      <w:pPr>
        <w:rPr>
          <w:lang w:val="uk-UA"/>
        </w:rPr>
      </w:pPr>
      <w:r w:rsidRPr="003849BC">
        <w:rPr>
          <w:b/>
          <w:bCs/>
          <w:lang w:val="uk-UA"/>
        </w:rPr>
        <w:t>Явна схема</w:t>
      </w:r>
      <w:r>
        <w:rPr>
          <w:lang w:val="uk-UA"/>
        </w:rPr>
        <w:t>, формули для розрахунків:</w:t>
      </w:r>
    </w:p>
    <w:p w14:paraId="34B919D9" w14:textId="4F22B4E6" w:rsidR="006E549D" w:rsidRDefault="006E549D" w:rsidP="00EE6D6B">
      <w:pPr>
        <w:jc w:val="center"/>
        <w:rPr>
          <w:sz w:val="28"/>
          <w:szCs w:val="28"/>
        </w:rPr>
      </w:pPr>
      <w:r>
        <w:rPr>
          <w:position w:val="-50"/>
          <w:sz w:val="28"/>
          <w:szCs w:val="28"/>
        </w:rPr>
        <w:object w:dxaOrig="8496" w:dyaOrig="1164" w14:anchorId="16303404">
          <v:shape id="_x0000_i1033" type="#_x0000_t75" style="width:424.8pt;height:58.2pt" o:ole="">
            <v:imagedata r:id="rId20" o:title=""/>
          </v:shape>
          <o:OLEObject Type="Embed" ProgID="Equation.2" ShapeID="_x0000_i1033" DrawAspect="Content" ObjectID="_1681801784" r:id="rId21"/>
        </w:object>
      </w:r>
    </w:p>
    <w:p w14:paraId="0182C608" w14:textId="1BC842E9" w:rsidR="000D136F" w:rsidRDefault="000D136F" w:rsidP="000D136F">
      <w:pPr>
        <w:jc w:val="both"/>
        <w:rPr>
          <w:lang w:val="uk-UA"/>
        </w:rPr>
      </w:pPr>
      <w:r w:rsidRPr="000D136F">
        <w:rPr>
          <w:lang w:val="uk-UA"/>
        </w:rPr>
        <w:t>необхідно знати значення шуканої функції на двох початкових часових шарах. Значення шуканої функції на нульовому часовому шарі задані першою початковою умовою. Значення її на першому часовому шарі знаходяться з апроксимації другої початкової умови. Розрахунки за явною різницевою схемою будуть стійкими при виконанні умови</w:t>
      </w:r>
      <w:r>
        <w:rPr>
          <w:lang w:val="uk-UA"/>
        </w:rPr>
        <w:t>:</w:t>
      </w:r>
    </w:p>
    <w:p w14:paraId="6CBB992B" w14:textId="66CA4F92" w:rsidR="000D136F" w:rsidRDefault="000D136F" w:rsidP="000D136F">
      <w:pPr>
        <w:jc w:val="center"/>
        <w:rPr>
          <w:sz w:val="28"/>
          <w:szCs w:val="28"/>
        </w:rPr>
      </w:pPr>
      <w:r>
        <w:rPr>
          <w:position w:val="-6"/>
          <w:sz w:val="28"/>
          <w:szCs w:val="28"/>
        </w:rPr>
        <w:object w:dxaOrig="720" w:dyaOrig="324" w14:anchorId="18F46194">
          <v:shape id="_x0000_i1034" type="#_x0000_t75" style="width:36pt;height:16.2pt" o:ole="">
            <v:imagedata r:id="rId22" o:title=""/>
          </v:shape>
          <o:OLEObject Type="Embed" ProgID="Equation.2" ShapeID="_x0000_i1034" DrawAspect="Content" ObjectID="_1681801785" r:id="rId23"/>
        </w:object>
      </w:r>
    </w:p>
    <w:p w14:paraId="7A5B706C" w14:textId="2879BFDF" w:rsidR="003849BC" w:rsidRDefault="003849BC" w:rsidP="003849BC">
      <w:pPr>
        <w:rPr>
          <w:b/>
          <w:bCs/>
          <w:lang w:val="uk-UA"/>
        </w:rPr>
      </w:pPr>
      <w:r w:rsidRPr="003849BC">
        <w:rPr>
          <w:b/>
          <w:bCs/>
          <w:lang w:val="uk-UA"/>
        </w:rPr>
        <w:t>Неявна схема</w:t>
      </w:r>
    </w:p>
    <w:p w14:paraId="61C28CBA" w14:textId="7843E6DE" w:rsidR="003849BC" w:rsidRDefault="003849BC" w:rsidP="003849BC">
      <w:pPr>
        <w:jc w:val="center"/>
        <w:rPr>
          <w:sz w:val="28"/>
          <w:szCs w:val="28"/>
        </w:rPr>
      </w:pPr>
      <w:r>
        <w:rPr>
          <w:position w:val="-56"/>
          <w:sz w:val="28"/>
          <w:szCs w:val="28"/>
        </w:rPr>
        <w:object w:dxaOrig="7020" w:dyaOrig="1236" w14:anchorId="51961965">
          <v:shape id="_x0000_i1035" type="#_x0000_t75" style="width:351.6pt;height:61.8pt" o:ole="">
            <v:imagedata r:id="rId24" o:title=""/>
          </v:shape>
          <o:OLEObject Type="Embed" ProgID="Equation.2" ShapeID="_x0000_i1035" DrawAspect="Content" ObjectID="_1681801786" r:id="rId25"/>
        </w:object>
      </w:r>
    </w:p>
    <w:p w14:paraId="5FFCD0C0" w14:textId="74E5DD5D" w:rsidR="00E1683B" w:rsidRDefault="00E1683B" w:rsidP="00E1683B">
      <w:pPr>
        <w:rPr>
          <w:lang w:val="uk-UA"/>
        </w:rPr>
      </w:pPr>
      <w:r>
        <w:rPr>
          <w:lang w:val="uk-UA"/>
        </w:rPr>
        <w:t>Для рішення цієї системи можна використовувати метод прогонки.</w:t>
      </w:r>
    </w:p>
    <w:p w14:paraId="316A3B63" w14:textId="198389B4" w:rsidR="0043332D" w:rsidRDefault="0043332D" w:rsidP="00E1683B">
      <w:pPr>
        <w:rPr>
          <w:lang w:val="uk-UA"/>
        </w:rPr>
      </w:pPr>
      <w:r>
        <w:rPr>
          <w:lang w:val="uk-UA"/>
        </w:rPr>
        <w:t>Так як у системі не врахований опір, то коливання будуть не затухаючі.</w:t>
      </w:r>
    </w:p>
    <w:p w14:paraId="66466E0B" w14:textId="55671C41" w:rsidR="00A65943" w:rsidRDefault="00A65943" w:rsidP="00E1683B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Малі поперечні коливання струни</w:t>
      </w:r>
    </w:p>
    <w:p w14:paraId="6FB3C061" w14:textId="5AFD087E" w:rsidR="00A65943" w:rsidRDefault="00A65943" w:rsidP="00E1683B">
      <w:pPr>
        <w:rPr>
          <w:lang w:val="uk-UA"/>
        </w:rPr>
      </w:pPr>
      <w:r w:rsidRPr="00A65943">
        <w:rPr>
          <w:lang w:val="uk-UA"/>
        </w:rPr>
        <w:t>Малі вільні коливання струни описуються таким же диференційним рівнянням, що і подовжні коливання стержня</w:t>
      </w:r>
    </w:p>
    <w:p w14:paraId="383BBB11" w14:textId="6D9AFCCD" w:rsidR="00A65943" w:rsidRDefault="00A65943" w:rsidP="00A65943">
      <w:pPr>
        <w:jc w:val="center"/>
        <w:rPr>
          <w:sz w:val="28"/>
          <w:szCs w:val="28"/>
        </w:rPr>
      </w:pPr>
      <w:r>
        <w:rPr>
          <w:position w:val="-24"/>
          <w:sz w:val="28"/>
          <w:szCs w:val="28"/>
        </w:rPr>
        <w:object w:dxaOrig="2976" w:dyaOrig="660" w14:anchorId="1CA6FA93">
          <v:shape id="_x0000_i1036" type="#_x0000_t75" style="width:148.8pt;height:33pt" o:ole="">
            <v:imagedata r:id="rId4" o:title=""/>
          </v:shape>
          <o:OLEObject Type="Embed" ProgID="Equation.2" ShapeID="_x0000_i1036" DrawAspect="Content" ObjectID="_1681801787" r:id="rId26"/>
        </w:object>
      </w:r>
    </w:p>
    <w:p w14:paraId="6DE12833" w14:textId="2220723C" w:rsidR="00A65943" w:rsidRDefault="00A65943" w:rsidP="00A65943">
      <w:pPr>
        <w:rPr>
          <w:lang w:val="uk-UA"/>
        </w:rPr>
      </w:pPr>
      <w:r w:rsidRPr="00A65943">
        <w:rPr>
          <w:lang w:val="uk-UA"/>
        </w:rPr>
        <w:t>де u(x,t)- відхилення точки струни з координатою x у момент часу t від положення рівноваги</w:t>
      </w:r>
      <w:r>
        <w:rPr>
          <w:lang w:val="uk-UA"/>
        </w:rPr>
        <w:t xml:space="preserve">, </w:t>
      </w:r>
      <w:r>
        <w:rPr>
          <w:position w:val="-32"/>
          <w:sz w:val="28"/>
          <w:szCs w:val="28"/>
        </w:rPr>
        <w:object w:dxaOrig="960" w:dyaOrig="756" w14:anchorId="54B3BAA1">
          <v:shape id="_x0000_i1038" type="#_x0000_t75" style="width:48pt;height:37.8pt" o:ole="">
            <v:imagedata r:id="rId27" o:title=""/>
          </v:shape>
          <o:OLEObject Type="Embed" ProgID="Equation.2" ShapeID="_x0000_i1038" DrawAspect="Content" ObjectID="_1681801788" r:id="rId28"/>
        </w:object>
      </w:r>
      <w:r>
        <w:rPr>
          <w:sz w:val="28"/>
          <w:szCs w:val="28"/>
          <w:lang w:val="uk-UA"/>
        </w:rPr>
        <w:t xml:space="preserve"> - </w:t>
      </w:r>
      <w:r w:rsidRPr="00A65943">
        <w:rPr>
          <w:lang w:val="uk-UA"/>
        </w:rPr>
        <w:t>швидкість поширення обурень уздовж струни, T0 - натяг струни, ρ – густина її матеріалу.</w:t>
      </w:r>
    </w:p>
    <w:p w14:paraId="51CB314D" w14:textId="7B2F3814" w:rsidR="00A65943" w:rsidRDefault="00A65943" w:rsidP="00A65943">
      <w:pPr>
        <w:rPr>
          <w:lang w:val="uk-UA"/>
        </w:rPr>
      </w:pPr>
    </w:p>
    <w:p w14:paraId="5D8740B0" w14:textId="3A14355E" w:rsidR="00A65943" w:rsidRDefault="00A65943" w:rsidP="00A65943">
      <w:pPr>
        <w:rPr>
          <w:lang w:val="uk-UA"/>
        </w:rPr>
      </w:pPr>
      <w:r>
        <w:rPr>
          <w:lang w:val="uk-UA"/>
        </w:rPr>
        <w:t>Таку задачу можна вирішити такими самими методами, як і попередню.</w:t>
      </w:r>
    </w:p>
    <w:p w14:paraId="34502753" w14:textId="4C44AD0D" w:rsidR="0028036E" w:rsidRPr="00A65943" w:rsidRDefault="0028036E" w:rsidP="00A65943">
      <w:pPr>
        <w:rPr>
          <w:lang w:val="uk-UA"/>
        </w:rPr>
      </w:pPr>
      <w:r w:rsidRPr="0028036E">
        <w:rPr>
          <w:lang w:val="uk-UA"/>
        </w:rPr>
        <w:t xml:space="preserve">неявна схема апроксимує початкове диференційне рівняння з першим порядком по часовому кроку </w:t>
      </w:r>
      <w:r w:rsidR="00B718DC">
        <w:rPr>
          <w:lang w:val="en-US"/>
        </w:rPr>
        <w:t>t</w:t>
      </w:r>
      <w:r w:rsidRPr="0028036E">
        <w:rPr>
          <w:lang w:val="uk-UA"/>
        </w:rPr>
        <w:t xml:space="preserve"> , а явна схема з другим порядком по </w:t>
      </w:r>
      <w:r w:rsidR="00B718DC">
        <w:rPr>
          <w:lang w:val="en-US"/>
        </w:rPr>
        <w:t>t</w:t>
      </w:r>
      <w:r w:rsidRPr="0028036E">
        <w:rPr>
          <w:lang w:val="uk-UA"/>
        </w:rPr>
        <w:t>. Таким чином, явна схема є точнішою і в ній майже не проявляється різницева "в'язкість", а в неявній вона проявляється настільки сильно, що спотворює дійсний фізичний процес.</w:t>
      </w:r>
    </w:p>
    <w:sectPr w:rsidR="0028036E" w:rsidRPr="00A65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89"/>
    <w:rsid w:val="000664E3"/>
    <w:rsid w:val="000D136F"/>
    <w:rsid w:val="001E75EA"/>
    <w:rsid w:val="00231725"/>
    <w:rsid w:val="0028036E"/>
    <w:rsid w:val="002B6BFA"/>
    <w:rsid w:val="003849BC"/>
    <w:rsid w:val="0043332D"/>
    <w:rsid w:val="004E62AB"/>
    <w:rsid w:val="00527B3F"/>
    <w:rsid w:val="00541135"/>
    <w:rsid w:val="00595AD0"/>
    <w:rsid w:val="006D62A9"/>
    <w:rsid w:val="006E549D"/>
    <w:rsid w:val="00735B94"/>
    <w:rsid w:val="00820ED7"/>
    <w:rsid w:val="0085539C"/>
    <w:rsid w:val="008858FC"/>
    <w:rsid w:val="009B7289"/>
    <w:rsid w:val="00A65943"/>
    <w:rsid w:val="00A80688"/>
    <w:rsid w:val="00B03B70"/>
    <w:rsid w:val="00B718DC"/>
    <w:rsid w:val="00B801D4"/>
    <w:rsid w:val="00C3316C"/>
    <w:rsid w:val="00C6780B"/>
    <w:rsid w:val="00CF36D2"/>
    <w:rsid w:val="00D37CDE"/>
    <w:rsid w:val="00DB1F72"/>
    <w:rsid w:val="00DB49F1"/>
    <w:rsid w:val="00E1683B"/>
    <w:rsid w:val="00E4507D"/>
    <w:rsid w:val="00EA0A3A"/>
    <w:rsid w:val="00EC4668"/>
    <w:rsid w:val="00EE6D6B"/>
    <w:rsid w:val="00F01045"/>
    <w:rsid w:val="00FA4580"/>
    <w:rsid w:val="00FB746D"/>
    <w:rsid w:val="00F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BFEC"/>
  <w15:chartTrackingRefBased/>
  <w15:docId w15:val="{EDA5E878-E497-45BE-AFD1-DAF031D3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172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36</cp:revision>
  <dcterms:created xsi:type="dcterms:W3CDTF">2021-05-05T19:24:00Z</dcterms:created>
  <dcterms:modified xsi:type="dcterms:W3CDTF">2021-05-06T07:21:00Z</dcterms:modified>
</cp:coreProperties>
</file>