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9CF3" w14:textId="77777777" w:rsidR="00B447D3" w:rsidRDefault="00B447D3" w:rsidP="00B447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Рішення еліптичних крайових завдань</w:t>
      </w:r>
    </w:p>
    <w:p w14:paraId="0791EB38" w14:textId="40304248" w:rsidR="00B447D3" w:rsidRDefault="00B447D3" w:rsidP="00B447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r>
        <w:rPr>
          <w:b/>
          <w:sz w:val="28"/>
          <w:szCs w:val="28"/>
          <w:lang w:val="uk-UA"/>
        </w:rPr>
        <w:t>задачі</w:t>
      </w:r>
      <w:r>
        <w:rPr>
          <w:b/>
          <w:sz w:val="28"/>
          <w:szCs w:val="28"/>
        </w:rPr>
        <w:t xml:space="preserve"> для рівнянь еліптичного типу</w:t>
      </w:r>
    </w:p>
    <w:p w14:paraId="4C86DDED" w14:textId="4E92BC28" w:rsidR="002713CD" w:rsidRDefault="00B447D3" w:rsidP="00661AB9">
      <w:pPr>
        <w:jc w:val="center"/>
      </w:pPr>
      <w:r>
        <w:rPr>
          <w:noProof/>
        </w:rPr>
        <w:drawing>
          <wp:inline distT="0" distB="0" distL="0" distR="0" wp14:anchorId="20A9B389" wp14:editId="39DC75C5">
            <wp:extent cx="4808220" cy="213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987" cy="21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D22" w14:textId="5141C555" w:rsidR="00661AB9" w:rsidRDefault="003530D5" w:rsidP="00661AB9">
      <w:pPr>
        <w:rPr>
          <w:lang w:val="uk-UA"/>
        </w:rPr>
      </w:pPr>
      <w:r>
        <w:rPr>
          <w:lang w:val="uk-UA"/>
        </w:rPr>
        <w:t xml:space="preserve">Такі рівняння </w:t>
      </w:r>
      <w:r w:rsidRPr="003530D5">
        <w:rPr>
          <w:lang w:val="uk-UA"/>
        </w:rPr>
        <w:t>характеризують течію ідеальної (без в'язкості і теплопровідності) рідини в стаціонарних потоках, стаціонарний розподіл температури, стаціонарний розподіл напруженості електричного або магнітного поля. При цьому рівняння Лапласа описує ці явища, коли немає джерел або стоків (немає правих частин), а рівняння Пуассона – з розподіленими по області G джерелами, що задаються правою частиною f (x, y).</w:t>
      </w:r>
    </w:p>
    <w:p w14:paraId="633C30EF" w14:textId="541FB3C8" w:rsidR="003530D5" w:rsidRDefault="003530D5" w:rsidP="00661AB9">
      <w:pPr>
        <w:rPr>
          <w:lang w:val="uk-UA"/>
        </w:rPr>
      </w:pPr>
      <w:r w:rsidRPr="003530D5">
        <w:rPr>
          <w:lang w:val="uk-UA"/>
        </w:rPr>
        <w:t>Оскільки рівняння Лапласа і Пуассона – стаціонарні, то початкові умови не задаються; на межах же розрахункової області задаються граничні умови першого, другого або третього родів</w:t>
      </w:r>
      <w:r>
        <w:rPr>
          <w:lang w:val="uk-UA"/>
        </w:rPr>
        <w:t>:</w:t>
      </w:r>
    </w:p>
    <w:p w14:paraId="5F40D7D8" w14:textId="59428615" w:rsidR="003530D5" w:rsidRDefault="003530D5" w:rsidP="003A511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81F5BE" wp14:editId="3A2CC0A7">
            <wp:extent cx="3436620" cy="11615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027" cy="12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AA9E" w14:textId="2455CD8E" w:rsidR="00357904" w:rsidRDefault="00357904" w:rsidP="00E6749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5E5590" wp14:editId="20A8EC14">
            <wp:extent cx="3589020" cy="2174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761" cy="21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769D" w14:textId="02004B04" w:rsidR="00C73698" w:rsidRPr="0080151D" w:rsidRDefault="00C73698" w:rsidP="00CF23E8">
      <w:pPr>
        <w:jc w:val="center"/>
      </w:pPr>
      <w:r w:rsidRPr="00C73698">
        <w:rPr>
          <w:lang w:val="uk-UA"/>
        </w:rPr>
        <w:t>Для апроксимації других похідних, що входять в оператор Лапласа, використовуємо п'ятиточковий шаблон</w:t>
      </w:r>
      <w:r w:rsidR="0080151D">
        <w:rPr>
          <w:noProof/>
        </w:rPr>
        <w:drawing>
          <wp:inline distT="0" distB="0" distL="0" distR="0" wp14:anchorId="604A7CCB" wp14:editId="31740C82">
            <wp:extent cx="1485802" cy="10210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286" cy="1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CFA8" w14:textId="628381C5" w:rsidR="009B705D" w:rsidRDefault="00AB7EBF">
      <w:pPr>
        <w:rPr>
          <w:lang w:val="uk-UA"/>
        </w:rPr>
      </w:pPr>
      <w:r>
        <w:rPr>
          <w:lang w:val="uk-UA"/>
        </w:rPr>
        <w:t>Різницева апроксимація призводить до системи рівнянь, яку можна розв’язувати як прямими так й ітераційними методами:</w:t>
      </w:r>
    </w:p>
    <w:p w14:paraId="6A163D61" w14:textId="4EAAB304" w:rsidR="000B57B1" w:rsidRDefault="000B57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Якобі</w:t>
      </w:r>
    </w:p>
    <w:p w14:paraId="05A275F3" w14:textId="5216C8F2" w:rsidR="000B57B1" w:rsidRDefault="000B57B1">
      <w:pPr>
        <w:rPr>
          <w:lang w:val="uk-UA"/>
        </w:rPr>
      </w:pPr>
      <w:r w:rsidRPr="000B57B1">
        <w:rPr>
          <w:lang w:val="uk-UA"/>
        </w:rPr>
        <w:t>Метод Якобі має повільну збіжність, тому рідко використовується при рішенні подібних задач.</w:t>
      </w:r>
    </w:p>
    <w:p w14:paraId="700F720C" w14:textId="77777777" w:rsidR="000B57B1" w:rsidRDefault="000B57B1">
      <w:pPr>
        <w:rPr>
          <w:b/>
          <w:sz w:val="28"/>
          <w:szCs w:val="28"/>
        </w:rPr>
      </w:pPr>
    </w:p>
    <w:p w14:paraId="114ED87F" w14:textId="77777777" w:rsidR="000B57B1" w:rsidRDefault="000B57B1">
      <w:pPr>
        <w:rPr>
          <w:b/>
          <w:sz w:val="28"/>
          <w:szCs w:val="28"/>
        </w:rPr>
      </w:pPr>
    </w:p>
    <w:p w14:paraId="4F27C048" w14:textId="18D43916" w:rsidR="000B57B1" w:rsidRDefault="000B5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 Зейделя</w:t>
      </w:r>
    </w:p>
    <w:p w14:paraId="209EB645" w14:textId="663231C4" w:rsidR="000B57B1" w:rsidRDefault="000B57B1" w:rsidP="00D05A56">
      <w:pPr>
        <w:jc w:val="both"/>
        <w:rPr>
          <w:bCs/>
          <w:lang w:val="uk-UA"/>
        </w:rPr>
      </w:pPr>
      <w:r w:rsidRPr="000B57B1">
        <w:rPr>
          <w:bCs/>
          <w:lang w:val="uk-UA"/>
        </w:rPr>
        <w:t>На практиці частіше використовується метод Либмана, що є окремим випадком методу Зейделя</w:t>
      </w:r>
      <w:r w:rsidR="00294995">
        <w:rPr>
          <w:bCs/>
          <w:lang w:val="uk-UA"/>
        </w:rPr>
        <w:t>.</w:t>
      </w:r>
      <w:r w:rsidR="009B5B0F" w:rsidRPr="009B5B0F">
        <w:t xml:space="preserve"> </w:t>
      </w:r>
      <w:r w:rsidR="009B5B0F" w:rsidRPr="009B5B0F">
        <w:rPr>
          <w:bCs/>
          <w:lang w:val="uk-UA"/>
        </w:rPr>
        <w:t>У них використовуються значення, як з попереднього k-го кроку ітерацій, так і знову обчислені значення на k +1 кроці. Швидкість збіжності методу Зейделя приблизно в два рази більше ніж в метода Якобі, що підтверджується результатами, наведеного нижче рішення.</w:t>
      </w:r>
    </w:p>
    <w:p w14:paraId="2EAC16E7" w14:textId="23DFBC65" w:rsidR="009B5B0F" w:rsidRDefault="009B5B0F" w:rsidP="00D05A56">
      <w:pPr>
        <w:jc w:val="both"/>
        <w:rPr>
          <w:bCs/>
          <w:lang w:val="uk-UA"/>
        </w:rPr>
      </w:pPr>
      <w:r w:rsidRPr="009B5B0F">
        <w:rPr>
          <w:bCs/>
          <w:lang w:val="uk-UA"/>
        </w:rPr>
        <w:t>Тут за 96 кроків отримано рішення з похибкою 0.021, а методом Якобі після 154 ітерацій похибка складає 0.047.</w:t>
      </w:r>
    </w:p>
    <w:p w14:paraId="594B42AF" w14:textId="5E901DB9" w:rsidR="009B5B0F" w:rsidRDefault="009B5B0F" w:rsidP="00D05A5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Метод</w:t>
      </w:r>
      <w:r>
        <w:rPr>
          <w:b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</w:rPr>
        <w:t>простої</w:t>
      </w:r>
      <w:r>
        <w:rPr>
          <w:b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  <w:lang w:val="uk-UA"/>
        </w:rPr>
        <w:t>ітерації</w:t>
      </w:r>
    </w:p>
    <w:p w14:paraId="59D13200" w14:textId="6A3F8D1E" w:rsidR="009B5B0F" w:rsidRDefault="009B5B0F" w:rsidP="00D05A56">
      <w:pPr>
        <w:jc w:val="both"/>
        <w:rPr>
          <w:bCs/>
          <w:lang w:val="uk-UA"/>
        </w:rPr>
      </w:pPr>
      <w:r w:rsidRPr="009B5B0F">
        <w:rPr>
          <w:bCs/>
          <w:lang w:val="uk-UA"/>
        </w:rPr>
        <w:t>При використанні цього метода спочатку обчислюється нев'язка на попередньому кроці k</w:t>
      </w:r>
      <w:r>
        <w:rPr>
          <w:bCs/>
          <w:lang w:val="uk-UA"/>
        </w:rPr>
        <w:t>:</w:t>
      </w:r>
    </w:p>
    <w:p w14:paraId="2315B841" w14:textId="4D996CD7" w:rsidR="009B5B0F" w:rsidRDefault="009B5B0F" w:rsidP="009B5B0F">
      <w:pPr>
        <w:jc w:val="center"/>
        <w:rPr>
          <w:sz w:val="24"/>
        </w:rPr>
      </w:pPr>
      <w:r>
        <w:rPr>
          <w:position w:val="-24"/>
          <w:sz w:val="24"/>
        </w:rPr>
        <w:object w:dxaOrig="5844" w:dyaOrig="684" w14:anchorId="5DC50B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2pt;height:34.2pt" o:ole="" fillcolor="window">
            <v:imagedata r:id="rId8" o:title=""/>
          </v:shape>
          <o:OLEObject Type="Embed" ProgID="Equation.2" ShapeID="_x0000_i1025" DrawAspect="Content" ObjectID="_1681803618" r:id="rId9"/>
        </w:object>
      </w:r>
    </w:p>
    <w:p w14:paraId="11F1603B" w14:textId="18388168" w:rsidR="009B5B0F" w:rsidRDefault="009B5B0F" w:rsidP="009B5B0F">
      <w:pPr>
        <w:rPr>
          <w:bCs/>
          <w:lang w:val="uk-UA"/>
        </w:rPr>
      </w:pPr>
      <w:r w:rsidRPr="009B5B0F">
        <w:rPr>
          <w:bCs/>
          <w:lang w:val="uk-UA"/>
        </w:rPr>
        <w:t>а потім обчислюється значення шуканої сіткової функції на черговому  k+1 кроці ітерації по формулі</w:t>
      </w:r>
      <w:r>
        <w:rPr>
          <w:bCs/>
          <w:lang w:val="uk-UA"/>
        </w:rPr>
        <w:t>:</w:t>
      </w:r>
    </w:p>
    <w:p w14:paraId="4AC9438E" w14:textId="5496456B" w:rsidR="009B5B0F" w:rsidRDefault="009B5B0F" w:rsidP="009B5B0F">
      <w:pPr>
        <w:jc w:val="center"/>
        <w:rPr>
          <w:sz w:val="24"/>
        </w:rPr>
      </w:pPr>
      <w:r>
        <w:rPr>
          <w:position w:val="-14"/>
          <w:sz w:val="24"/>
        </w:rPr>
        <w:object w:dxaOrig="1956" w:dyaOrig="396" w14:anchorId="3602E103">
          <v:shape id="_x0000_i1027" type="#_x0000_t75" style="width:97.8pt;height:19.8pt" o:ole="" fillcolor="window">
            <v:imagedata r:id="rId10" o:title=""/>
          </v:shape>
          <o:OLEObject Type="Embed" ProgID="Equation.2" ShapeID="_x0000_i1027" DrawAspect="Content" ObjectID="_1681803619" r:id="rId11"/>
        </w:object>
      </w:r>
    </w:p>
    <w:p w14:paraId="23F1EBEB" w14:textId="28A864A5" w:rsidR="00A36B47" w:rsidRDefault="00A36B47" w:rsidP="00A36B47">
      <w:pPr>
        <w:rPr>
          <w:sz w:val="28"/>
          <w:szCs w:val="28"/>
        </w:rPr>
      </w:pPr>
      <w:r w:rsidRPr="00A36B47">
        <w:rPr>
          <w:bCs/>
          <w:lang w:val="uk-UA"/>
        </w:rPr>
        <w:t>де параметр ітерації вибирається з умови</w:t>
      </w:r>
      <w:r>
        <w:rPr>
          <w:bCs/>
          <w:lang w:val="uk-UA"/>
        </w:rPr>
        <w:t xml:space="preserve"> </w:t>
      </w:r>
      <w:r>
        <w:rPr>
          <w:position w:val="-6"/>
          <w:sz w:val="28"/>
          <w:szCs w:val="28"/>
        </w:rPr>
        <w:object w:dxaOrig="1044" w:dyaOrig="324" w14:anchorId="275FE959">
          <v:shape id="_x0000_i1031" type="#_x0000_t75" style="width:52.2pt;height:16.2pt" o:ole="">
            <v:imagedata r:id="rId12" o:title=""/>
          </v:shape>
          <o:OLEObject Type="Embed" ProgID="Equation.2" ShapeID="_x0000_i1031" DrawAspect="Content" ObjectID="_1681803620" r:id="rId13"/>
        </w:object>
      </w:r>
    </w:p>
    <w:p w14:paraId="5F29D93E" w14:textId="20537B6F" w:rsidR="00E168CF" w:rsidRPr="009B5B0F" w:rsidRDefault="00E168CF" w:rsidP="00A36B47">
      <w:pPr>
        <w:rPr>
          <w:bCs/>
          <w:lang w:val="uk-UA"/>
        </w:rPr>
      </w:pPr>
      <w:r w:rsidRPr="00E168CF">
        <w:rPr>
          <w:bCs/>
          <w:lang w:val="uk-UA"/>
        </w:rPr>
        <w:t>Якщо обрати його максимальним</w:t>
      </w:r>
      <w:r>
        <w:rPr>
          <w:bCs/>
          <w:lang w:val="uk-UA"/>
        </w:rPr>
        <w:t xml:space="preserve"> </w:t>
      </w:r>
      <w:r>
        <w:rPr>
          <w:position w:val="-8"/>
          <w:sz w:val="28"/>
          <w:szCs w:val="28"/>
        </w:rPr>
        <w:object w:dxaOrig="1044" w:dyaOrig="336" w14:anchorId="56694A47">
          <v:shape id="_x0000_i1035" type="#_x0000_t75" style="width:52.2pt;height:16.8pt" o:ole="">
            <v:imagedata r:id="rId14" o:title=""/>
          </v:shape>
          <o:OLEObject Type="Embed" ProgID="Equation.2" ShapeID="_x0000_i1035" DrawAspect="Content" ObjectID="_1681803621" r:id="rId15"/>
        </w:object>
      </w:r>
      <w:r w:rsidRPr="00E168CF">
        <w:rPr>
          <w:bCs/>
          <w:lang w:val="uk-UA"/>
        </w:rPr>
        <w:t xml:space="preserve">  то останні розрахункові формули співпадуть з формулами методу Якобі.</w:t>
      </w:r>
    </w:p>
    <w:p w14:paraId="531277F3" w14:textId="2DD80289" w:rsidR="00294995" w:rsidRDefault="00A22037" w:rsidP="00D05A5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Метод</w:t>
      </w:r>
      <w:r>
        <w:rPr>
          <w:b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  <w:lang w:val="uk-UA"/>
        </w:rPr>
        <w:t>верхньої релаксації</w:t>
      </w:r>
    </w:p>
    <w:p w14:paraId="52E60DAC" w14:textId="394EFE4B" w:rsidR="00A22037" w:rsidRDefault="00A22037" w:rsidP="00D05A56">
      <w:pPr>
        <w:jc w:val="both"/>
        <w:rPr>
          <w:bCs/>
          <w:lang w:val="uk-UA"/>
        </w:rPr>
      </w:pPr>
      <w:r w:rsidRPr="00A22037">
        <w:rPr>
          <w:bCs/>
          <w:lang w:val="uk-UA"/>
        </w:rPr>
        <w:t>Метод верхньої релаксації дозволяє значно прискорити збіжність ітераційного процесу. Чергове наближення визначається по формулі:</w:t>
      </w:r>
    </w:p>
    <w:p w14:paraId="267E5A04" w14:textId="05BD0C89" w:rsidR="00A22037" w:rsidRDefault="00A22037" w:rsidP="00A22037">
      <w:pPr>
        <w:jc w:val="center"/>
        <w:rPr>
          <w:sz w:val="24"/>
        </w:rPr>
      </w:pPr>
      <w:r>
        <w:rPr>
          <w:position w:val="-14"/>
          <w:sz w:val="24"/>
        </w:rPr>
        <w:object w:dxaOrig="2880" w:dyaOrig="396" w14:anchorId="671C3AF4">
          <v:shape id="_x0000_i1036" type="#_x0000_t75" style="width:2in;height:19.8pt" o:ole="" fillcolor="window">
            <v:imagedata r:id="rId16" o:title=""/>
          </v:shape>
          <o:OLEObject Type="Embed" ProgID="Equation.2" ShapeID="_x0000_i1036" DrawAspect="Content" ObjectID="_1681803622" r:id="rId17"/>
        </w:object>
      </w:r>
    </w:p>
    <w:p w14:paraId="40968E08" w14:textId="1C56F4F3" w:rsidR="00EA3AA8" w:rsidRDefault="00EA3AA8" w:rsidP="00EA3AA8">
      <w:pPr>
        <w:rPr>
          <w:lang w:val="uk-UA"/>
        </w:rPr>
      </w:pPr>
      <w:r w:rsidRPr="00EA3AA8">
        <w:t xml:space="preserve">де </w:t>
      </w:r>
      <w:r w:rsidRPr="00EA3AA8">
        <w:rPr>
          <w:position w:val="-14"/>
        </w:rPr>
        <w:object w:dxaOrig="456" w:dyaOrig="396" w14:anchorId="3045EE48">
          <v:shape id="_x0000_i1038" type="#_x0000_t75" style="width:22.8pt;height:19.8pt" o:ole="">
            <v:imagedata r:id="rId18" o:title=""/>
          </v:shape>
          <o:OLEObject Type="Embed" ProgID="Equation.2" ShapeID="_x0000_i1038" DrawAspect="Content" ObjectID="_1681803623" r:id="rId19"/>
        </w:object>
      </w:r>
      <w:r w:rsidRPr="00EA3AA8">
        <w:t xml:space="preserve"> чергове наближення, знайдене по формулі методу Зейделя,</w:t>
      </w:r>
      <w:r w:rsidRPr="00EA3AA8">
        <w:rPr>
          <w:lang w:val="uk-UA"/>
        </w:rPr>
        <w:t xml:space="preserve"> де</w:t>
      </w:r>
      <w:r w:rsidRPr="00EA3AA8">
        <w:t xml:space="preserve"> 1&lt;</w:t>
      </w:r>
      <w:r w:rsidRPr="00EA3AA8">
        <w:rPr>
          <w:position w:val="-6"/>
        </w:rPr>
        <w:object w:dxaOrig="240" w:dyaOrig="216" w14:anchorId="05D303AC">
          <v:shape id="_x0000_i1039" type="#_x0000_t75" style="width:12pt;height:10.8pt" o:ole="">
            <v:imagedata r:id="rId20" o:title=""/>
          </v:shape>
          <o:OLEObject Type="Embed" ProgID="Equation.2" ShapeID="_x0000_i1039" DrawAspect="Content" ObjectID="_1681803624" r:id="rId21"/>
        </w:object>
      </w:r>
      <w:r w:rsidRPr="00EA3AA8">
        <w:t>&lt;2 -</w:t>
      </w:r>
      <w:r w:rsidRPr="00EA3AA8">
        <w:rPr>
          <w:lang w:val="uk-UA"/>
        </w:rPr>
        <w:t xml:space="preserve"> ітераційний</w:t>
      </w:r>
      <w:r w:rsidRPr="00EA3AA8">
        <w:t xml:space="preserve"> параметр</w:t>
      </w:r>
      <w:r>
        <w:rPr>
          <w:lang w:val="uk-UA"/>
        </w:rPr>
        <w:t>.</w:t>
      </w:r>
    </w:p>
    <w:p w14:paraId="4EFFDD1A" w14:textId="1EC969AC" w:rsidR="009E64B4" w:rsidRPr="00EA3AA8" w:rsidRDefault="009E64B4" w:rsidP="00EA3AA8">
      <w:pPr>
        <w:rPr>
          <w:lang w:val="uk-UA"/>
        </w:rPr>
      </w:pPr>
      <w:r w:rsidRPr="009E64B4">
        <w:rPr>
          <w:lang w:val="uk-UA"/>
        </w:rPr>
        <w:t>Рішення тієї ж тестової задачі, отримане за наведеною нижче програмою показало, що швидкість збіжності цього методу на порядок вища, ніж у методу Зейделя.</w:t>
      </w:r>
      <w:bookmarkStart w:id="0" w:name="_GoBack"/>
      <w:bookmarkEnd w:id="0"/>
    </w:p>
    <w:p w14:paraId="69F39927" w14:textId="77777777" w:rsidR="00EA3AA8" w:rsidRPr="000B57B1" w:rsidRDefault="00EA3AA8" w:rsidP="00EA3AA8">
      <w:pPr>
        <w:rPr>
          <w:bCs/>
          <w:lang w:val="uk-UA"/>
        </w:rPr>
      </w:pPr>
    </w:p>
    <w:sectPr w:rsidR="00EA3AA8" w:rsidRPr="000B5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40"/>
    <w:rsid w:val="000B57B1"/>
    <w:rsid w:val="002713CD"/>
    <w:rsid w:val="00294995"/>
    <w:rsid w:val="003530D5"/>
    <w:rsid w:val="00357904"/>
    <w:rsid w:val="003A511B"/>
    <w:rsid w:val="00661AB9"/>
    <w:rsid w:val="0080151D"/>
    <w:rsid w:val="009B5B0F"/>
    <w:rsid w:val="009B705D"/>
    <w:rsid w:val="009E64B4"/>
    <w:rsid w:val="00A22037"/>
    <w:rsid w:val="00A36B47"/>
    <w:rsid w:val="00AB7EBF"/>
    <w:rsid w:val="00B447D3"/>
    <w:rsid w:val="00C73698"/>
    <w:rsid w:val="00CF23E8"/>
    <w:rsid w:val="00D05A56"/>
    <w:rsid w:val="00E168CF"/>
    <w:rsid w:val="00E67491"/>
    <w:rsid w:val="00EA3AA8"/>
    <w:rsid w:val="00F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8848"/>
  <w15:chartTrackingRefBased/>
  <w15:docId w15:val="{0EEF18D8-7197-41CE-87C3-B0D78D3C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47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21</cp:revision>
  <dcterms:created xsi:type="dcterms:W3CDTF">2021-05-06T07:24:00Z</dcterms:created>
  <dcterms:modified xsi:type="dcterms:W3CDTF">2021-05-06T07:51:00Z</dcterms:modified>
</cp:coreProperties>
</file>