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800B7" w14:textId="77777777" w:rsidR="00D8691A" w:rsidRPr="00287CD7" w:rsidRDefault="00D8691A" w:rsidP="00D8691A">
      <w:pPr>
        <w:jc w:val="center"/>
        <w:rPr>
          <w:rFonts w:cstheme="minorHAnsi"/>
          <w:sz w:val="28"/>
          <w:szCs w:val="28"/>
          <w:lang w:val="uk-UA"/>
        </w:rPr>
      </w:pPr>
      <w:bookmarkStart w:id="0" w:name="_top"/>
      <w:bookmarkStart w:id="1" w:name="титульная"/>
      <w:bookmarkEnd w:id="0"/>
      <w:r w:rsidRPr="00287CD7">
        <w:rPr>
          <w:rFonts w:cstheme="minorHAnsi"/>
          <w:sz w:val="28"/>
          <w:szCs w:val="28"/>
          <w:lang w:val="uk-UA"/>
        </w:rPr>
        <w:t>МІНІСТЕРСТВО ОСВІТИ І НАУКИ УКРАЇНИ</w:t>
      </w:r>
    </w:p>
    <w:p w14:paraId="4D002DAB" w14:textId="77777777" w:rsidR="00D8691A" w:rsidRPr="00287CD7" w:rsidRDefault="00D8691A" w:rsidP="00D8691A">
      <w:pPr>
        <w:spacing w:after="0" w:line="360" w:lineRule="auto"/>
        <w:jc w:val="center"/>
        <w:rPr>
          <w:rFonts w:cstheme="minorHAnsi"/>
          <w:sz w:val="28"/>
          <w:szCs w:val="28"/>
          <w:lang w:val="uk-UA"/>
        </w:rPr>
      </w:pPr>
      <w:r w:rsidRPr="00287CD7">
        <w:rPr>
          <w:rFonts w:cstheme="minorHAnsi"/>
          <w:sz w:val="28"/>
          <w:szCs w:val="28"/>
          <w:lang w:val="uk-UA"/>
        </w:rPr>
        <w:t>НАЦІОНАЛЬНИЙ ТЕХНІЧНИЙ УНІВЕРСИТЕТ УКРАЇНИ</w:t>
      </w:r>
    </w:p>
    <w:p w14:paraId="1AE4D403" w14:textId="77777777" w:rsidR="00D8691A" w:rsidRPr="00287CD7" w:rsidRDefault="00D8691A" w:rsidP="00D8691A">
      <w:pPr>
        <w:spacing w:after="0" w:line="360" w:lineRule="auto"/>
        <w:jc w:val="center"/>
        <w:rPr>
          <w:rFonts w:cstheme="minorHAnsi"/>
          <w:sz w:val="28"/>
          <w:szCs w:val="28"/>
          <w:lang w:val="uk-UA"/>
        </w:rPr>
      </w:pPr>
      <w:r w:rsidRPr="00287CD7">
        <w:rPr>
          <w:rFonts w:cstheme="minorHAnsi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57A6373A" w14:textId="77777777" w:rsidR="00D8691A" w:rsidRPr="00287CD7" w:rsidRDefault="00D8691A" w:rsidP="00D8691A">
      <w:pPr>
        <w:spacing w:after="0" w:line="360" w:lineRule="auto"/>
        <w:jc w:val="center"/>
        <w:rPr>
          <w:rFonts w:cstheme="minorHAnsi"/>
          <w:sz w:val="28"/>
          <w:szCs w:val="28"/>
          <w:lang w:val="uk-UA"/>
        </w:rPr>
      </w:pPr>
      <w:r w:rsidRPr="00287CD7">
        <w:rPr>
          <w:rFonts w:cstheme="minorHAnsi"/>
          <w:sz w:val="28"/>
          <w:szCs w:val="28"/>
          <w:lang w:val="uk-UA"/>
        </w:rPr>
        <w:t>ІНСТИТУТ ПРИКЛАДНОГО СИСТЕМНОГО АНАЛІЗУ</w:t>
      </w:r>
    </w:p>
    <w:p w14:paraId="1EA1987E" w14:textId="77777777" w:rsidR="00D8691A" w:rsidRPr="00287CD7" w:rsidRDefault="00D8691A" w:rsidP="00D8691A">
      <w:pPr>
        <w:spacing w:after="0" w:line="360" w:lineRule="auto"/>
        <w:jc w:val="center"/>
        <w:rPr>
          <w:rFonts w:cstheme="minorHAnsi"/>
          <w:sz w:val="28"/>
          <w:szCs w:val="28"/>
          <w:lang w:val="uk-UA"/>
        </w:rPr>
      </w:pPr>
      <w:r w:rsidRPr="00287CD7">
        <w:rPr>
          <w:rFonts w:cstheme="minorHAnsi"/>
          <w:sz w:val="28"/>
          <w:szCs w:val="28"/>
          <w:lang w:val="uk-UA"/>
        </w:rPr>
        <w:t>Кафедра системного проектування</w:t>
      </w:r>
    </w:p>
    <w:p w14:paraId="3863ED3F" w14:textId="77777777" w:rsidR="00D8691A" w:rsidRPr="00287CD7" w:rsidRDefault="00D8691A" w:rsidP="00D8691A">
      <w:pPr>
        <w:spacing w:after="0" w:line="360" w:lineRule="auto"/>
        <w:jc w:val="center"/>
        <w:rPr>
          <w:rFonts w:cstheme="minorHAnsi"/>
          <w:sz w:val="28"/>
          <w:szCs w:val="28"/>
          <w:lang w:val="uk-UA"/>
        </w:rPr>
      </w:pPr>
    </w:p>
    <w:p w14:paraId="6C914AB3" w14:textId="77777777" w:rsidR="00D8691A" w:rsidRPr="00287CD7" w:rsidRDefault="00D8691A" w:rsidP="00D8691A">
      <w:pPr>
        <w:spacing w:after="0" w:line="360" w:lineRule="auto"/>
        <w:jc w:val="center"/>
        <w:rPr>
          <w:rFonts w:cstheme="minorHAnsi"/>
          <w:sz w:val="28"/>
          <w:szCs w:val="28"/>
          <w:lang w:val="uk-UA"/>
        </w:rPr>
      </w:pPr>
    </w:p>
    <w:p w14:paraId="1CEB9371" w14:textId="77777777" w:rsidR="00D8691A" w:rsidRPr="00287CD7" w:rsidRDefault="00D8691A" w:rsidP="00D8691A">
      <w:pPr>
        <w:spacing w:after="0" w:line="360" w:lineRule="auto"/>
        <w:jc w:val="center"/>
        <w:rPr>
          <w:rFonts w:cstheme="minorHAnsi"/>
          <w:sz w:val="28"/>
          <w:szCs w:val="28"/>
          <w:lang w:val="uk-UA"/>
        </w:rPr>
      </w:pPr>
    </w:p>
    <w:p w14:paraId="1484046F" w14:textId="77777777" w:rsidR="00D8691A" w:rsidRPr="00287CD7" w:rsidRDefault="00D8691A" w:rsidP="00D8691A">
      <w:pPr>
        <w:spacing w:after="0" w:line="360" w:lineRule="auto"/>
        <w:jc w:val="center"/>
        <w:rPr>
          <w:rFonts w:cstheme="minorHAnsi"/>
          <w:sz w:val="28"/>
          <w:szCs w:val="28"/>
          <w:lang w:val="uk-UA"/>
        </w:rPr>
      </w:pPr>
    </w:p>
    <w:p w14:paraId="27AADA83" w14:textId="77777777" w:rsidR="00D8691A" w:rsidRPr="00287CD7" w:rsidRDefault="00D8691A" w:rsidP="00D8691A">
      <w:pPr>
        <w:spacing w:after="0" w:line="360" w:lineRule="auto"/>
        <w:jc w:val="center"/>
        <w:rPr>
          <w:rFonts w:cstheme="minorHAnsi"/>
          <w:sz w:val="28"/>
          <w:szCs w:val="28"/>
          <w:lang w:val="uk-UA"/>
        </w:rPr>
      </w:pPr>
    </w:p>
    <w:p w14:paraId="608D924E" w14:textId="77777777" w:rsidR="00D8691A" w:rsidRPr="00287CD7" w:rsidRDefault="00D8691A" w:rsidP="00D8691A">
      <w:pPr>
        <w:pStyle w:val="Heading1"/>
        <w:spacing w:before="0" w:beforeAutospacing="0" w:after="0" w:afterAutospacing="0"/>
        <w:jc w:val="center"/>
        <w:rPr>
          <w:rFonts w:asciiTheme="minorHAnsi" w:eastAsiaTheme="minorEastAsia" w:hAnsiTheme="minorHAnsi" w:cstheme="minorHAnsi"/>
          <w:bCs w:val="0"/>
          <w:kern w:val="0"/>
          <w:sz w:val="28"/>
          <w:szCs w:val="28"/>
          <w:lang w:val="uk-UA" w:eastAsia="zh-CN"/>
        </w:rPr>
      </w:pPr>
      <w:r w:rsidRPr="00287CD7">
        <w:rPr>
          <w:rFonts w:asciiTheme="minorHAnsi" w:eastAsiaTheme="minorEastAsia" w:hAnsiTheme="minorHAnsi" w:cstheme="minorHAnsi"/>
          <w:bCs w:val="0"/>
          <w:kern w:val="0"/>
          <w:sz w:val="28"/>
          <w:szCs w:val="28"/>
          <w:lang w:val="uk-UA" w:eastAsia="zh-CN"/>
        </w:rPr>
        <w:t>Лабораторна робота №02_AC_02</w:t>
      </w:r>
    </w:p>
    <w:p w14:paraId="32329573" w14:textId="77777777" w:rsidR="00D8691A" w:rsidRPr="00287CD7" w:rsidRDefault="00D8691A" w:rsidP="00D8691A">
      <w:pPr>
        <w:pStyle w:val="Heading1"/>
        <w:spacing w:before="0" w:beforeAutospacing="0" w:after="0" w:afterAutospacing="0"/>
        <w:jc w:val="center"/>
        <w:rPr>
          <w:rFonts w:asciiTheme="minorHAnsi" w:hAnsiTheme="minorHAnsi" w:cstheme="minorHAnsi"/>
          <w:b w:val="0"/>
          <w:bCs w:val="0"/>
          <w:color w:val="1967D2"/>
          <w:sz w:val="28"/>
          <w:szCs w:val="28"/>
          <w:lang w:val="ru-RU"/>
        </w:rPr>
      </w:pPr>
      <w:r w:rsidRPr="00287CD7">
        <w:rPr>
          <w:rFonts w:asciiTheme="minorHAnsi" w:hAnsiTheme="minorHAnsi" w:cstheme="minorHAnsi"/>
          <w:sz w:val="28"/>
          <w:szCs w:val="28"/>
          <w:lang w:val="uk-UA"/>
        </w:rPr>
        <w:t>з дисципліни "Основи електротехніки та електроніки"</w:t>
      </w:r>
      <w:r w:rsidRPr="00287CD7">
        <w:rPr>
          <w:rFonts w:asciiTheme="minorHAnsi" w:hAnsiTheme="minorHAnsi" w:cstheme="minorHAnsi"/>
          <w:sz w:val="28"/>
          <w:szCs w:val="28"/>
          <w:lang w:val="uk-UA"/>
        </w:rPr>
        <w:br/>
      </w:r>
      <w:r w:rsidRPr="00287CD7">
        <w:rPr>
          <w:rFonts w:asciiTheme="minorHAnsi" w:hAnsiTheme="minorHAnsi" w:cstheme="minorHAnsi"/>
          <w:sz w:val="28"/>
          <w:szCs w:val="28"/>
          <w:lang w:val="ru-RU"/>
        </w:rPr>
        <w:t>"Дослідження електронних пристроїв синусоїдного струму</w:t>
      </w:r>
      <w:r w:rsidRPr="00287CD7">
        <w:rPr>
          <w:rFonts w:asciiTheme="minorHAnsi" w:hAnsiTheme="minorHAnsi" w:cstheme="minorHAnsi"/>
          <w:sz w:val="28"/>
          <w:szCs w:val="28"/>
          <w:lang w:val="uk-UA"/>
        </w:rPr>
        <w:t>"</w:t>
      </w:r>
    </w:p>
    <w:p w14:paraId="599C31D2" w14:textId="77777777" w:rsidR="00D8691A" w:rsidRPr="00287CD7" w:rsidRDefault="00D8691A" w:rsidP="00D8691A">
      <w:pPr>
        <w:spacing w:after="0" w:line="360" w:lineRule="auto"/>
        <w:jc w:val="center"/>
        <w:rPr>
          <w:rFonts w:cstheme="minorHAnsi"/>
          <w:sz w:val="28"/>
          <w:szCs w:val="28"/>
          <w:lang w:val="uk-UA"/>
        </w:rPr>
      </w:pPr>
    </w:p>
    <w:p w14:paraId="58302559" w14:textId="77777777" w:rsidR="00D8691A" w:rsidRPr="00287CD7" w:rsidRDefault="00D8691A" w:rsidP="00D8691A">
      <w:pPr>
        <w:spacing w:after="0" w:line="360" w:lineRule="auto"/>
        <w:jc w:val="center"/>
        <w:rPr>
          <w:rFonts w:cstheme="minorHAnsi"/>
          <w:sz w:val="28"/>
          <w:szCs w:val="28"/>
          <w:lang w:val="uk-UA"/>
        </w:rPr>
      </w:pPr>
    </w:p>
    <w:p w14:paraId="4A159BED" w14:textId="77777777" w:rsidR="00D8691A" w:rsidRPr="00287CD7" w:rsidRDefault="00D8691A" w:rsidP="00D8691A">
      <w:pPr>
        <w:spacing w:after="0" w:line="360" w:lineRule="auto"/>
        <w:rPr>
          <w:rFonts w:cstheme="minorHAnsi"/>
          <w:sz w:val="28"/>
          <w:szCs w:val="28"/>
          <w:lang w:val="uk-UA"/>
        </w:rPr>
      </w:pPr>
    </w:p>
    <w:p w14:paraId="3A0BAFB6" w14:textId="77777777" w:rsidR="00D8691A" w:rsidRPr="00287CD7" w:rsidRDefault="00D8691A" w:rsidP="00D8691A">
      <w:pPr>
        <w:spacing w:after="0" w:line="360" w:lineRule="auto"/>
        <w:ind w:left="6237" w:hanging="567"/>
        <w:rPr>
          <w:rFonts w:cstheme="minorHAnsi"/>
          <w:sz w:val="28"/>
          <w:szCs w:val="28"/>
          <w:lang w:val="uk-UA"/>
        </w:rPr>
      </w:pPr>
      <w:r w:rsidRPr="00287CD7">
        <w:rPr>
          <w:rFonts w:cstheme="minorHAnsi"/>
          <w:sz w:val="28"/>
          <w:szCs w:val="28"/>
          <w:lang w:val="uk-UA"/>
        </w:rPr>
        <w:t xml:space="preserve">Виконав: </w:t>
      </w:r>
    </w:p>
    <w:p w14:paraId="6D60A012" w14:textId="77777777" w:rsidR="00D8691A" w:rsidRPr="00287CD7" w:rsidRDefault="00D8691A" w:rsidP="00D8691A">
      <w:pPr>
        <w:spacing w:after="0" w:line="360" w:lineRule="auto"/>
        <w:ind w:left="6237"/>
        <w:rPr>
          <w:rFonts w:cstheme="minorHAnsi"/>
          <w:sz w:val="28"/>
          <w:szCs w:val="28"/>
          <w:lang w:val="uk-UA"/>
        </w:rPr>
      </w:pPr>
      <w:r w:rsidRPr="00287CD7">
        <w:rPr>
          <w:rFonts w:cstheme="minorHAnsi"/>
          <w:sz w:val="28"/>
          <w:szCs w:val="28"/>
          <w:lang w:val="uk-UA"/>
        </w:rPr>
        <w:t xml:space="preserve">студент ІІ курсу </w:t>
      </w:r>
    </w:p>
    <w:p w14:paraId="2EE9D344" w14:textId="77777777" w:rsidR="00D8691A" w:rsidRPr="00287CD7" w:rsidRDefault="00D8691A" w:rsidP="00D8691A">
      <w:pPr>
        <w:spacing w:after="0" w:line="360" w:lineRule="auto"/>
        <w:ind w:left="6237"/>
        <w:rPr>
          <w:rFonts w:cstheme="minorHAnsi"/>
          <w:color w:val="000000" w:themeColor="text1"/>
          <w:sz w:val="28"/>
          <w:szCs w:val="28"/>
          <w:lang w:val="uk-UA"/>
        </w:rPr>
      </w:pPr>
      <w:r w:rsidRPr="00287CD7">
        <w:rPr>
          <w:rFonts w:cstheme="minorHAnsi"/>
          <w:sz w:val="28"/>
          <w:szCs w:val="28"/>
          <w:lang w:val="uk-UA"/>
        </w:rPr>
        <w:t xml:space="preserve">групи </w:t>
      </w:r>
      <w:r w:rsidRPr="00287CD7">
        <w:rPr>
          <w:rFonts w:cstheme="minorHAnsi"/>
          <w:color w:val="000000" w:themeColor="text1"/>
          <w:sz w:val="28"/>
          <w:szCs w:val="28"/>
          <w:lang w:val="uk-UA"/>
        </w:rPr>
        <w:t>Д</w:t>
      </w:r>
      <w:r w:rsidRPr="00287CD7">
        <w:rPr>
          <w:rFonts w:cstheme="minorHAnsi"/>
          <w:sz w:val="28"/>
          <w:szCs w:val="28"/>
          <w:lang w:val="uk-UA"/>
        </w:rPr>
        <w:t>А-92</w:t>
      </w:r>
    </w:p>
    <w:p w14:paraId="5B5AB3F0" w14:textId="42E1153D" w:rsidR="00D8691A" w:rsidRPr="00287CD7" w:rsidRDefault="00D8691A" w:rsidP="00D8691A">
      <w:pPr>
        <w:spacing w:after="0" w:line="360" w:lineRule="auto"/>
        <w:ind w:left="6237"/>
        <w:rPr>
          <w:rFonts w:cstheme="minorHAnsi"/>
          <w:color w:val="000000" w:themeColor="text1"/>
          <w:sz w:val="28"/>
          <w:szCs w:val="28"/>
          <w:lang w:val="uk-UA"/>
        </w:rPr>
      </w:pPr>
      <w:r>
        <w:rPr>
          <w:rFonts w:cstheme="minorHAnsi"/>
          <w:color w:val="000000" w:themeColor="text1"/>
          <w:sz w:val="28"/>
          <w:szCs w:val="28"/>
          <w:lang w:val="uk-UA"/>
        </w:rPr>
        <w:t>Демарецький О. С.</w:t>
      </w:r>
    </w:p>
    <w:p w14:paraId="41B5EF08" w14:textId="0BB12AE3" w:rsidR="00D8691A" w:rsidRPr="00933267" w:rsidRDefault="00D8691A" w:rsidP="00D8691A">
      <w:pPr>
        <w:spacing w:after="0" w:line="360" w:lineRule="auto"/>
        <w:ind w:left="6237"/>
        <w:rPr>
          <w:rFonts w:cstheme="minorHAnsi"/>
          <w:color w:val="000000" w:themeColor="text1"/>
          <w:sz w:val="28"/>
          <w:szCs w:val="28"/>
        </w:rPr>
      </w:pPr>
      <w:r w:rsidRPr="00287CD7">
        <w:rPr>
          <w:rFonts w:cstheme="minorHAnsi"/>
          <w:color w:val="000000" w:themeColor="text1"/>
          <w:sz w:val="28"/>
          <w:szCs w:val="28"/>
          <w:lang w:val="uk-UA"/>
        </w:rPr>
        <w:t>Варіант №</w:t>
      </w:r>
      <w:r>
        <w:rPr>
          <w:rFonts w:cstheme="minorHAnsi"/>
          <w:color w:val="000000" w:themeColor="text1"/>
          <w:sz w:val="28"/>
          <w:szCs w:val="28"/>
          <w:lang w:val="uk-UA"/>
        </w:rPr>
        <w:t>6</w:t>
      </w:r>
    </w:p>
    <w:p w14:paraId="7B9FCE82" w14:textId="77777777" w:rsidR="00D8691A" w:rsidRPr="00287CD7" w:rsidRDefault="00D8691A" w:rsidP="00D8691A">
      <w:pPr>
        <w:spacing w:after="0" w:line="360" w:lineRule="auto"/>
        <w:rPr>
          <w:rFonts w:cstheme="minorHAnsi"/>
          <w:sz w:val="28"/>
          <w:szCs w:val="28"/>
          <w:lang w:val="uk-UA"/>
        </w:rPr>
      </w:pPr>
    </w:p>
    <w:p w14:paraId="3CC251CE" w14:textId="77777777" w:rsidR="00D8691A" w:rsidRPr="00287CD7" w:rsidRDefault="00D8691A" w:rsidP="00D8691A">
      <w:pPr>
        <w:spacing w:after="0" w:line="360" w:lineRule="auto"/>
        <w:rPr>
          <w:rFonts w:cstheme="minorHAnsi"/>
          <w:sz w:val="28"/>
          <w:szCs w:val="28"/>
          <w:lang w:val="uk-UA"/>
        </w:rPr>
      </w:pPr>
    </w:p>
    <w:p w14:paraId="05C919FD" w14:textId="77777777" w:rsidR="00D8691A" w:rsidRPr="00287CD7" w:rsidRDefault="00D8691A" w:rsidP="00D8691A">
      <w:pPr>
        <w:spacing w:after="0" w:line="360" w:lineRule="auto"/>
        <w:rPr>
          <w:rFonts w:cstheme="minorHAnsi"/>
          <w:sz w:val="28"/>
          <w:szCs w:val="28"/>
          <w:lang w:val="uk-UA"/>
        </w:rPr>
      </w:pPr>
    </w:p>
    <w:p w14:paraId="0EF6C3B3" w14:textId="77777777" w:rsidR="00D8691A" w:rsidRPr="00287CD7" w:rsidRDefault="00D8691A" w:rsidP="00D8691A">
      <w:pPr>
        <w:spacing w:after="0" w:line="360" w:lineRule="auto"/>
        <w:jc w:val="center"/>
        <w:rPr>
          <w:rFonts w:cstheme="minorHAnsi"/>
          <w:sz w:val="28"/>
          <w:szCs w:val="28"/>
          <w:lang w:val="uk-UA"/>
        </w:rPr>
      </w:pPr>
      <w:r w:rsidRPr="00287CD7">
        <w:rPr>
          <w:rFonts w:cstheme="minorHAnsi"/>
          <w:sz w:val="28"/>
          <w:szCs w:val="28"/>
          <w:lang w:val="uk-UA"/>
        </w:rPr>
        <w:t>Київ – 20</w:t>
      </w:r>
      <w:bookmarkEnd w:id="1"/>
      <w:r w:rsidRPr="00287CD7">
        <w:rPr>
          <w:rFonts w:cstheme="minorHAnsi"/>
          <w:sz w:val="28"/>
          <w:szCs w:val="28"/>
          <w:lang w:val="uk-UA"/>
        </w:rPr>
        <w:t>20</w:t>
      </w:r>
    </w:p>
    <w:p w14:paraId="2BBE53C4" w14:textId="77777777" w:rsidR="00D8691A" w:rsidRPr="00287CD7" w:rsidRDefault="00D8691A" w:rsidP="00D8691A">
      <w:pPr>
        <w:rPr>
          <w:rFonts w:cstheme="minorHAnsi"/>
          <w:sz w:val="28"/>
          <w:szCs w:val="28"/>
          <w:lang w:val="uk-UA"/>
        </w:rPr>
      </w:pPr>
    </w:p>
    <w:p w14:paraId="3FA04059" w14:textId="77777777" w:rsidR="00D8691A" w:rsidRPr="00287CD7" w:rsidRDefault="00D8691A" w:rsidP="00D8691A">
      <w:pPr>
        <w:rPr>
          <w:rFonts w:cstheme="minorHAnsi"/>
          <w:sz w:val="28"/>
          <w:szCs w:val="28"/>
          <w:lang w:val="uk-UA"/>
        </w:rPr>
      </w:pPr>
    </w:p>
    <w:p w14:paraId="01D16E60" w14:textId="77777777" w:rsidR="00D8691A" w:rsidRDefault="00D8691A" w:rsidP="00D8691A">
      <w:pPr>
        <w:rPr>
          <w:rFonts w:cstheme="minorHAnsi"/>
          <w:i/>
          <w:iCs/>
          <w:sz w:val="28"/>
          <w:szCs w:val="28"/>
          <w:lang w:val="uk-UA"/>
        </w:rPr>
      </w:pPr>
      <w:r w:rsidRPr="00287CD7">
        <w:rPr>
          <w:rFonts w:cstheme="minorHAnsi"/>
          <w:b/>
          <w:bCs/>
          <w:i/>
          <w:iCs/>
          <w:sz w:val="28"/>
          <w:szCs w:val="28"/>
          <w:lang w:val="uk-UA"/>
        </w:rPr>
        <w:t>Мета роботи:</w:t>
      </w:r>
      <w:r w:rsidRPr="00287CD7">
        <w:rPr>
          <w:rFonts w:cstheme="minorHAnsi"/>
          <w:i/>
          <w:iCs/>
          <w:sz w:val="28"/>
          <w:szCs w:val="28"/>
          <w:lang w:val="uk-UA"/>
        </w:rPr>
        <w:t xml:space="preserve"> Оволодіти методами аналізу і отримати навички експериментального дослідження електронних пристроїв у режимі синусоїдного струму.</w:t>
      </w:r>
    </w:p>
    <w:p w14:paraId="5A841CC2" w14:textId="77777777" w:rsidR="00D8691A" w:rsidRDefault="00D8691A" w:rsidP="00D8691A">
      <w:pPr>
        <w:rPr>
          <w:rFonts w:cstheme="minorHAnsi"/>
          <w:i/>
          <w:iCs/>
          <w:sz w:val="28"/>
          <w:szCs w:val="28"/>
          <w:lang w:val="uk-UA"/>
        </w:rPr>
      </w:pPr>
    </w:p>
    <w:p w14:paraId="19502E0D" w14:textId="77777777" w:rsidR="00D8691A" w:rsidRDefault="00D8691A" w:rsidP="00D8691A">
      <w:pPr>
        <w:jc w:val="center"/>
        <w:rPr>
          <w:rFonts w:cstheme="minorHAnsi"/>
          <w:b/>
          <w:bCs/>
          <w:sz w:val="28"/>
          <w:szCs w:val="28"/>
        </w:rPr>
      </w:pPr>
      <w:r w:rsidRPr="00287CD7">
        <w:rPr>
          <w:rFonts w:cstheme="minorHAnsi"/>
          <w:b/>
          <w:bCs/>
          <w:sz w:val="28"/>
          <w:szCs w:val="28"/>
        </w:rPr>
        <w:t>Завдання</w:t>
      </w:r>
    </w:p>
    <w:p w14:paraId="34035E99" w14:textId="77777777" w:rsidR="00D8691A" w:rsidRPr="00287CD7" w:rsidRDefault="00D8691A" w:rsidP="00D8691A">
      <w:pPr>
        <w:rPr>
          <w:rFonts w:cstheme="minorHAnsi"/>
          <w:sz w:val="28"/>
          <w:szCs w:val="28"/>
        </w:rPr>
      </w:pPr>
      <w:r w:rsidRPr="00287CD7">
        <w:rPr>
          <w:rFonts w:cstheme="minorHAnsi"/>
          <w:sz w:val="28"/>
          <w:szCs w:val="28"/>
        </w:rPr>
        <w:t>Визначити струм в індуктивному елементі і напругу на ємнісному елементі символічним методом. Розрахунки перевірити числовим експериментом</w:t>
      </w:r>
      <w:r w:rsidRPr="001127BA">
        <w:rPr>
          <w:rFonts w:cstheme="minorHAnsi"/>
          <w:sz w:val="28"/>
          <w:szCs w:val="28"/>
        </w:rPr>
        <w:t xml:space="preserve"> </w:t>
      </w:r>
      <w:r w:rsidRPr="00287CD7">
        <w:rPr>
          <w:rFonts w:cstheme="minorHAnsi"/>
          <w:sz w:val="28"/>
          <w:szCs w:val="28"/>
        </w:rPr>
        <w:t>комп</w:t>
      </w:r>
      <w:r w:rsidRPr="001127BA">
        <w:rPr>
          <w:rFonts w:cstheme="minorHAnsi"/>
          <w:sz w:val="28"/>
          <w:szCs w:val="28"/>
        </w:rPr>
        <w:t>’</w:t>
      </w:r>
      <w:r w:rsidRPr="00287CD7">
        <w:rPr>
          <w:rFonts w:cstheme="minorHAnsi"/>
          <w:sz w:val="28"/>
          <w:szCs w:val="28"/>
        </w:rPr>
        <w:t>ютерними</w:t>
      </w:r>
      <w:r w:rsidRPr="001127BA">
        <w:rPr>
          <w:rFonts w:cstheme="minorHAnsi"/>
          <w:sz w:val="28"/>
          <w:szCs w:val="28"/>
        </w:rPr>
        <w:t xml:space="preserve"> </w:t>
      </w:r>
      <w:r w:rsidRPr="00287CD7">
        <w:rPr>
          <w:rFonts w:cstheme="minorHAnsi"/>
          <w:sz w:val="28"/>
          <w:szCs w:val="28"/>
        </w:rPr>
        <w:t>симуляторами</w:t>
      </w:r>
      <w:r w:rsidRPr="001127BA">
        <w:rPr>
          <w:rFonts w:cstheme="minorHAnsi"/>
          <w:sz w:val="28"/>
          <w:szCs w:val="28"/>
        </w:rPr>
        <w:t xml:space="preserve"> </w:t>
      </w:r>
      <w:r w:rsidRPr="00287CD7">
        <w:rPr>
          <w:rFonts w:cstheme="minorHAnsi"/>
          <w:sz w:val="28"/>
          <w:szCs w:val="28"/>
          <w:lang w:val="en-US"/>
        </w:rPr>
        <w:t>Electronic</w:t>
      </w:r>
      <w:r w:rsidRPr="001127BA">
        <w:rPr>
          <w:rFonts w:cstheme="minorHAnsi"/>
          <w:sz w:val="28"/>
          <w:szCs w:val="28"/>
        </w:rPr>
        <w:t xml:space="preserve"> </w:t>
      </w:r>
      <w:r w:rsidRPr="00287CD7">
        <w:rPr>
          <w:rFonts w:cstheme="minorHAnsi"/>
          <w:sz w:val="28"/>
          <w:szCs w:val="28"/>
          <w:lang w:val="en-US"/>
        </w:rPr>
        <w:t>Workbench</w:t>
      </w:r>
      <w:r w:rsidRPr="001127BA">
        <w:rPr>
          <w:rFonts w:cstheme="minorHAnsi"/>
          <w:sz w:val="28"/>
          <w:szCs w:val="28"/>
        </w:rPr>
        <w:t xml:space="preserve">, </w:t>
      </w:r>
      <w:r w:rsidRPr="00287CD7">
        <w:rPr>
          <w:rFonts w:cstheme="minorHAnsi"/>
          <w:sz w:val="28"/>
          <w:szCs w:val="28"/>
          <w:lang w:val="en-US"/>
        </w:rPr>
        <w:t>Multisim</w:t>
      </w:r>
      <w:r w:rsidRPr="001127BA">
        <w:rPr>
          <w:rFonts w:cstheme="minorHAnsi"/>
          <w:sz w:val="28"/>
          <w:szCs w:val="28"/>
        </w:rPr>
        <w:t>.</w:t>
      </w:r>
    </w:p>
    <w:p w14:paraId="0050DE11" w14:textId="77777777" w:rsidR="00D8691A" w:rsidRPr="00287CD7" w:rsidRDefault="00D8691A" w:rsidP="00D8691A">
      <w:pPr>
        <w:rPr>
          <w:rFonts w:cstheme="minorHAnsi"/>
          <w:sz w:val="28"/>
          <w:szCs w:val="28"/>
        </w:rPr>
      </w:pPr>
      <w:r w:rsidRPr="00287CD7">
        <w:rPr>
          <w:rFonts w:cstheme="minorHAnsi"/>
          <w:sz w:val="28"/>
          <w:szCs w:val="28"/>
        </w:rPr>
        <w:t>Визначити:</w:t>
      </w:r>
    </w:p>
    <w:p w14:paraId="3963D46B" w14:textId="77777777" w:rsidR="00D8691A" w:rsidRPr="00287CD7" w:rsidRDefault="00D8691A" w:rsidP="00D8691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87CD7">
        <w:rPr>
          <w:rFonts w:cstheme="minorHAnsi"/>
          <w:sz w:val="28"/>
          <w:szCs w:val="28"/>
        </w:rPr>
        <w:t>вихідну напругу пристрою uy(t);</w:t>
      </w:r>
    </w:p>
    <w:p w14:paraId="45D8E716" w14:textId="77777777" w:rsidR="00D8691A" w:rsidRPr="00287CD7" w:rsidRDefault="00D8691A" w:rsidP="00D8691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87CD7">
        <w:rPr>
          <w:rFonts w:cstheme="minorHAnsi"/>
          <w:sz w:val="28"/>
          <w:szCs w:val="28"/>
        </w:rPr>
        <w:t>струм iL(t) в індуктивному елементі L1;</w:t>
      </w:r>
    </w:p>
    <w:p w14:paraId="2D261388" w14:textId="77777777" w:rsidR="00D8691A" w:rsidRPr="00287CD7" w:rsidRDefault="00D8691A" w:rsidP="00D8691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87CD7">
        <w:rPr>
          <w:rFonts w:cstheme="minorHAnsi"/>
          <w:sz w:val="28"/>
          <w:szCs w:val="28"/>
        </w:rPr>
        <w:t>напругу uC(t) на ємнісному елементі C1</w:t>
      </w:r>
    </w:p>
    <w:p w14:paraId="28C80866" w14:textId="77777777" w:rsidR="00D8691A" w:rsidRPr="00287CD7" w:rsidRDefault="00D8691A" w:rsidP="00D8691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87CD7">
        <w:rPr>
          <w:rFonts w:cstheme="minorHAnsi"/>
          <w:sz w:val="28"/>
          <w:szCs w:val="28"/>
        </w:rPr>
        <w:t>символічним методом у такій послідовності:</w:t>
      </w:r>
    </w:p>
    <w:p w14:paraId="1CF6E92E" w14:textId="77777777" w:rsidR="00D8691A" w:rsidRPr="00287CD7" w:rsidRDefault="00D8691A" w:rsidP="00D8691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87CD7">
        <w:rPr>
          <w:rFonts w:cstheme="minorHAnsi"/>
          <w:sz w:val="28"/>
          <w:szCs w:val="28"/>
        </w:rPr>
        <w:t>Визначити і обчислити значення комплексних опорів (імпедансів) елементів кола;</w:t>
      </w:r>
    </w:p>
    <w:p w14:paraId="475C3F0F" w14:textId="77777777" w:rsidR="00D8691A" w:rsidRPr="00287CD7" w:rsidRDefault="00D8691A" w:rsidP="00D8691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87CD7">
        <w:rPr>
          <w:rFonts w:cstheme="minorHAnsi"/>
          <w:sz w:val="28"/>
          <w:szCs w:val="28"/>
        </w:rPr>
        <w:t>Визначити комплексне значення вхідної напруги;</w:t>
      </w:r>
    </w:p>
    <w:p w14:paraId="38EC08E0" w14:textId="77777777" w:rsidR="00D8691A" w:rsidRPr="00287CD7" w:rsidRDefault="00D8691A" w:rsidP="00D8691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87CD7">
        <w:rPr>
          <w:rFonts w:cstheme="minorHAnsi"/>
          <w:sz w:val="28"/>
          <w:szCs w:val="28"/>
        </w:rPr>
        <w:t>Побудувати еквівалентну комплексну схему заданого електронного пристрою;</w:t>
      </w:r>
    </w:p>
    <w:p w14:paraId="521D5ED4" w14:textId="77777777" w:rsidR="00D8691A" w:rsidRPr="00287CD7" w:rsidRDefault="00D8691A" w:rsidP="00D8691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87CD7">
        <w:rPr>
          <w:rFonts w:cstheme="minorHAnsi"/>
          <w:sz w:val="28"/>
          <w:szCs w:val="28"/>
        </w:rPr>
        <w:t>Розрахувати комплексний струм в індуктивному L1 і напругу на ємнісному C1 елементах;</w:t>
      </w:r>
    </w:p>
    <w:p w14:paraId="4BCBC29B" w14:textId="77777777" w:rsidR="00D8691A" w:rsidRPr="00287CD7" w:rsidRDefault="00D8691A" w:rsidP="00D8691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87CD7">
        <w:rPr>
          <w:rFonts w:cstheme="minorHAnsi"/>
          <w:sz w:val="28"/>
          <w:szCs w:val="28"/>
        </w:rPr>
        <w:t>Розрахувати комплексний вихідну напругу електронного пристрою;</w:t>
      </w:r>
    </w:p>
    <w:p w14:paraId="62F59B1C" w14:textId="77777777" w:rsidR="00D8691A" w:rsidRPr="00287CD7" w:rsidRDefault="00D8691A" w:rsidP="00D8691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87CD7">
        <w:rPr>
          <w:rFonts w:cstheme="minorHAnsi"/>
          <w:sz w:val="28"/>
          <w:szCs w:val="28"/>
        </w:rPr>
        <w:t>За комплексними значеннями розрахувати амплітуду і початкову фазу струму в індуктивному і напруги на ємнісному елементах;</w:t>
      </w:r>
    </w:p>
    <w:p w14:paraId="034C631B" w14:textId="26C70E79" w:rsidR="00D8691A" w:rsidRDefault="00D8691A" w:rsidP="00D8691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87CD7">
        <w:rPr>
          <w:rFonts w:cstheme="minorHAnsi"/>
          <w:sz w:val="28"/>
          <w:szCs w:val="28"/>
        </w:rPr>
        <w:t>За комплексними значеннями розрахувати амплітуду і початкову фазу вихідної напруги електронного пристрою.</w:t>
      </w:r>
    </w:p>
    <w:p w14:paraId="3D8300CA" w14:textId="5B4B2177" w:rsidR="00D8691A" w:rsidRPr="00287CD7" w:rsidRDefault="00D8691A" w:rsidP="00D8691A">
      <w:pPr>
        <w:pStyle w:val="ListParagraph"/>
        <w:rPr>
          <w:rFonts w:cstheme="minorHAnsi"/>
          <w:sz w:val="28"/>
          <w:szCs w:val="28"/>
        </w:rPr>
      </w:pPr>
      <w:r w:rsidRPr="00D8691A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C4FBB81" wp14:editId="2C485568">
            <wp:extent cx="5943600" cy="2518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F7F9" w14:textId="77777777" w:rsidR="00933267" w:rsidRDefault="00933267" w:rsidP="00933267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Розрахункова частина</w:t>
      </w:r>
    </w:p>
    <w:p w14:paraId="4034CD65" w14:textId="77777777" w:rsidR="00933267" w:rsidRDefault="00933267" w:rsidP="009332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обчислюємо комплексне значення вхідної напруги</w:t>
      </w:r>
    </w:p>
    <w:p w14:paraId="4D0389B7" w14:textId="3D78D944" w:rsidR="006822A3" w:rsidRDefault="00933267">
      <w:r w:rsidRPr="00933267">
        <w:drawing>
          <wp:inline distT="0" distB="0" distL="0" distR="0" wp14:anchorId="08CAD33C" wp14:editId="6816604A">
            <wp:extent cx="3248478" cy="733527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75B9" w14:textId="77777777" w:rsidR="00933267" w:rsidRDefault="00933267" w:rsidP="009332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визначаємо кутову частоту</w:t>
      </w:r>
    </w:p>
    <w:p w14:paraId="40FAB6A0" w14:textId="5415F9AE" w:rsidR="00933267" w:rsidRPr="00933267" w:rsidRDefault="00933267" w:rsidP="00933267">
      <w:r w:rsidRPr="00933267">
        <w:drawing>
          <wp:inline distT="0" distB="0" distL="0" distR="0" wp14:anchorId="577EC524" wp14:editId="355DE26D">
            <wp:extent cx="2010056" cy="73352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E479" w14:textId="6A186EA3" w:rsidR="00933267" w:rsidRDefault="00933267" w:rsidP="009332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визначаємо комплексні опори (імпеданси) елементів кола</w:t>
      </w:r>
    </w:p>
    <w:p w14:paraId="465948AB" w14:textId="77777777" w:rsidR="00933267" w:rsidRDefault="00933267" w:rsidP="00933267">
      <w:pPr>
        <w:rPr>
          <w:rFonts w:cstheme="minorHAnsi"/>
          <w:sz w:val="28"/>
          <w:szCs w:val="28"/>
        </w:rPr>
      </w:pPr>
    </w:p>
    <w:p w14:paraId="1C427662" w14:textId="71395AE6" w:rsidR="00933267" w:rsidRDefault="00933267">
      <w:r w:rsidRPr="00933267">
        <w:drawing>
          <wp:inline distT="0" distB="0" distL="0" distR="0" wp14:anchorId="121186C9" wp14:editId="456C9267">
            <wp:extent cx="5410955" cy="124794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0F75" w14:textId="1CE693B4" w:rsidR="00933267" w:rsidRDefault="00933267">
      <w:r w:rsidRPr="00933267">
        <w:lastRenderedPageBreak/>
        <w:drawing>
          <wp:inline distT="0" distB="0" distL="0" distR="0" wp14:anchorId="3E4AE8B1" wp14:editId="5ACD9C00">
            <wp:extent cx="3019846" cy="278168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09E4" w14:textId="77777777" w:rsidR="00933267" w:rsidRDefault="00933267" w:rsidP="009332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визначаємо еквівалентні комплексні опори паралельних з’єднань і</w:t>
      </w:r>
    </w:p>
    <w:p w14:paraId="386D5A01" w14:textId="77777777" w:rsidR="00933267" w:rsidRDefault="00933267" w:rsidP="009332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обчислюємо їх значення</w:t>
      </w:r>
    </w:p>
    <w:p w14:paraId="54BD22DA" w14:textId="27B5C107" w:rsidR="00933267" w:rsidRDefault="00933267">
      <w:r w:rsidRPr="00933267">
        <w:drawing>
          <wp:inline distT="0" distB="0" distL="0" distR="0" wp14:anchorId="587C3EAB" wp14:editId="317D1C5C">
            <wp:extent cx="3258005" cy="27054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317C" w14:textId="77777777" w:rsidR="00933267" w:rsidRDefault="00933267" w:rsidP="009332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визначаємо еквівалентний комплексний вхідний опір і обчислюємо його</w:t>
      </w:r>
    </w:p>
    <w:p w14:paraId="21EB2DA7" w14:textId="77777777" w:rsidR="00933267" w:rsidRDefault="00933267" w:rsidP="009332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значення</w:t>
      </w:r>
    </w:p>
    <w:p w14:paraId="02BAE796" w14:textId="4BA344C6" w:rsidR="00933267" w:rsidRDefault="00933267">
      <w:r w:rsidRPr="00933267">
        <w:drawing>
          <wp:inline distT="0" distB="0" distL="0" distR="0" wp14:anchorId="777B6898" wp14:editId="54689830">
            <wp:extent cx="3781953" cy="847843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BBF6" w14:textId="77777777" w:rsidR="00933267" w:rsidRDefault="00933267" w:rsidP="009332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визначаємо вхідний струм пристрою</w:t>
      </w:r>
    </w:p>
    <w:p w14:paraId="519249E1" w14:textId="6A259C30" w:rsidR="00933267" w:rsidRDefault="00933267">
      <w:r w:rsidRPr="00933267">
        <w:lastRenderedPageBreak/>
        <w:drawing>
          <wp:inline distT="0" distB="0" distL="0" distR="0" wp14:anchorId="487DD368" wp14:editId="1E241AD2">
            <wp:extent cx="2791215" cy="619211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AE04" w14:textId="65969B47" w:rsidR="00933267" w:rsidRDefault="00933267" w:rsidP="009332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визначаємо комплексну напругу на конденсаторі С1</w:t>
      </w:r>
    </w:p>
    <w:p w14:paraId="5DCFEC1A" w14:textId="0196E4F1" w:rsidR="00933267" w:rsidRDefault="00933267" w:rsidP="00933267">
      <w:pPr>
        <w:rPr>
          <w:rFonts w:cstheme="minorHAnsi"/>
          <w:sz w:val="28"/>
          <w:szCs w:val="28"/>
        </w:rPr>
      </w:pPr>
      <w:r w:rsidRPr="00933267">
        <w:rPr>
          <w:rFonts w:cstheme="minorHAnsi"/>
          <w:sz w:val="28"/>
          <w:szCs w:val="28"/>
        </w:rPr>
        <w:drawing>
          <wp:inline distT="0" distB="0" distL="0" distR="0" wp14:anchorId="14D9A867" wp14:editId="7D1E2965">
            <wp:extent cx="2715004" cy="6858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DC97" w14:textId="2F3494FA" w:rsidR="00933267" w:rsidRDefault="00933267">
      <w:pPr>
        <w:rPr>
          <w:lang w:val="en-US"/>
        </w:rPr>
      </w:pPr>
      <w:r>
        <w:rPr>
          <w:lang w:val="uk-UA"/>
        </w:rPr>
        <w:t>Визначаємо вихідну напругу пристрою</w:t>
      </w:r>
    </w:p>
    <w:p w14:paraId="0F43FBF0" w14:textId="4A537320" w:rsidR="00933267" w:rsidRDefault="00933267">
      <w:pPr>
        <w:rPr>
          <w:lang w:val="en-US"/>
        </w:rPr>
      </w:pPr>
      <w:r w:rsidRPr="00933267">
        <w:rPr>
          <w:lang w:val="en-US"/>
        </w:rPr>
        <w:drawing>
          <wp:inline distT="0" distB="0" distL="0" distR="0" wp14:anchorId="374B216D" wp14:editId="584E2E4F">
            <wp:extent cx="2800741" cy="6287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7813" w14:textId="7372940E" w:rsidR="00933267" w:rsidRDefault="00933267">
      <w:pPr>
        <w:rPr>
          <w:lang w:val="en-US"/>
        </w:rPr>
      </w:pPr>
      <w:r>
        <w:rPr>
          <w:lang w:val="uk-UA"/>
        </w:rPr>
        <w:t xml:space="preserve">Визначаємо напругу на </w:t>
      </w:r>
      <w:r>
        <w:rPr>
          <w:lang w:val="en-US"/>
        </w:rPr>
        <w:t>L1</w:t>
      </w:r>
    </w:p>
    <w:p w14:paraId="0DA6CD8F" w14:textId="1FCE1561" w:rsidR="00933267" w:rsidRDefault="00933267">
      <w:pPr>
        <w:rPr>
          <w:lang w:val="en-US"/>
        </w:rPr>
      </w:pPr>
      <w:r w:rsidRPr="00933267">
        <w:rPr>
          <w:lang w:val="en-US"/>
        </w:rPr>
        <w:drawing>
          <wp:inline distT="0" distB="0" distL="0" distR="0" wp14:anchorId="02478B59" wp14:editId="0DB97BC6">
            <wp:extent cx="3010320" cy="7430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E86E" w14:textId="5CFD4279" w:rsidR="00933267" w:rsidRDefault="00933267">
      <w:pPr>
        <w:rPr>
          <w:lang w:val="en-US"/>
        </w:rPr>
      </w:pPr>
      <w:r>
        <w:rPr>
          <w:lang w:val="uk-UA"/>
        </w:rPr>
        <w:t xml:space="preserve">Визначаємо комплексний струм у </w:t>
      </w:r>
      <w:r>
        <w:rPr>
          <w:lang w:val="en-US"/>
        </w:rPr>
        <w:t>L1</w:t>
      </w:r>
    </w:p>
    <w:p w14:paraId="7AEC163D" w14:textId="040CAE8A" w:rsidR="00933267" w:rsidRDefault="00933267">
      <w:pPr>
        <w:rPr>
          <w:lang w:val="en-US"/>
        </w:rPr>
      </w:pPr>
      <w:r w:rsidRPr="00933267">
        <w:rPr>
          <w:lang w:val="en-US"/>
        </w:rPr>
        <w:drawing>
          <wp:inline distT="0" distB="0" distL="0" distR="0" wp14:anchorId="24AB85E0" wp14:editId="633BB146">
            <wp:extent cx="2972215" cy="61921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8B05" w14:textId="17178AE9" w:rsidR="00933267" w:rsidRDefault="00933267">
      <w:pPr>
        <w:rPr>
          <w:lang w:val="uk-UA"/>
        </w:rPr>
      </w:pPr>
      <w:r>
        <w:rPr>
          <w:lang w:val="uk-UA"/>
        </w:rPr>
        <w:t xml:space="preserve">Визначаємо діюче значення струму </w:t>
      </w:r>
      <w:r>
        <w:rPr>
          <w:lang w:val="en-US"/>
        </w:rPr>
        <w:t>L</w:t>
      </w:r>
      <w:r w:rsidRPr="00933267">
        <w:t xml:space="preserve">1, </w:t>
      </w:r>
      <w:r>
        <w:rPr>
          <w:lang w:val="uk-UA"/>
        </w:rPr>
        <w:t>амплітуду та початкову фазу</w:t>
      </w:r>
    </w:p>
    <w:p w14:paraId="7D38BD1F" w14:textId="1D2D618D" w:rsidR="00933267" w:rsidRDefault="00933267">
      <w:pPr>
        <w:rPr>
          <w:lang w:val="uk-UA"/>
        </w:rPr>
      </w:pPr>
      <w:r w:rsidRPr="00933267">
        <w:rPr>
          <w:lang w:val="uk-UA"/>
        </w:rPr>
        <w:drawing>
          <wp:inline distT="0" distB="0" distL="0" distR="0" wp14:anchorId="4042F2B8" wp14:editId="34FE5C72">
            <wp:extent cx="3553321" cy="1343212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8A36" w14:textId="11E68250" w:rsidR="00933267" w:rsidRDefault="00933267" w:rsidP="00933267">
      <w:pPr>
        <w:rPr>
          <w:lang w:val="uk-UA"/>
        </w:rPr>
      </w:pPr>
      <w:r>
        <w:rPr>
          <w:lang w:val="uk-UA"/>
        </w:rPr>
        <w:t>Визначаємо діюче значення</w:t>
      </w:r>
      <w:r>
        <w:rPr>
          <w:lang w:val="uk-UA"/>
        </w:rPr>
        <w:t xml:space="preserve"> напруги </w:t>
      </w:r>
      <w:r>
        <w:t>С1</w:t>
      </w:r>
      <w:r w:rsidRPr="00933267">
        <w:t xml:space="preserve">, </w:t>
      </w:r>
      <w:r>
        <w:rPr>
          <w:lang w:val="uk-UA"/>
        </w:rPr>
        <w:t>амплітуду та початкову фазу</w:t>
      </w:r>
    </w:p>
    <w:p w14:paraId="01E4F28E" w14:textId="0305FF48" w:rsidR="00933267" w:rsidRDefault="00933267">
      <w:pPr>
        <w:rPr>
          <w:lang w:val="uk-UA"/>
        </w:rPr>
      </w:pPr>
      <w:r w:rsidRPr="00933267">
        <w:rPr>
          <w:lang w:val="uk-UA"/>
        </w:rPr>
        <w:lastRenderedPageBreak/>
        <w:drawing>
          <wp:inline distT="0" distB="0" distL="0" distR="0" wp14:anchorId="17243CAC" wp14:editId="64385C36">
            <wp:extent cx="3334215" cy="136226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4A38" w14:textId="36144E68" w:rsidR="00933267" w:rsidRDefault="00933267" w:rsidP="00933267">
      <w:pPr>
        <w:rPr>
          <w:lang w:val="uk-UA"/>
        </w:rPr>
      </w:pPr>
      <w:r>
        <w:rPr>
          <w:lang w:val="uk-UA"/>
        </w:rPr>
        <w:t xml:space="preserve">Визначаємо діюче значення напруги </w:t>
      </w:r>
      <w:r>
        <w:t>С1</w:t>
      </w:r>
      <w:r w:rsidRPr="00933267">
        <w:t xml:space="preserve">, </w:t>
      </w:r>
      <w:r>
        <w:rPr>
          <w:lang w:val="uk-UA"/>
        </w:rPr>
        <w:t>амплітуд</w:t>
      </w:r>
      <w:r w:rsidR="008369BF">
        <w:rPr>
          <w:lang w:val="uk-UA"/>
        </w:rPr>
        <w:t>не</w:t>
      </w:r>
      <w:r>
        <w:rPr>
          <w:lang w:val="uk-UA"/>
        </w:rPr>
        <w:t xml:space="preserve"> та початкову фазу</w:t>
      </w:r>
    </w:p>
    <w:p w14:paraId="181F2116" w14:textId="1023AC84" w:rsidR="00933267" w:rsidRPr="008369BF" w:rsidRDefault="008369BF" w:rsidP="00933267">
      <w:pPr>
        <w:rPr>
          <w:lang w:val="uk-UA"/>
        </w:rPr>
      </w:pPr>
      <w:r>
        <w:rPr>
          <w:noProof/>
        </w:rPr>
        <w:drawing>
          <wp:inline distT="0" distB="0" distL="0" distR="0" wp14:anchorId="15E4DBFC" wp14:editId="07D804D4">
            <wp:extent cx="3485714" cy="1295238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39E3" w14:textId="77777777" w:rsidR="008369BF" w:rsidRDefault="008369BF" w:rsidP="008369BF">
      <w:pPr>
        <w:rPr>
          <w:lang w:val="uk-UA"/>
        </w:rPr>
      </w:pPr>
      <w:r>
        <w:rPr>
          <w:lang w:val="uk-UA"/>
        </w:rPr>
        <w:t>В</w:t>
      </w:r>
      <w:r w:rsidRPr="00B5711B">
        <w:rPr>
          <w:lang w:val="uk-UA"/>
        </w:rPr>
        <w:t>изначаємо зсув по часу:</w:t>
      </w:r>
    </w:p>
    <w:p w14:paraId="415AA417" w14:textId="77777777" w:rsidR="008369BF" w:rsidRDefault="008369BF" w:rsidP="008369BF">
      <w:pPr>
        <w:rPr>
          <w:lang w:val="uk-UA"/>
        </w:rPr>
      </w:pPr>
      <w:r w:rsidRPr="008369BF">
        <w:t>-</w:t>
      </w:r>
      <w:r w:rsidRPr="00B5711B">
        <w:rPr>
          <w:lang w:val="uk-UA"/>
        </w:rPr>
        <w:t>вихідної напруги відносно вхідної</w:t>
      </w:r>
    </w:p>
    <w:p w14:paraId="03C29878" w14:textId="5A0CB832" w:rsidR="008369BF" w:rsidRDefault="008369BF" w:rsidP="00933267">
      <w:pPr>
        <w:rPr>
          <w:lang w:val="uk-UA"/>
        </w:rPr>
      </w:pPr>
      <w:r w:rsidRPr="008369BF">
        <w:rPr>
          <w:lang w:val="uk-UA"/>
        </w:rPr>
        <w:drawing>
          <wp:inline distT="0" distB="0" distL="0" distR="0" wp14:anchorId="6DB24B31" wp14:editId="6BFB7C54">
            <wp:extent cx="2191056" cy="67636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711B" w14:textId="77777777" w:rsidR="008369BF" w:rsidRDefault="008369BF" w:rsidP="008369BF">
      <w:r w:rsidRPr="00B5711B">
        <w:t>-напруги на конденсаторі відносно вхідної напруги</w:t>
      </w:r>
    </w:p>
    <w:p w14:paraId="3503383F" w14:textId="66D90FCF" w:rsidR="008369BF" w:rsidRDefault="008369BF" w:rsidP="00933267">
      <w:r w:rsidRPr="008369BF">
        <w:drawing>
          <wp:inline distT="0" distB="0" distL="0" distR="0" wp14:anchorId="30407688" wp14:editId="340FFC53">
            <wp:extent cx="2219635" cy="571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8AD1" w14:textId="77777777" w:rsidR="008369BF" w:rsidRDefault="008369BF" w:rsidP="008369BF">
      <w:r w:rsidRPr="00B5711B">
        <w:t>-струму в індукторі відносно вхідної напруги</w:t>
      </w:r>
    </w:p>
    <w:p w14:paraId="193FBA08" w14:textId="17E49EFE" w:rsidR="008369BF" w:rsidRDefault="008369BF" w:rsidP="00933267">
      <w:r w:rsidRPr="008369BF">
        <w:drawing>
          <wp:inline distT="0" distB="0" distL="0" distR="0" wp14:anchorId="2382C0EE" wp14:editId="6A303E4E">
            <wp:extent cx="2372056" cy="638264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4027" w14:textId="77777777" w:rsidR="008369BF" w:rsidRDefault="008369BF" w:rsidP="00933267"/>
    <w:p w14:paraId="2CCA2B64" w14:textId="77777777" w:rsidR="008369BF" w:rsidRDefault="008369BF" w:rsidP="008369BF">
      <w:pPr>
        <w:spacing w:line="276" w:lineRule="auto"/>
        <w:rPr>
          <w:rFonts w:eastAsia="MS Mincho" w:cs="Times New Roman"/>
          <w:bCs/>
          <w:szCs w:val="28"/>
          <w:lang w:val="uk-UA" w:eastAsia="ja-JP"/>
        </w:rPr>
      </w:pPr>
      <w:r>
        <w:rPr>
          <w:rFonts w:cs="Times New Roman"/>
          <w:b/>
          <w:szCs w:val="28"/>
          <w:lang w:val="uk-UA"/>
        </w:rPr>
        <w:t>Експериментальна частина</w:t>
      </w:r>
    </w:p>
    <w:p w14:paraId="62EF783D" w14:textId="77777777" w:rsidR="008369BF" w:rsidRDefault="008369BF" w:rsidP="008369BF">
      <w:pPr>
        <w:ind w:firstLine="709"/>
        <w:rPr>
          <w:rFonts w:eastAsia="MS Mincho" w:cs="Times New Roman"/>
          <w:iCs/>
          <w:szCs w:val="28"/>
          <w:lang w:val="uk-UA" w:eastAsia="ja-JP"/>
        </w:rPr>
      </w:pPr>
      <w:r>
        <w:rPr>
          <w:rFonts w:cs="Times New Roman"/>
          <w:szCs w:val="28"/>
          <w:lang w:val="uk-UA"/>
        </w:rPr>
        <w:t xml:space="preserve">Побудуємо засобами </w:t>
      </w:r>
      <w:r>
        <w:rPr>
          <w:rFonts w:cs="Times New Roman"/>
          <w:szCs w:val="28"/>
          <w:lang w:val="en-US"/>
        </w:rPr>
        <w:t>NI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Multism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Live</w:t>
      </w:r>
      <w:r>
        <w:rPr>
          <w:rFonts w:cs="Times New Roman"/>
          <w:szCs w:val="28"/>
        </w:rPr>
        <w:t xml:space="preserve"> </w:t>
      </w:r>
      <w:r>
        <w:rPr>
          <w:rFonts w:eastAsia="MS Mincho" w:cs="Times New Roman"/>
          <w:szCs w:val="28"/>
          <w:lang w:val="uk-UA" w:eastAsia="ja-JP"/>
        </w:rPr>
        <w:t>задане</w:t>
      </w:r>
      <w:r>
        <w:rPr>
          <w:rFonts w:cs="Times New Roman"/>
          <w:szCs w:val="28"/>
          <w:lang w:val="uk-UA"/>
        </w:rPr>
        <w:t xml:space="preserve"> електричне коло.</w:t>
      </w:r>
    </w:p>
    <w:p w14:paraId="7794D3D9" w14:textId="79895FC8" w:rsidR="008369BF" w:rsidRDefault="008369BF" w:rsidP="00933267">
      <w:pPr>
        <w:rPr>
          <w:lang w:val="uk-UA"/>
        </w:rPr>
      </w:pPr>
      <w:r w:rsidRPr="008369BF">
        <w:rPr>
          <w:lang w:val="uk-UA"/>
        </w:rPr>
        <w:lastRenderedPageBreak/>
        <w:drawing>
          <wp:inline distT="0" distB="0" distL="0" distR="0" wp14:anchorId="42745646" wp14:editId="0EB64DEF">
            <wp:extent cx="5943600" cy="335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A38B" w14:textId="77777777" w:rsidR="008369BF" w:rsidRDefault="008369BF" w:rsidP="008369BF">
      <w:r>
        <w:rPr>
          <w:lang w:val="uk-UA"/>
        </w:rPr>
        <w:t>Як бачимо усі значення збігаються</w:t>
      </w:r>
      <w:r w:rsidRPr="00B5711B">
        <w:t xml:space="preserve"> </w:t>
      </w:r>
      <w:r>
        <w:rPr>
          <w:lang w:val="uk-UA"/>
        </w:rPr>
        <w:t>з обчисленими з невеликою похибкою</w:t>
      </w:r>
      <w:r w:rsidRPr="00B5711B">
        <w:t>.</w:t>
      </w:r>
    </w:p>
    <w:p w14:paraId="73828AA4" w14:textId="77777777" w:rsidR="008369BF" w:rsidRDefault="008369BF" w:rsidP="008369BF">
      <w:pPr>
        <w:rPr>
          <w:lang w:val="en-US"/>
        </w:rPr>
      </w:pPr>
      <w:proofErr w:type="spellStart"/>
      <w:r>
        <w:rPr>
          <w:rFonts w:eastAsia="MS Mincho" w:cs="Times New Roman"/>
          <w:bCs/>
          <w:szCs w:val="28"/>
          <w:lang w:val="en-US" w:eastAsia="ja-JP"/>
        </w:rPr>
        <w:t>U</w:t>
      </w:r>
      <w:r>
        <w:rPr>
          <w:rFonts w:eastAsia="MS Mincho" w:cs="Times New Roman"/>
          <w:bCs/>
          <w:szCs w:val="28"/>
          <w:vertAlign w:val="subscript"/>
          <w:lang w:val="en-US" w:eastAsia="ja-JP"/>
        </w:rPr>
        <w:t>x</w:t>
      </w:r>
      <w:proofErr w:type="spellEnd"/>
      <w:r>
        <w:rPr>
          <w:lang w:val="en-US"/>
        </w:rPr>
        <w:t xml:space="preserve"> </w:t>
      </w:r>
      <w:r>
        <w:rPr>
          <w:rFonts w:eastAsia="MS Mincho"/>
          <w:lang w:val="uk-UA" w:eastAsia="ja-JP"/>
        </w:rPr>
        <w:t xml:space="preserve">та </w:t>
      </w:r>
      <w:proofErr w:type="spellStart"/>
      <w:r>
        <w:rPr>
          <w:rFonts w:eastAsia="MS Mincho"/>
          <w:lang w:val="en-US" w:eastAsia="ja-JP"/>
        </w:rPr>
        <w:t>U</w:t>
      </w:r>
      <w:r>
        <w:rPr>
          <w:rFonts w:eastAsia="MS Mincho"/>
          <w:vertAlign w:val="subscript"/>
          <w:lang w:val="en-US" w:eastAsia="ja-JP"/>
        </w:rPr>
        <w:t>y</w:t>
      </w:r>
      <w:proofErr w:type="spellEnd"/>
      <w:r>
        <w:rPr>
          <w:lang w:val="en-US"/>
        </w:rPr>
        <w:t>:</w:t>
      </w:r>
    </w:p>
    <w:p w14:paraId="262C7125" w14:textId="2A2DC97A" w:rsidR="008369BF" w:rsidRDefault="008369BF" w:rsidP="00933267">
      <w:r w:rsidRPr="008369BF">
        <w:drawing>
          <wp:inline distT="0" distB="0" distL="0" distR="0" wp14:anchorId="39970C56" wp14:editId="02327805">
            <wp:extent cx="5943600" cy="3078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5EAE" w14:textId="77777777" w:rsidR="008369BF" w:rsidRDefault="008369BF" w:rsidP="008369BF">
      <w:pPr>
        <w:rPr>
          <w:lang w:val="en-US"/>
        </w:rPr>
      </w:pPr>
      <w:proofErr w:type="spellStart"/>
      <w:r>
        <w:rPr>
          <w:rFonts w:cs="Times New Roman"/>
          <w:bCs/>
          <w:szCs w:val="28"/>
          <w:lang w:val="en-US"/>
        </w:rPr>
        <w:t>U</w:t>
      </w:r>
      <w:r>
        <w:rPr>
          <w:rFonts w:cs="Times New Roman"/>
          <w:bCs/>
          <w:szCs w:val="28"/>
          <w:vertAlign w:val="subscript"/>
          <w:lang w:val="en-US"/>
        </w:rPr>
        <w:t>x</w:t>
      </w:r>
      <w:proofErr w:type="spellEnd"/>
      <w:r>
        <w:rPr>
          <w:lang w:val="en-US"/>
        </w:rPr>
        <w:t xml:space="preserve"> </w:t>
      </w:r>
      <w:r>
        <w:rPr>
          <w:rFonts w:eastAsia="MS Mincho"/>
          <w:lang w:val="uk-UA" w:eastAsia="ja-JP"/>
        </w:rPr>
        <w:t xml:space="preserve">та </w:t>
      </w:r>
      <w:r>
        <w:rPr>
          <w:rFonts w:eastAsia="MS Mincho"/>
          <w:lang w:val="en-US" w:eastAsia="ja-JP"/>
        </w:rPr>
        <w:t>U</w:t>
      </w:r>
      <w:r>
        <w:rPr>
          <w:rFonts w:eastAsia="MS Mincho"/>
          <w:vertAlign w:val="subscript"/>
          <w:lang w:val="en-US" w:eastAsia="ja-JP"/>
        </w:rPr>
        <w:t>C1</w:t>
      </w:r>
      <w:r>
        <w:rPr>
          <w:lang w:val="en-US"/>
        </w:rPr>
        <w:t>:</w:t>
      </w:r>
    </w:p>
    <w:p w14:paraId="6F648A9B" w14:textId="219BF67C" w:rsidR="008369BF" w:rsidRDefault="008369BF" w:rsidP="00933267">
      <w:r w:rsidRPr="008369BF">
        <w:lastRenderedPageBreak/>
        <w:drawing>
          <wp:inline distT="0" distB="0" distL="0" distR="0" wp14:anchorId="774BCA7C" wp14:editId="62F7D125">
            <wp:extent cx="5943600" cy="3304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3A1C" w14:textId="77777777" w:rsidR="008369BF" w:rsidRDefault="008369BF" w:rsidP="008369BF">
      <w:pPr>
        <w:rPr>
          <w:lang w:val="en-US"/>
        </w:rPr>
      </w:pPr>
      <w:proofErr w:type="spellStart"/>
      <w:r>
        <w:rPr>
          <w:rFonts w:cs="Times New Roman"/>
          <w:bCs/>
          <w:szCs w:val="28"/>
          <w:lang w:val="en-US"/>
        </w:rPr>
        <w:t>U</w:t>
      </w:r>
      <w:r>
        <w:rPr>
          <w:rFonts w:cs="Times New Roman"/>
          <w:bCs/>
          <w:szCs w:val="28"/>
          <w:vertAlign w:val="subscript"/>
          <w:lang w:val="en-US"/>
        </w:rPr>
        <w:t>x</w:t>
      </w:r>
      <w:proofErr w:type="spellEnd"/>
      <w:r>
        <w:rPr>
          <w:lang w:val="en-US"/>
        </w:rPr>
        <w:t xml:space="preserve"> </w:t>
      </w:r>
      <w:r>
        <w:rPr>
          <w:rFonts w:eastAsia="MS Mincho"/>
          <w:lang w:val="uk-UA" w:eastAsia="ja-JP"/>
        </w:rPr>
        <w:t xml:space="preserve">та </w:t>
      </w:r>
      <w:r>
        <w:rPr>
          <w:rFonts w:eastAsia="MS Mincho"/>
          <w:lang w:val="en-US" w:eastAsia="ja-JP"/>
        </w:rPr>
        <w:t>I</w:t>
      </w:r>
      <w:r>
        <w:rPr>
          <w:rFonts w:eastAsia="MS Mincho"/>
          <w:vertAlign w:val="subscript"/>
          <w:lang w:val="en-US" w:eastAsia="ja-JP"/>
        </w:rPr>
        <w:t>L1</w:t>
      </w:r>
      <w:r>
        <w:rPr>
          <w:lang w:val="en-US"/>
        </w:rPr>
        <w:t>:</w:t>
      </w:r>
    </w:p>
    <w:p w14:paraId="0DD457FD" w14:textId="15831903" w:rsidR="008369BF" w:rsidRDefault="008369BF" w:rsidP="00933267">
      <w:r w:rsidRPr="008369BF">
        <w:drawing>
          <wp:inline distT="0" distB="0" distL="0" distR="0" wp14:anchorId="616335DF" wp14:editId="6A2F5708">
            <wp:extent cx="5943600" cy="3622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E233" w14:textId="4FC58602" w:rsidR="008369BF" w:rsidRDefault="008369BF" w:rsidP="00933267"/>
    <w:p w14:paraId="54353D77" w14:textId="77777777" w:rsidR="008369BF" w:rsidRPr="00066C54" w:rsidRDefault="008369BF" w:rsidP="008369BF">
      <w:pPr>
        <w:rPr>
          <w:lang w:val="uk-UA" w:eastAsia="ja-JP"/>
        </w:rPr>
      </w:pPr>
      <w:r>
        <w:rPr>
          <w:lang w:val="uk-UA" w:eastAsia="ja-JP"/>
        </w:rPr>
        <w:t>Як бачимо усі зсуви по часу збігаються з раніше обчисленими</w:t>
      </w:r>
    </w:p>
    <w:p w14:paraId="67B2DF81" w14:textId="1F9BBE8C" w:rsidR="008369BF" w:rsidRDefault="008369BF" w:rsidP="00933267">
      <w:pPr>
        <w:rPr>
          <w:lang w:val="uk-UA"/>
        </w:rPr>
      </w:pPr>
    </w:p>
    <w:p w14:paraId="34E9D561" w14:textId="09ABBFE3" w:rsidR="008369BF" w:rsidRDefault="008369BF" w:rsidP="00933267">
      <w:pPr>
        <w:rPr>
          <w:lang w:val="uk-UA"/>
        </w:rPr>
      </w:pPr>
    </w:p>
    <w:p w14:paraId="4CF91AB3" w14:textId="77777777" w:rsidR="008369BF" w:rsidRDefault="008369BF" w:rsidP="008369BF">
      <w:pPr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Висновок:</w:t>
      </w:r>
      <w:r>
        <w:rPr>
          <w:rFonts w:cs="Times New Roman"/>
          <w:szCs w:val="28"/>
          <w:lang w:val="uk-UA"/>
        </w:rPr>
        <w:t xml:space="preserve"> ми оволоділи методами аналізу і отримали навички експериментального дослідження електронних пристроїв у режимі синусоїдного струму.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44"/>
        <w:gridCol w:w="2330"/>
        <w:gridCol w:w="2341"/>
        <w:gridCol w:w="2335"/>
      </w:tblGrid>
      <w:tr w:rsidR="008369BF" w14:paraId="789888C2" w14:textId="77777777" w:rsidTr="00D96579"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224A4" w14:textId="77777777" w:rsidR="008369BF" w:rsidRDefault="008369BF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72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4525D" w14:textId="77777777" w:rsidR="008369BF" w:rsidRDefault="008369BF" w:rsidP="00D96579">
            <w:pPr>
              <w:spacing w:line="240" w:lineRule="auto"/>
              <w:jc w:val="center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Параметри</w:t>
            </w:r>
          </w:p>
        </w:tc>
      </w:tr>
      <w:tr w:rsidR="004E7089" w14:paraId="07268AE7" w14:textId="77777777" w:rsidTr="00D9657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3658D" w14:textId="77777777" w:rsidR="008369BF" w:rsidRDefault="008369BF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9B6D" w14:textId="77777777" w:rsidR="008369BF" w:rsidRDefault="008369BF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Діюче значення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69032" w14:textId="77777777" w:rsidR="008369BF" w:rsidRDefault="008369BF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Амплітудне значення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6A1B5" w14:textId="77777777" w:rsidR="008369BF" w:rsidRDefault="008369BF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Початкова фаза</w:t>
            </w:r>
          </w:p>
        </w:tc>
      </w:tr>
      <w:tr w:rsidR="008369BF" w14:paraId="0887FA97" w14:textId="77777777" w:rsidTr="00D96579"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73D7" w14:textId="77777777" w:rsidR="008369BF" w:rsidRDefault="008369BF" w:rsidP="00D96579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uk-UA"/>
              </w:rPr>
              <w:t xml:space="preserve">Вихідна напруга </w:t>
            </w:r>
            <w:r>
              <w:rPr>
                <w:rFonts w:cs="Times New Roman"/>
                <w:szCs w:val="28"/>
                <w:lang w:val="en-US"/>
              </w:rPr>
              <w:t>m</w:t>
            </w:r>
            <w:r>
              <w:rPr>
                <w:lang w:val="en-US"/>
              </w:rPr>
              <w:t>V</w:t>
            </w:r>
          </w:p>
        </w:tc>
      </w:tr>
      <w:tr w:rsidR="004E7089" w14:paraId="6848DE09" w14:textId="77777777" w:rsidTr="00D96579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53384" w14:textId="77777777" w:rsidR="008369BF" w:rsidRDefault="008369BF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Результати обчислень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645CA" w14:textId="6961281F" w:rsidR="008369BF" w:rsidRPr="004E7089" w:rsidRDefault="004E7089" w:rsidP="00D96579">
            <w:pPr>
              <w:spacing w:line="240" w:lineRule="auto"/>
              <w:rPr>
                <w:rFonts w:cs="Times New Roman"/>
                <w:i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8.48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0335F" w14:textId="5F0A3E70" w:rsidR="008369BF" w:rsidRDefault="004E7089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12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F86F3" w14:textId="77777777" w:rsidR="008369BF" w:rsidRDefault="008369BF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w:r w:rsidRPr="00BB7387">
              <w:rPr>
                <w:rFonts w:cs="Times New Roman"/>
                <w:szCs w:val="28"/>
                <w:lang w:val="en-US"/>
              </w:rPr>
              <w:t>108,5090</w:t>
            </w:r>
            <w:r>
              <w:rPr>
                <w:rFonts w:cs="Times New Roman"/>
                <w:szCs w:val="28"/>
                <w:lang w:val="uk-UA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deg</w:t>
            </w:r>
          </w:p>
        </w:tc>
      </w:tr>
      <w:tr w:rsidR="004E7089" w14:paraId="5E0817DA" w14:textId="77777777" w:rsidTr="00D96579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ADD3B" w14:textId="77777777" w:rsidR="008369BF" w:rsidRDefault="008369BF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Результати вимірювань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5F1BB" w14:textId="16B05CD6" w:rsidR="008369BF" w:rsidRDefault="004E7089" w:rsidP="00D96579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8.48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76FD8" w14:textId="6088132B" w:rsidR="008369BF" w:rsidRPr="004E7089" w:rsidRDefault="004E7089" w:rsidP="00D96579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</w:t>
            </w:r>
            <w:bookmarkStart w:id="2" w:name="_GoBack"/>
            <w:bookmarkEnd w:id="2"/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A944C" w14:textId="77777777" w:rsidR="008369BF" w:rsidRDefault="008369BF" w:rsidP="00D96579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uk-UA"/>
              </w:rPr>
              <w:t>107,34</w:t>
            </w:r>
            <w:r>
              <w:rPr>
                <w:rFonts w:cs="Times New Roman"/>
                <w:szCs w:val="28"/>
                <w:lang w:val="en-US"/>
              </w:rPr>
              <w:t xml:space="preserve"> deg</w:t>
            </w:r>
          </w:p>
        </w:tc>
      </w:tr>
      <w:tr w:rsidR="008369BF" w14:paraId="333A447A" w14:textId="77777777" w:rsidTr="00D96579"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E3C7" w14:textId="77777777" w:rsidR="008369BF" w:rsidRDefault="008369BF" w:rsidP="00D96579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uk-UA"/>
              </w:rPr>
              <w:t>Напруга на кондукторі</w:t>
            </w:r>
            <w:r>
              <w:rPr>
                <w:rFonts w:cs="Times New Roman"/>
                <w:szCs w:val="28"/>
                <w:lang w:val="en-US"/>
              </w:rPr>
              <w:t xml:space="preserve"> mV</w:t>
            </w:r>
          </w:p>
        </w:tc>
      </w:tr>
      <w:tr w:rsidR="004E7089" w14:paraId="58D9C0D9" w14:textId="77777777" w:rsidTr="00D96579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1C779" w14:textId="77777777" w:rsidR="008369BF" w:rsidRDefault="008369BF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Результати обчислень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E4DEB" w14:textId="48942D87" w:rsidR="008369BF" w:rsidRDefault="004E7089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3.276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E580" w14:textId="1A4050B4" w:rsidR="008369BF" w:rsidRDefault="004E7089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4.63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40AAA" w14:textId="515200DD" w:rsidR="008369BF" w:rsidRDefault="004E7089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w:r w:rsidRPr="004E7089">
              <w:rPr>
                <w:rFonts w:cs="Times New Roman"/>
                <w:szCs w:val="28"/>
                <w:lang w:val="en-US"/>
              </w:rPr>
              <w:t>55,508</w:t>
            </w:r>
            <w:r w:rsidR="008369BF">
              <w:rPr>
                <w:rFonts w:cs="Times New Roman"/>
                <w:szCs w:val="28"/>
                <w:lang w:val="en-US"/>
              </w:rPr>
              <w:t>deg</w:t>
            </w:r>
          </w:p>
        </w:tc>
      </w:tr>
      <w:tr w:rsidR="004E7089" w14:paraId="51CDBFA2" w14:textId="77777777" w:rsidTr="00D96579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81B4D" w14:textId="77777777" w:rsidR="008369BF" w:rsidRDefault="008369BF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Результати вимірювань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C3AFA" w14:textId="267406C9" w:rsidR="008369BF" w:rsidRPr="00BB7387" w:rsidRDefault="008369BF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F7923" w14:textId="25ED1F29" w:rsidR="008369BF" w:rsidRDefault="004E7089" w:rsidP="00D96579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2.828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71858" w14:textId="6C6C054E" w:rsidR="008369BF" w:rsidRDefault="004E7089" w:rsidP="00D96579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56</w:t>
            </w:r>
            <w:r w:rsidR="008369BF">
              <w:rPr>
                <w:rFonts w:cs="Times New Roman"/>
                <w:szCs w:val="28"/>
                <w:lang w:val="uk-UA"/>
              </w:rPr>
              <w:t>,35</w:t>
            </w:r>
            <w:r w:rsidR="008369BF">
              <w:rPr>
                <w:rFonts w:cs="Times New Roman"/>
                <w:szCs w:val="28"/>
                <w:lang w:val="en-US"/>
              </w:rPr>
              <w:t xml:space="preserve"> deg</w:t>
            </w:r>
          </w:p>
        </w:tc>
      </w:tr>
      <w:tr w:rsidR="008369BF" w14:paraId="1EEE8C93" w14:textId="77777777" w:rsidTr="00D96579"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D979F" w14:textId="77777777" w:rsidR="008369BF" w:rsidRDefault="008369BF" w:rsidP="00D96579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uk-UA"/>
              </w:rPr>
              <w:t>Струм в індукторі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t>µ</w:t>
            </w:r>
            <w:r>
              <w:rPr>
                <w:lang w:val="en-US"/>
              </w:rPr>
              <w:t>A</w:t>
            </w:r>
          </w:p>
        </w:tc>
      </w:tr>
      <w:tr w:rsidR="004E7089" w14:paraId="1C5C3D7D" w14:textId="77777777" w:rsidTr="00D96579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3A6C3" w14:textId="77777777" w:rsidR="008369BF" w:rsidRDefault="008369BF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Результати обчислень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16BFD" w14:textId="365030E4" w:rsidR="008369BF" w:rsidRDefault="004E7089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142.1024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8D15B" w14:textId="7BED77C2" w:rsidR="008369BF" w:rsidRPr="004E7089" w:rsidRDefault="004E7089" w:rsidP="00D96579">
            <w:pPr>
              <w:spacing w:line="240" w:lineRule="auto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200.96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4610F" w14:textId="744184BB" w:rsidR="008369BF" w:rsidRDefault="004E7089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w:r w:rsidRPr="004E7089">
              <w:rPr>
                <w:rFonts w:cs="Times New Roman"/>
                <w:szCs w:val="28"/>
                <w:lang w:val="uk-UA"/>
              </w:rPr>
              <w:t>17,039</w:t>
            </w:r>
            <w:r w:rsidR="008369BF">
              <w:rPr>
                <w:rFonts w:cs="Times New Roman"/>
                <w:szCs w:val="28"/>
                <w:lang w:val="uk-UA"/>
              </w:rPr>
              <w:t xml:space="preserve"> </w:t>
            </w:r>
            <w:r w:rsidR="008369BF">
              <w:rPr>
                <w:rFonts w:cs="Times New Roman"/>
                <w:szCs w:val="28"/>
                <w:lang w:val="en-US"/>
              </w:rPr>
              <w:t>deg</w:t>
            </w:r>
          </w:p>
        </w:tc>
      </w:tr>
      <w:tr w:rsidR="004E7089" w14:paraId="4249AD7B" w14:textId="77777777" w:rsidTr="00D96579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FB15D" w14:textId="77777777" w:rsidR="008369BF" w:rsidRDefault="008369BF" w:rsidP="00D96579">
            <w:pPr>
              <w:spacing w:line="240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Результати вимірювань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4052B" w14:textId="67A8FB51" w:rsidR="008369BF" w:rsidRPr="004E7089" w:rsidRDefault="004E7089" w:rsidP="00D96579">
            <w:pPr>
              <w:spacing w:line="240" w:lineRule="auto"/>
              <w:rPr>
                <w:rFonts w:cs="Times New Roman"/>
                <w:i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82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707EE" w14:textId="0B740A2F" w:rsidR="008369BF" w:rsidRDefault="004E7089" w:rsidP="00D96579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257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80FFA" w14:textId="749DB1E4" w:rsidR="008369BF" w:rsidRDefault="004E7089" w:rsidP="00D96579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18</w:t>
            </w:r>
            <w:r w:rsidR="008369BF">
              <w:rPr>
                <w:rFonts w:cs="Times New Roman"/>
                <w:szCs w:val="28"/>
                <w:lang w:val="uk-UA"/>
              </w:rPr>
              <w:t>,34</w:t>
            </w:r>
            <w:r w:rsidR="008369BF">
              <w:rPr>
                <w:rFonts w:cs="Times New Roman"/>
                <w:szCs w:val="28"/>
                <w:lang w:val="en-US"/>
              </w:rPr>
              <w:t xml:space="preserve"> deg</w:t>
            </w:r>
          </w:p>
        </w:tc>
      </w:tr>
    </w:tbl>
    <w:p w14:paraId="1F912259" w14:textId="77777777" w:rsidR="008369BF" w:rsidRDefault="008369BF" w:rsidP="008369BF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Як бачимо, дані збігаються з допустимою похибкою</w:t>
      </w:r>
    </w:p>
    <w:p w14:paraId="1CED0C2F" w14:textId="77777777" w:rsidR="008369BF" w:rsidRPr="008369BF" w:rsidRDefault="008369BF" w:rsidP="00933267">
      <w:pPr>
        <w:rPr>
          <w:lang w:val="uk-UA"/>
        </w:rPr>
      </w:pPr>
    </w:p>
    <w:sectPr w:rsidR="008369BF" w:rsidRPr="00836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540E6F"/>
    <w:multiLevelType w:val="hybridMultilevel"/>
    <w:tmpl w:val="CA4A0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D7C"/>
    <w:rsid w:val="0001130F"/>
    <w:rsid w:val="004E7089"/>
    <w:rsid w:val="004F7C18"/>
    <w:rsid w:val="006822A3"/>
    <w:rsid w:val="008369BF"/>
    <w:rsid w:val="00933267"/>
    <w:rsid w:val="00C63D7C"/>
    <w:rsid w:val="00D86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6641F"/>
  <w15:chartTrackingRefBased/>
  <w15:docId w15:val="{7D972AC7-A35A-4D44-8D9F-C0ABA2A07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33267"/>
    <w:pPr>
      <w:spacing w:line="254" w:lineRule="auto"/>
    </w:pPr>
    <w:rPr>
      <w:rFonts w:eastAsiaTheme="minorEastAsia"/>
      <w:lang w:val="ru-RU" w:eastAsia="zh-CN"/>
    </w:rPr>
  </w:style>
  <w:style w:type="paragraph" w:styleId="Heading1">
    <w:name w:val="heading 1"/>
    <w:basedOn w:val="Normal"/>
    <w:link w:val="Heading1Char"/>
    <w:uiPriority w:val="9"/>
    <w:qFormat/>
    <w:rsid w:val="00D869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91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8691A"/>
    <w:pPr>
      <w:ind w:left="720"/>
      <w:contextualSpacing/>
    </w:pPr>
  </w:style>
  <w:style w:type="table" w:styleId="TableGrid">
    <w:name w:val="Table Grid"/>
    <w:basedOn w:val="TableNormal"/>
    <w:uiPriority w:val="39"/>
    <w:rsid w:val="008369BF"/>
    <w:pPr>
      <w:spacing w:after="0" w:line="240" w:lineRule="auto"/>
    </w:pPr>
    <w:rPr>
      <w:rFonts w:eastAsiaTheme="minorEastAsia"/>
      <w:lang w:val="ru-RU" w:eastAsia="zh-C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E70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45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cyka</dc:creator>
  <cp:keywords/>
  <dc:description/>
  <cp:lastModifiedBy>Влад Поплавский</cp:lastModifiedBy>
  <cp:revision>3</cp:revision>
  <dcterms:created xsi:type="dcterms:W3CDTF">2020-11-12T11:02:00Z</dcterms:created>
  <dcterms:modified xsi:type="dcterms:W3CDTF">2020-12-08T11:06:00Z</dcterms:modified>
</cp:coreProperties>
</file>