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84034" cy="62230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884034" cy="6223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3" w:right="8" w:firstLine="0"/>
                              <w:jc w:val="center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z w:val="25"/>
                              </w:rPr>
                              <w:t>QUADRO</w:t>
                            </w:r>
                            <w:r>
                              <w:rPr>
                                <w:color w:val="000000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5"/>
                              </w:rPr>
                              <w:t>COMISSIONAMENTO</w:t>
                            </w:r>
                          </w:p>
                          <w:p>
                            <w:pPr>
                              <w:spacing w:before="17"/>
                              <w:ind w:left="0" w:right="8" w:firstLine="0"/>
                              <w:jc w:val="center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z w:val="25"/>
                              </w:rPr>
                              <w:t>PLANOS</w:t>
                            </w:r>
                            <w:r>
                              <w:rPr>
                                <w:color w:val="000000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SAÚDE</w:t>
                            </w:r>
                            <w:r>
                              <w:rPr>
                                <w:color w:val="000000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INDIVIDUAIS/</w:t>
                            </w:r>
                            <w:r>
                              <w:rPr>
                                <w:color w:val="000000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FAMILIARES</w:t>
                            </w:r>
                            <w:r>
                              <w:rPr>
                                <w:color w:val="000000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EMPRESARIAIS DE</w:t>
                            </w:r>
                            <w:r>
                              <w:rPr>
                                <w:color w:val="000000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02</w:t>
                            </w:r>
                            <w:r>
                              <w:rPr>
                                <w:color w:val="000000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>29</w:t>
                            </w:r>
                            <w:r>
                              <w:rPr>
                                <w:color w:val="000000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5"/>
                              </w:rPr>
                              <w:t>BENEFICIÁRIOS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2.050pt;height:49pt;mso-position-horizontal-relative:char;mso-position-vertical-relative:line" type="#_x0000_t202" id="docshape1" filled="true" fillcolor="#d9d9d9" stroked="false">
                <w10:anchorlock/>
                <v:textbox inset="0,0,0,0">
                  <w:txbxContent>
                    <w:p>
                      <w:pPr>
                        <w:spacing w:before="162"/>
                        <w:ind w:left="3" w:right="8" w:firstLine="0"/>
                        <w:jc w:val="center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z w:val="25"/>
                        </w:rPr>
                        <w:t>QUADRO</w:t>
                      </w:r>
                      <w:r>
                        <w:rPr>
                          <w:color w:val="000000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5"/>
                        </w:rPr>
                        <w:t>COMISSIONAMENTO</w:t>
                      </w:r>
                    </w:p>
                    <w:p>
                      <w:pPr>
                        <w:spacing w:before="17"/>
                        <w:ind w:left="0" w:right="8" w:firstLine="0"/>
                        <w:jc w:val="center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z w:val="25"/>
                        </w:rPr>
                        <w:t>PLANOS</w:t>
                      </w:r>
                      <w:r>
                        <w:rPr>
                          <w:color w:val="000000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SAÚDE</w:t>
                      </w:r>
                      <w:r>
                        <w:rPr>
                          <w:color w:val="000000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INDIVIDUAIS/</w:t>
                      </w:r>
                      <w:r>
                        <w:rPr>
                          <w:color w:val="000000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FAMILIARES</w:t>
                      </w:r>
                      <w:r>
                        <w:rPr>
                          <w:color w:val="000000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EMPRESARIAIS DE</w:t>
                      </w:r>
                      <w:r>
                        <w:rPr>
                          <w:color w:val="000000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02</w:t>
                      </w:r>
                      <w:r>
                        <w:rPr>
                          <w:color w:val="000000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z w:val="25"/>
                        </w:rPr>
                        <w:t>29</w:t>
                      </w:r>
                      <w:r>
                        <w:rPr>
                          <w:color w:val="000000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5"/>
                        </w:rPr>
                        <w:t>BENEFICIÁRIOS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tabs>
          <w:tab w:pos="1619" w:val="left" w:leader="none"/>
          <w:tab w:pos="3283" w:val="left" w:leader="none"/>
          <w:tab w:pos="3928" w:val="left" w:leader="none"/>
        </w:tabs>
        <w:spacing w:before="0"/>
        <w:ind w:left="136"/>
      </w:pPr>
      <w:r>
        <w:rPr/>
        <w:t>Rio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Janeiro,</w:t>
      </w:r>
      <w:r>
        <w:rPr/>
        <w:tab/>
      </w:r>
      <w:r>
        <w:rPr>
          <w:spacing w:val="-5"/>
        </w:rPr>
        <w:t>de</w:t>
      </w:r>
      <w:r>
        <w:rPr/>
        <w:tab/>
        <w:t>de</w:t>
      </w:r>
      <w:r>
        <w:rPr>
          <w:spacing w:val="-5"/>
        </w:rPr>
        <w:t> 20</w:t>
      </w:r>
      <w:r>
        <w:rPr/>
        <w:tab/>
      </w:r>
      <w:r>
        <w:rPr>
          <w:spacing w:val="-10"/>
        </w:rPr>
        <w:t>.</w:t>
      </w:r>
    </w:p>
    <w:p>
      <w:pPr>
        <w:pStyle w:val="BodyText"/>
        <w:spacing w:before="145"/>
      </w:pPr>
    </w:p>
    <w:p>
      <w:pPr>
        <w:pStyle w:val="BodyText"/>
        <w:spacing w:before="0"/>
        <w:ind w:left="136"/>
      </w:pPr>
      <w:r>
        <w:rPr>
          <w:spacing w:val="-2"/>
        </w:rPr>
        <w:t>As</w:t>
      </w:r>
      <w:r>
        <w:rPr>
          <w:spacing w:val="-1"/>
        </w:rPr>
        <w:t> </w:t>
      </w:r>
      <w:r>
        <w:rPr>
          <w:spacing w:val="-2"/>
        </w:rPr>
        <w:t>partes</w:t>
      </w:r>
      <w:r>
        <w:rPr>
          <w:spacing w:val="-1"/>
        </w:rPr>
        <w:t> </w:t>
      </w:r>
      <w:r>
        <w:rPr>
          <w:spacing w:val="-2"/>
        </w:rPr>
        <w:t>abaixo</w:t>
      </w:r>
      <w:r>
        <w:rPr/>
        <w:t> </w:t>
      </w:r>
      <w:r>
        <w:rPr>
          <w:spacing w:val="-2"/>
        </w:rPr>
        <w:t>identificadas</w:t>
      </w:r>
      <w:r>
        <w:rPr>
          <w:spacing w:val="-1"/>
        </w:rPr>
        <w:t> </w:t>
      </w:r>
      <w:r>
        <w:rPr>
          <w:spacing w:val="-2"/>
        </w:rPr>
        <w:t>e</w:t>
      </w:r>
      <w:r>
        <w:rPr>
          <w:spacing w:val="1"/>
        </w:rPr>
        <w:t> </w:t>
      </w:r>
      <w:r>
        <w:rPr>
          <w:spacing w:val="-2"/>
        </w:rPr>
        <w:t>assinadas,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saber</w:t>
      </w:r>
      <w:r>
        <w:rPr>
          <w:spacing w:val="-1"/>
        </w:rPr>
        <w:t> </w:t>
      </w:r>
      <w:r>
        <w:rPr>
          <w:spacing w:val="-2"/>
        </w:rPr>
        <w:t>(CORRERORA)</w:t>
      </w:r>
      <w:r>
        <w:rPr/>
        <w:t> </w:t>
      </w:r>
      <w:r>
        <w:rPr>
          <w:spacing w:val="-2"/>
        </w:rPr>
        <w:t>e</w:t>
      </w:r>
      <w:r>
        <w:rPr>
          <w:spacing w:val="1"/>
        </w:rPr>
        <w:t> </w:t>
      </w:r>
      <w:r>
        <w:rPr>
          <w:spacing w:val="-2"/>
        </w:rPr>
        <w:t>(REPASSE),</w:t>
      </w:r>
      <w:r>
        <w:rPr>
          <w:spacing w:val="-1"/>
        </w:rPr>
        <w:t> </w:t>
      </w:r>
      <w:r>
        <w:rPr>
          <w:spacing w:val="-2"/>
        </w:rPr>
        <w:t>concordam com as</w:t>
      </w:r>
      <w:r>
        <w:rPr>
          <w:spacing w:val="-1"/>
        </w:rPr>
        <w:t> </w:t>
      </w:r>
      <w:r>
        <w:rPr>
          <w:spacing w:val="-2"/>
        </w:rPr>
        <w:t>regras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comissionamento</w:t>
      </w:r>
      <w:r>
        <w:rPr/>
        <w:t> </w:t>
      </w:r>
      <w:r>
        <w:rPr>
          <w:spacing w:val="-2"/>
        </w:rPr>
        <w:t>estipuladas</w:t>
      </w:r>
      <w:r>
        <w:rPr>
          <w:spacing w:val="-1"/>
        </w:rPr>
        <w:t> </w:t>
      </w:r>
      <w:r>
        <w:rPr>
          <w:spacing w:val="-2"/>
        </w:rPr>
        <w:t>pela</w:t>
      </w:r>
      <w:r>
        <w:rPr/>
        <w:t> </w:t>
      </w:r>
      <w:r>
        <w:rPr>
          <w:spacing w:val="-2"/>
        </w:rPr>
        <w:t>Operadora</w:t>
      </w:r>
      <w:r>
        <w:rPr>
          <w:spacing w:val="-1"/>
        </w:rPr>
        <w:t> </w:t>
      </w:r>
      <w:r>
        <w:rPr>
          <w:spacing w:val="-5"/>
        </w:rPr>
        <w:t>de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336804</wp:posOffset>
                </wp:positionH>
                <wp:positionV relativeFrom="paragraph">
                  <wp:posOffset>166216</wp:posOffset>
                </wp:positionV>
                <wp:extent cx="6888480" cy="27305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888480" cy="2730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EDEBE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2"/>
                              <w:ind w:left="2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RAZÃO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SOCIAL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DA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CORRETORA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PESSOA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JURÍDICA: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52pt;margin-top:13.0879pt;width:542.4pt;height:21.5pt;mso-position-horizontal-relative:page;mso-position-vertical-relative:paragraph;z-index:-15728128;mso-wrap-distance-left:0;mso-wrap-distance-right:0" type="#_x0000_t202" id="docshape2" filled="false" stroked="true" strokeweight=".72003pt" strokecolor="#edebe0">
                <v:textbox inset="0,0,0,0">
                  <w:txbxContent>
                    <w:p>
                      <w:pPr>
                        <w:spacing w:before="102"/>
                        <w:ind w:left="2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z w:val="17"/>
                        </w:rPr>
                        <w:t>RAZÃO</w:t>
                      </w:r>
                      <w:r>
                        <w:rPr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SOCIAL</w:t>
                      </w:r>
                      <w:r>
                        <w:rPr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DA</w:t>
                      </w:r>
                      <w:r>
                        <w:rPr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CORRETORA</w:t>
                      </w:r>
                      <w:r>
                        <w:rPr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PESSOA</w:t>
                      </w:r>
                      <w:r>
                        <w:rPr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spacing w:val="-2"/>
                          <w:sz w:val="17"/>
                        </w:rPr>
                        <w:t>JURÍDICA: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332231</wp:posOffset>
                </wp:positionH>
                <wp:positionV relativeFrom="paragraph">
                  <wp:posOffset>515212</wp:posOffset>
                </wp:positionV>
                <wp:extent cx="6898005" cy="25019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98005" cy="250190"/>
                          <a:chExt cx="6898005" cy="25019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3614292" y="4572"/>
                            <a:ext cx="3279140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CGC: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572" y="4572"/>
                            <a:ext cx="3609975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CÓDIGO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DA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CORRETORA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 PJ: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6pt;margin-top:40.567886pt;width:543.15pt;height:19.7pt;mso-position-horizontal-relative:page;mso-position-vertical-relative:paragraph;z-index:-15727616;mso-wrap-distance-left:0;mso-wrap-distance-right:0" id="docshapegroup3" coordorigin="523,811" coordsize="10863,394">
                <v:shape style="position:absolute;left:6215;top:818;width:5164;height:380" type="#_x0000_t202" id="docshape4" filled="false" stroked="true" strokeweight=".72003pt" strokecolor="#edebe0">
                  <v:textbox inset="0,0,0,0">
                    <w:txbxContent>
                      <w:p>
                        <w:pPr>
                          <w:spacing w:before="7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CGC: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0;top:818;width:5685;height:380" type="#_x0000_t202" id="docshape5" filled="false" stroked="true" strokeweight=".72pt" strokecolor="#edebe0">
                  <v:textbox inset="0,0,0,0">
                    <w:txbxContent>
                      <w:p>
                        <w:pPr>
                          <w:spacing w:before="7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CÓDIGO</w:t>
                        </w:r>
                        <w:r>
                          <w:rPr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DA</w:t>
                        </w:r>
                        <w:r>
                          <w:rPr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CORRETORA</w:t>
                        </w:r>
                        <w:r>
                          <w:rPr>
                            <w:spacing w:val="-5"/>
                            <w:sz w:val="17"/>
                          </w:rPr>
                          <w:t> PJ: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spacing w:after="1"/>
        <w:rPr>
          <w:sz w:val="9"/>
        </w:rPr>
      </w:pPr>
    </w:p>
    <w:tbl>
      <w:tblPr>
        <w:tblW w:w="0" w:type="auto"/>
        <w:jc w:val="left"/>
        <w:tblInd w:w="113" w:type="dxa"/>
        <w:tblBorders>
          <w:top w:val="single" w:sz="6" w:space="0" w:color="EDEBE0"/>
          <w:left w:val="single" w:sz="6" w:space="0" w:color="EDEBE0"/>
          <w:bottom w:val="single" w:sz="6" w:space="0" w:color="EDEBE0"/>
          <w:right w:val="single" w:sz="6" w:space="0" w:color="EDEBE0"/>
          <w:insideH w:val="single" w:sz="6" w:space="0" w:color="EDEBE0"/>
          <w:insideV w:val="single" w:sz="6" w:space="0" w:color="EDEB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7"/>
        <w:gridCol w:w="1697"/>
        <w:gridCol w:w="5163"/>
      </w:tblGrid>
      <w:tr>
        <w:trPr>
          <w:trHeight w:val="364" w:hRule="atLeast"/>
        </w:trPr>
        <w:tc>
          <w:tcPr>
            <w:tcW w:w="3987" w:type="dxa"/>
          </w:tcPr>
          <w:p>
            <w:pPr>
              <w:pStyle w:val="TableParagraph"/>
              <w:spacing w:before="78"/>
              <w:ind w:left="3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BANCO:</w:t>
            </w:r>
          </w:p>
        </w:tc>
        <w:tc>
          <w:tcPr>
            <w:tcW w:w="1697" w:type="dxa"/>
          </w:tcPr>
          <w:p>
            <w:pPr>
              <w:pStyle w:val="TableParagraph"/>
              <w:spacing w:before="78"/>
              <w:ind w:left="31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AGÊNCIA:</w:t>
            </w:r>
          </w:p>
        </w:tc>
        <w:tc>
          <w:tcPr>
            <w:tcW w:w="5163" w:type="dxa"/>
          </w:tcPr>
          <w:p>
            <w:pPr>
              <w:pStyle w:val="TableParagraph"/>
              <w:spacing w:before="78"/>
              <w:ind w:left="31"/>
              <w:jc w:val="left"/>
              <w:rPr>
                <w:sz w:val="17"/>
              </w:rPr>
            </w:pPr>
            <w:r>
              <w:rPr>
                <w:sz w:val="17"/>
              </w:rPr>
              <w:t>CONTA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CORRENTE:</w:t>
            </w:r>
          </w:p>
        </w:tc>
      </w:tr>
    </w:tbl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336804</wp:posOffset>
                </wp:positionH>
                <wp:positionV relativeFrom="paragraph">
                  <wp:posOffset>146050</wp:posOffset>
                </wp:positionV>
                <wp:extent cx="6888480" cy="27432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88480" cy="2743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EDEBE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2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RAZÃO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SOCIAL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DO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REPASSE: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52pt;margin-top:11.5pt;width:542.4pt;height:21.6pt;mso-position-horizontal-relative:page;mso-position-vertical-relative:paragraph;z-index:-15727104;mso-wrap-distance-left:0;mso-wrap-distance-right:0" type="#_x0000_t202" id="docshape6" filled="false" stroked="true" strokeweight=".72003pt" strokecolor="#edebe0">
                <v:textbox inset="0,0,0,0">
                  <w:txbxContent>
                    <w:p>
                      <w:pPr>
                        <w:spacing w:before="104"/>
                        <w:ind w:left="2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z w:val="17"/>
                        </w:rPr>
                        <w:t>RAZÃO</w:t>
                      </w:r>
                      <w:r>
                        <w:rPr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SOCIAL</w:t>
                      </w:r>
                      <w:r>
                        <w:rPr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DO</w:t>
                      </w:r>
                      <w:r>
                        <w:rPr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spacing w:val="-2"/>
                          <w:sz w:val="17"/>
                        </w:rPr>
                        <w:t>REPASSE: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332231</wp:posOffset>
                </wp:positionH>
                <wp:positionV relativeFrom="paragraph">
                  <wp:posOffset>496569</wp:posOffset>
                </wp:positionV>
                <wp:extent cx="6898005" cy="25082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898005" cy="250825"/>
                          <a:chExt cx="6898005" cy="250825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3614292" y="4572"/>
                            <a:ext cx="3279140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CGC: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572" y="4572"/>
                            <a:ext cx="3609975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CÓDIGO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REPASSE: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6pt;margin-top:39.099983pt;width:543.15pt;height:19.75pt;mso-position-horizontal-relative:page;mso-position-vertical-relative:paragraph;z-index:-15726592;mso-wrap-distance-left:0;mso-wrap-distance-right:0" id="docshapegroup7" coordorigin="523,782" coordsize="10863,395">
                <v:shape style="position:absolute;left:6215;top:789;width:5164;height:380" type="#_x0000_t202" id="docshape8" filled="false" stroked="true" strokeweight=".72003pt" strokecolor="#edebe0">
                  <v:textbox inset="0,0,0,0">
                    <w:txbxContent>
                      <w:p>
                        <w:pPr>
                          <w:spacing w:before="7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CGC: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0;top:789;width:5685;height:380" type="#_x0000_t202" id="docshape9" filled="false" stroked="true" strokeweight=".72pt" strokecolor="#edebe0">
                  <v:textbox inset="0,0,0,0">
                    <w:txbxContent>
                      <w:p>
                        <w:pPr>
                          <w:spacing w:before="7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CÓDIGO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DO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REPASSE: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spacing w:after="1"/>
        <w:rPr>
          <w:sz w:val="9"/>
        </w:rPr>
      </w:pPr>
    </w:p>
    <w:tbl>
      <w:tblPr>
        <w:tblW w:w="0" w:type="auto"/>
        <w:jc w:val="left"/>
        <w:tblInd w:w="113" w:type="dxa"/>
        <w:tblBorders>
          <w:top w:val="single" w:sz="6" w:space="0" w:color="EDEBE0"/>
          <w:left w:val="single" w:sz="6" w:space="0" w:color="EDEBE0"/>
          <w:bottom w:val="single" w:sz="6" w:space="0" w:color="EDEBE0"/>
          <w:right w:val="single" w:sz="6" w:space="0" w:color="EDEBE0"/>
          <w:insideH w:val="single" w:sz="6" w:space="0" w:color="EDEBE0"/>
          <w:insideV w:val="single" w:sz="6" w:space="0" w:color="EDEB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7"/>
        <w:gridCol w:w="1697"/>
        <w:gridCol w:w="5163"/>
      </w:tblGrid>
      <w:tr>
        <w:trPr>
          <w:trHeight w:val="364" w:hRule="atLeast"/>
        </w:trPr>
        <w:tc>
          <w:tcPr>
            <w:tcW w:w="3987" w:type="dxa"/>
          </w:tcPr>
          <w:p>
            <w:pPr>
              <w:pStyle w:val="TableParagraph"/>
              <w:spacing w:before="78"/>
              <w:ind w:left="3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BANCO:</w:t>
            </w:r>
          </w:p>
        </w:tc>
        <w:tc>
          <w:tcPr>
            <w:tcW w:w="1697" w:type="dxa"/>
          </w:tcPr>
          <w:p>
            <w:pPr>
              <w:pStyle w:val="TableParagraph"/>
              <w:spacing w:before="78"/>
              <w:ind w:left="31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AGÊNCIA:</w:t>
            </w:r>
          </w:p>
        </w:tc>
        <w:tc>
          <w:tcPr>
            <w:tcW w:w="5163" w:type="dxa"/>
          </w:tcPr>
          <w:p>
            <w:pPr>
              <w:pStyle w:val="TableParagraph"/>
              <w:spacing w:before="78"/>
              <w:ind w:left="31"/>
              <w:jc w:val="left"/>
              <w:rPr>
                <w:sz w:val="17"/>
              </w:rPr>
            </w:pPr>
            <w:r>
              <w:rPr>
                <w:sz w:val="17"/>
              </w:rPr>
              <w:t>CONTA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CORRENTE:</w:t>
            </w:r>
          </w:p>
        </w:tc>
      </w:tr>
    </w:tbl>
    <w:p>
      <w:pPr>
        <w:pStyle w:val="BodyText"/>
        <w:rPr>
          <w:sz w:val="9"/>
        </w:rPr>
      </w:pPr>
    </w:p>
    <w:tbl>
      <w:tblPr>
        <w:tblW w:w="0" w:type="auto"/>
        <w:jc w:val="left"/>
        <w:tblInd w:w="113" w:type="dxa"/>
        <w:tblBorders>
          <w:top w:val="single" w:sz="6" w:space="0" w:color="EDEBE0"/>
          <w:left w:val="single" w:sz="6" w:space="0" w:color="EDEBE0"/>
          <w:bottom w:val="single" w:sz="6" w:space="0" w:color="EDEBE0"/>
          <w:right w:val="single" w:sz="6" w:space="0" w:color="EDEBE0"/>
          <w:insideH w:val="single" w:sz="6" w:space="0" w:color="EDEBE0"/>
          <w:insideV w:val="single" w:sz="6" w:space="0" w:color="EDEB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7"/>
        <w:gridCol w:w="6860"/>
      </w:tblGrid>
      <w:tr>
        <w:trPr>
          <w:trHeight w:val="364" w:hRule="atLeast"/>
        </w:trPr>
        <w:tc>
          <w:tcPr>
            <w:tcW w:w="3987" w:type="dxa"/>
          </w:tcPr>
          <w:p>
            <w:pPr>
              <w:pStyle w:val="TableParagraph"/>
              <w:spacing w:before="78"/>
              <w:ind w:left="30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TELEFONE:</w:t>
            </w:r>
          </w:p>
        </w:tc>
        <w:tc>
          <w:tcPr>
            <w:tcW w:w="6860" w:type="dxa"/>
          </w:tcPr>
          <w:p>
            <w:pPr>
              <w:pStyle w:val="TableParagraph"/>
              <w:spacing w:before="78"/>
              <w:ind w:left="31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E-MAIL:</w:t>
            </w:r>
          </w:p>
        </w:tc>
      </w:tr>
    </w:tbl>
    <w:p>
      <w:pPr>
        <w:pStyle w:val="BodyText"/>
        <w:spacing w:before="26"/>
      </w:pPr>
    </w:p>
    <w:p>
      <w:pPr>
        <w:pStyle w:val="Heading1"/>
        <w:ind w:right="6"/>
        <w:jc w:val="center"/>
      </w:pPr>
      <w:r>
        <w:rPr/>
        <w:t>A</w:t>
      </w:r>
      <w:r>
        <w:rPr>
          <w:spacing w:val="-4"/>
        </w:rPr>
        <w:t> </w:t>
      </w:r>
      <w:r>
        <w:rPr/>
        <w:t>COMISSÃO</w:t>
      </w:r>
      <w:r>
        <w:rPr>
          <w:spacing w:val="-5"/>
        </w:rPr>
        <w:t> </w:t>
      </w:r>
      <w:r>
        <w:rPr/>
        <w:t>DESCRITA</w:t>
      </w:r>
      <w:r>
        <w:rPr>
          <w:spacing w:val="-4"/>
        </w:rPr>
        <w:t> </w:t>
      </w:r>
      <w:r>
        <w:rPr/>
        <w:t>ABAIXO</w:t>
      </w:r>
      <w:r>
        <w:rPr>
          <w:spacing w:val="-4"/>
        </w:rPr>
        <w:t> </w:t>
      </w:r>
      <w:r>
        <w:rPr/>
        <w:t>VIGORARÁ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RECEBIMENTO</w:t>
      </w:r>
      <w:r>
        <w:rPr>
          <w:spacing w:val="-4"/>
        </w:rPr>
        <w:t> </w:t>
      </w:r>
      <w:r>
        <w:rPr/>
        <w:t>DESSE</w:t>
      </w:r>
      <w:r>
        <w:rPr>
          <w:spacing w:val="-4"/>
        </w:rPr>
        <w:t> </w:t>
      </w:r>
      <w:r>
        <w:rPr/>
        <w:t>FORMULÁRIO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>
          <w:spacing w:val="-2"/>
        </w:rPr>
        <w:t>OPERADORA: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123" w:type="dxa"/>
        <w:tblBorders>
          <w:top w:val="single" w:sz="12" w:space="0" w:color="EDEBE0"/>
          <w:left w:val="single" w:sz="12" w:space="0" w:color="EDEBE0"/>
          <w:bottom w:val="single" w:sz="12" w:space="0" w:color="EDEBE0"/>
          <w:right w:val="single" w:sz="12" w:space="0" w:color="EDEBE0"/>
          <w:insideH w:val="single" w:sz="12" w:space="0" w:color="EDEBE0"/>
          <w:insideV w:val="single" w:sz="12" w:space="0" w:color="EDEB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7"/>
        <w:gridCol w:w="1696"/>
        <w:gridCol w:w="1698"/>
        <w:gridCol w:w="1732"/>
        <w:gridCol w:w="1734"/>
      </w:tblGrid>
      <w:tr>
        <w:trPr>
          <w:trHeight w:val="281" w:hRule="atLeast"/>
        </w:trPr>
        <w:tc>
          <w:tcPr>
            <w:tcW w:w="3987" w:type="dxa"/>
            <w:vMerge w:val="restart"/>
            <w:tcBorders>
              <w:bottom w:val="single" w:sz="6" w:space="0" w:color="EDEBE0"/>
            </w:tcBorders>
          </w:tcPr>
          <w:p>
            <w:pPr>
              <w:pStyle w:val="TableParagraph"/>
              <w:spacing w:before="174"/>
              <w:ind w:left="796"/>
              <w:jc w:val="left"/>
              <w:rPr>
                <w:sz w:val="17"/>
              </w:rPr>
            </w:pPr>
            <w:r>
              <w:rPr>
                <w:sz w:val="17"/>
              </w:rPr>
              <w:t>COMISSÃO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INDIVIDUAL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FAMILIAR</w:t>
            </w:r>
          </w:p>
        </w:tc>
        <w:tc>
          <w:tcPr>
            <w:tcW w:w="3394" w:type="dxa"/>
            <w:gridSpan w:val="2"/>
            <w:tcBorders>
              <w:bottom w:val="single" w:sz="6" w:space="0" w:color="EDEBE0"/>
            </w:tcBorders>
          </w:tcPr>
          <w:p>
            <w:pPr>
              <w:pStyle w:val="TableParagraph"/>
              <w:tabs>
                <w:tab w:pos="632" w:val="left" w:leader="none"/>
              </w:tabs>
              <w:spacing w:before="21"/>
              <w:ind w:left="376"/>
              <w:jc w:val="left"/>
              <w:rPr>
                <w:sz w:val="17"/>
              </w:rPr>
            </w:pPr>
            <w:r>
              <w:rPr>
                <w:spacing w:val="-10"/>
                <w:sz w:val="17"/>
              </w:rPr>
              <w:t>(</w:t>
            </w:r>
            <w:r>
              <w:rPr>
                <w:sz w:val="17"/>
              </w:rPr>
              <w:tab/>
              <w:t>) OPÇÃO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PARTICIONAMENTO</w:t>
            </w:r>
          </w:p>
        </w:tc>
        <w:tc>
          <w:tcPr>
            <w:tcW w:w="3466" w:type="dxa"/>
            <w:gridSpan w:val="2"/>
            <w:tcBorders>
              <w:bottom w:val="single" w:sz="6" w:space="0" w:color="EDEBE0"/>
            </w:tcBorders>
          </w:tcPr>
          <w:p>
            <w:pPr>
              <w:pStyle w:val="TableParagraph"/>
              <w:tabs>
                <w:tab w:pos="668" w:val="left" w:leader="none"/>
              </w:tabs>
              <w:spacing w:before="21"/>
              <w:ind w:left="412"/>
              <w:jc w:val="left"/>
              <w:rPr>
                <w:sz w:val="17"/>
              </w:rPr>
            </w:pPr>
            <w:r>
              <w:rPr>
                <w:spacing w:val="-10"/>
                <w:sz w:val="17"/>
              </w:rPr>
              <w:t>(</w:t>
            </w:r>
            <w:r>
              <w:rPr>
                <w:sz w:val="17"/>
              </w:rPr>
              <w:tab/>
              <w:t>) OPÇÃO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PARTICIONAMENTO</w:t>
            </w:r>
          </w:p>
        </w:tc>
      </w:tr>
      <w:tr>
        <w:trPr>
          <w:trHeight w:val="289" w:hRule="atLeast"/>
        </w:trPr>
        <w:tc>
          <w:tcPr>
            <w:tcW w:w="3987" w:type="dxa"/>
            <w:vMerge/>
            <w:tcBorders>
              <w:top w:val="nil"/>
              <w:bottom w:val="single" w:sz="6" w:space="0" w:color="EDEBE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6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42"/>
              <w:ind w:left="58"/>
              <w:rPr>
                <w:sz w:val="17"/>
              </w:rPr>
            </w:pPr>
            <w:r>
              <w:rPr>
                <w:sz w:val="17"/>
              </w:rPr>
              <w:t>%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CORRETORA</w:t>
            </w:r>
            <w:r>
              <w:rPr>
                <w:spacing w:val="-5"/>
                <w:sz w:val="17"/>
              </w:rPr>
              <w:t> PJ</w:t>
            </w: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spacing w:before="42"/>
              <w:ind w:right="17"/>
              <w:rPr>
                <w:sz w:val="17"/>
              </w:rPr>
            </w:pPr>
            <w:r>
              <w:rPr>
                <w:sz w:val="17"/>
              </w:rPr>
              <w:t>%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REPASSES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PJ</w:t>
            </w:r>
          </w:p>
        </w:tc>
        <w:tc>
          <w:tcPr>
            <w:tcW w:w="1732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42"/>
              <w:ind w:left="292"/>
              <w:jc w:val="left"/>
              <w:rPr>
                <w:sz w:val="17"/>
              </w:rPr>
            </w:pPr>
            <w:r>
              <w:rPr>
                <w:sz w:val="17"/>
              </w:rPr>
              <w:t>%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CORRETORA</w:t>
            </w:r>
            <w:r>
              <w:rPr>
                <w:spacing w:val="-5"/>
                <w:sz w:val="17"/>
              </w:rPr>
              <w:t> PJ</w:t>
            </w: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spacing w:before="42"/>
              <w:ind w:right="14"/>
              <w:rPr>
                <w:sz w:val="17"/>
              </w:rPr>
            </w:pPr>
            <w:r>
              <w:rPr>
                <w:sz w:val="17"/>
              </w:rPr>
              <w:t>%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REPASSES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PJ</w:t>
            </w:r>
          </w:p>
        </w:tc>
      </w:tr>
      <w:tr>
        <w:trPr>
          <w:trHeight w:val="332" w:hRule="atLeast"/>
        </w:trPr>
        <w:tc>
          <w:tcPr>
            <w:tcW w:w="3987" w:type="dxa"/>
            <w:tcBorders>
              <w:top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100%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1ª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MENSALIDADE</w:t>
            </w:r>
          </w:p>
        </w:tc>
        <w:tc>
          <w:tcPr>
            <w:tcW w:w="1696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100%</w:t>
            </w:r>
          </w:p>
        </w:tc>
        <w:tc>
          <w:tcPr>
            <w:tcW w:w="1732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4"/>
                <w:sz w:val="17"/>
              </w:rPr>
              <w:t>100%</w:t>
            </w:r>
          </w:p>
        </w:tc>
      </w:tr>
      <w:tr>
        <w:trPr>
          <w:trHeight w:val="333" w:hRule="atLeast"/>
        </w:trPr>
        <w:tc>
          <w:tcPr>
            <w:tcW w:w="3987" w:type="dxa"/>
            <w:tcBorders>
              <w:top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sz w:val="17"/>
              </w:rPr>
              <w:t>50%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2ª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MENSALIDADE</w:t>
            </w:r>
          </w:p>
        </w:tc>
        <w:tc>
          <w:tcPr>
            <w:tcW w:w="1696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sz w:val="17"/>
              </w:rPr>
              <w:t>50%</w:t>
            </w:r>
          </w:p>
        </w:tc>
        <w:tc>
          <w:tcPr>
            <w:tcW w:w="1732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50%</w:t>
            </w:r>
          </w:p>
        </w:tc>
      </w:tr>
      <w:tr>
        <w:trPr>
          <w:trHeight w:val="327" w:hRule="atLeast"/>
        </w:trPr>
        <w:tc>
          <w:tcPr>
            <w:tcW w:w="3987" w:type="dxa"/>
            <w:tcBorders>
              <w:top w:val="single" w:sz="6" w:space="0" w:color="EDEBE0"/>
            </w:tcBorders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sz w:val="17"/>
              </w:rPr>
              <w:t>3%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PARTIR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3ª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MENSALIDADE</w:t>
            </w:r>
          </w:p>
        </w:tc>
        <w:tc>
          <w:tcPr>
            <w:tcW w:w="1696" w:type="dxa"/>
            <w:tcBorders>
              <w:top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ind w:left="58" w:right="24"/>
              <w:rPr>
                <w:sz w:val="17"/>
              </w:rPr>
            </w:pPr>
            <w:r>
              <w:rPr>
                <w:spacing w:val="-5"/>
                <w:sz w:val="17"/>
              </w:rPr>
              <w:t>1%</w:t>
            </w: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2%</w:t>
            </w:r>
          </w:p>
        </w:tc>
        <w:tc>
          <w:tcPr>
            <w:tcW w:w="1732" w:type="dxa"/>
            <w:tcBorders>
              <w:top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sz w:val="17"/>
              </w:rPr>
              <w:t>3%</w:t>
            </w:r>
          </w:p>
        </w:tc>
      </w:tr>
    </w:tbl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123" w:type="dxa"/>
        <w:tblBorders>
          <w:top w:val="single" w:sz="12" w:space="0" w:color="EDEBE0"/>
          <w:left w:val="single" w:sz="12" w:space="0" w:color="EDEBE0"/>
          <w:bottom w:val="single" w:sz="12" w:space="0" w:color="EDEBE0"/>
          <w:right w:val="single" w:sz="12" w:space="0" w:color="EDEBE0"/>
          <w:insideH w:val="single" w:sz="12" w:space="0" w:color="EDEBE0"/>
          <w:insideV w:val="single" w:sz="12" w:space="0" w:color="EDEB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7"/>
        <w:gridCol w:w="1696"/>
        <w:gridCol w:w="1698"/>
        <w:gridCol w:w="1732"/>
        <w:gridCol w:w="1734"/>
      </w:tblGrid>
      <w:tr>
        <w:trPr>
          <w:trHeight w:val="281" w:hRule="atLeast"/>
        </w:trPr>
        <w:tc>
          <w:tcPr>
            <w:tcW w:w="3987" w:type="dxa"/>
            <w:vMerge w:val="restart"/>
            <w:tcBorders>
              <w:bottom w:val="single" w:sz="6" w:space="0" w:color="EDEBE0"/>
            </w:tcBorders>
          </w:tcPr>
          <w:p>
            <w:pPr>
              <w:pStyle w:val="TableParagraph"/>
              <w:spacing w:line="252" w:lineRule="auto" w:before="66"/>
              <w:ind w:left="1190" w:right="1084" w:hanging="72"/>
              <w:jc w:val="left"/>
              <w:rPr>
                <w:sz w:val="17"/>
              </w:rPr>
            </w:pPr>
            <w:r>
              <w:rPr>
                <w:sz w:val="17"/>
              </w:rPr>
              <w:t>COMISSÃO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EMPRESARIAL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02 A 29 BENEFICIÁRIOS</w:t>
            </w:r>
          </w:p>
        </w:tc>
        <w:tc>
          <w:tcPr>
            <w:tcW w:w="3394" w:type="dxa"/>
            <w:gridSpan w:val="2"/>
            <w:tcBorders>
              <w:bottom w:val="single" w:sz="6" w:space="0" w:color="EDEBE0"/>
            </w:tcBorders>
          </w:tcPr>
          <w:p>
            <w:pPr>
              <w:pStyle w:val="TableParagraph"/>
              <w:tabs>
                <w:tab w:pos="632" w:val="left" w:leader="none"/>
              </w:tabs>
              <w:spacing w:before="21"/>
              <w:ind w:left="376"/>
              <w:jc w:val="left"/>
              <w:rPr>
                <w:sz w:val="17"/>
              </w:rPr>
            </w:pPr>
            <w:r>
              <w:rPr>
                <w:spacing w:val="-10"/>
                <w:sz w:val="17"/>
              </w:rPr>
              <w:t>(</w:t>
            </w:r>
            <w:r>
              <w:rPr>
                <w:sz w:val="17"/>
              </w:rPr>
              <w:tab/>
              <w:t>) OPÇÃO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PARTICIONAMENTO</w:t>
            </w:r>
          </w:p>
        </w:tc>
        <w:tc>
          <w:tcPr>
            <w:tcW w:w="3466" w:type="dxa"/>
            <w:gridSpan w:val="2"/>
            <w:tcBorders>
              <w:bottom w:val="single" w:sz="6" w:space="0" w:color="EDEBE0"/>
            </w:tcBorders>
          </w:tcPr>
          <w:p>
            <w:pPr>
              <w:pStyle w:val="TableParagraph"/>
              <w:tabs>
                <w:tab w:pos="668" w:val="left" w:leader="none"/>
              </w:tabs>
              <w:spacing w:before="21"/>
              <w:ind w:left="412"/>
              <w:jc w:val="left"/>
              <w:rPr>
                <w:sz w:val="17"/>
              </w:rPr>
            </w:pPr>
            <w:r>
              <w:rPr>
                <w:spacing w:val="-10"/>
                <w:sz w:val="17"/>
              </w:rPr>
              <w:t>(</w:t>
            </w:r>
            <w:r>
              <w:rPr>
                <w:sz w:val="17"/>
              </w:rPr>
              <w:tab/>
              <w:t>) OPÇÃO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PARTICIONAMENTO</w:t>
            </w:r>
          </w:p>
        </w:tc>
      </w:tr>
      <w:tr>
        <w:trPr>
          <w:trHeight w:val="289" w:hRule="atLeast"/>
        </w:trPr>
        <w:tc>
          <w:tcPr>
            <w:tcW w:w="3987" w:type="dxa"/>
            <w:vMerge/>
            <w:tcBorders>
              <w:top w:val="nil"/>
              <w:bottom w:val="single" w:sz="6" w:space="0" w:color="EDEBE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6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42"/>
              <w:ind w:left="58"/>
              <w:rPr>
                <w:sz w:val="17"/>
              </w:rPr>
            </w:pPr>
            <w:r>
              <w:rPr>
                <w:sz w:val="17"/>
              </w:rPr>
              <w:t>%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CORRETORA</w:t>
            </w:r>
            <w:r>
              <w:rPr>
                <w:spacing w:val="-5"/>
                <w:sz w:val="17"/>
              </w:rPr>
              <w:t> PJ</w:t>
            </w: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spacing w:before="42"/>
              <w:ind w:right="17"/>
              <w:rPr>
                <w:sz w:val="17"/>
              </w:rPr>
            </w:pPr>
            <w:r>
              <w:rPr>
                <w:sz w:val="17"/>
              </w:rPr>
              <w:t>%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REPASSES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PJ</w:t>
            </w:r>
          </w:p>
        </w:tc>
        <w:tc>
          <w:tcPr>
            <w:tcW w:w="1732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42"/>
              <w:ind w:left="292"/>
              <w:jc w:val="left"/>
              <w:rPr>
                <w:sz w:val="17"/>
              </w:rPr>
            </w:pPr>
            <w:r>
              <w:rPr>
                <w:sz w:val="17"/>
              </w:rPr>
              <w:t>%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CORRETORA</w:t>
            </w:r>
            <w:r>
              <w:rPr>
                <w:spacing w:val="-5"/>
                <w:sz w:val="17"/>
              </w:rPr>
              <w:t> PJ</w:t>
            </w: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spacing w:before="42"/>
              <w:ind w:right="14"/>
              <w:rPr>
                <w:sz w:val="17"/>
              </w:rPr>
            </w:pPr>
            <w:r>
              <w:rPr>
                <w:sz w:val="17"/>
              </w:rPr>
              <w:t>%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REPASSES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PJ</w:t>
            </w:r>
          </w:p>
        </w:tc>
      </w:tr>
      <w:tr>
        <w:trPr>
          <w:trHeight w:val="332" w:hRule="atLeast"/>
        </w:trPr>
        <w:tc>
          <w:tcPr>
            <w:tcW w:w="3987" w:type="dxa"/>
            <w:tcBorders>
              <w:top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sz w:val="17"/>
              </w:rPr>
              <w:t>100%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1ª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MENSALIDADE</w:t>
            </w:r>
          </w:p>
        </w:tc>
        <w:tc>
          <w:tcPr>
            <w:tcW w:w="1696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100%</w:t>
            </w:r>
          </w:p>
        </w:tc>
        <w:tc>
          <w:tcPr>
            <w:tcW w:w="1732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4"/>
                <w:sz w:val="17"/>
              </w:rPr>
              <w:t>100%</w:t>
            </w:r>
          </w:p>
        </w:tc>
      </w:tr>
      <w:tr>
        <w:trPr>
          <w:trHeight w:val="333" w:hRule="atLeast"/>
        </w:trPr>
        <w:tc>
          <w:tcPr>
            <w:tcW w:w="3987" w:type="dxa"/>
            <w:tcBorders>
              <w:top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sz w:val="17"/>
              </w:rPr>
              <w:t>50%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2ª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MENSALIDADE</w:t>
            </w:r>
          </w:p>
        </w:tc>
        <w:tc>
          <w:tcPr>
            <w:tcW w:w="1696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sz w:val="17"/>
              </w:rPr>
              <w:t>50%</w:t>
            </w:r>
          </w:p>
        </w:tc>
        <w:tc>
          <w:tcPr>
            <w:tcW w:w="1732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50%</w:t>
            </w:r>
          </w:p>
        </w:tc>
      </w:tr>
      <w:tr>
        <w:trPr>
          <w:trHeight w:val="332" w:hRule="atLeast"/>
        </w:trPr>
        <w:tc>
          <w:tcPr>
            <w:tcW w:w="3987" w:type="dxa"/>
            <w:tcBorders>
              <w:top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sz w:val="17"/>
              </w:rPr>
              <w:t>25%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3ª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MENSALIDADE</w:t>
            </w:r>
          </w:p>
        </w:tc>
        <w:tc>
          <w:tcPr>
            <w:tcW w:w="1696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sz w:val="17"/>
              </w:rPr>
              <w:t>25%</w:t>
            </w:r>
          </w:p>
        </w:tc>
        <w:tc>
          <w:tcPr>
            <w:tcW w:w="1732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25%</w:t>
            </w:r>
          </w:p>
        </w:tc>
      </w:tr>
      <w:tr>
        <w:trPr>
          <w:trHeight w:val="332" w:hRule="atLeast"/>
        </w:trPr>
        <w:tc>
          <w:tcPr>
            <w:tcW w:w="3987" w:type="dxa"/>
            <w:tcBorders>
              <w:top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sz w:val="17"/>
              </w:rPr>
              <w:t>25%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4ª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MENSALIDADE</w:t>
            </w:r>
          </w:p>
        </w:tc>
        <w:tc>
          <w:tcPr>
            <w:tcW w:w="1696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sz w:val="17"/>
              </w:rPr>
              <w:t>25%</w:t>
            </w:r>
          </w:p>
        </w:tc>
        <w:tc>
          <w:tcPr>
            <w:tcW w:w="1732" w:type="dxa"/>
            <w:tcBorders>
              <w:top w:val="single" w:sz="6" w:space="0" w:color="EDEBE0"/>
              <w:bottom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  <w:bottom w:val="single" w:sz="6" w:space="0" w:color="EDEBE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25%</w:t>
            </w:r>
          </w:p>
        </w:tc>
      </w:tr>
      <w:tr>
        <w:trPr>
          <w:trHeight w:val="326" w:hRule="atLeast"/>
        </w:trPr>
        <w:tc>
          <w:tcPr>
            <w:tcW w:w="3987" w:type="dxa"/>
            <w:tcBorders>
              <w:top w:val="single" w:sz="6" w:space="0" w:color="EDEBE0"/>
            </w:tcBorders>
          </w:tcPr>
          <w:p>
            <w:pPr>
              <w:pStyle w:val="TableParagraph"/>
              <w:ind w:left="43" w:right="2"/>
              <w:rPr>
                <w:sz w:val="17"/>
              </w:rPr>
            </w:pPr>
            <w:r>
              <w:rPr>
                <w:sz w:val="17"/>
              </w:rPr>
              <w:t>3%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PARTIR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5ª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MENSALIDADE</w:t>
            </w:r>
          </w:p>
        </w:tc>
        <w:tc>
          <w:tcPr>
            <w:tcW w:w="1696" w:type="dxa"/>
            <w:tcBorders>
              <w:top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ind w:left="58" w:right="24"/>
              <w:rPr>
                <w:sz w:val="17"/>
              </w:rPr>
            </w:pPr>
            <w:r>
              <w:rPr>
                <w:spacing w:val="-5"/>
                <w:sz w:val="17"/>
              </w:rPr>
              <w:t>1%</w:t>
            </w:r>
          </w:p>
        </w:tc>
        <w:tc>
          <w:tcPr>
            <w:tcW w:w="1698" w:type="dxa"/>
            <w:tcBorders>
              <w:top w:val="single" w:sz="6" w:space="0" w:color="EDEBE0"/>
              <w:left w:val="single" w:sz="6" w:space="0" w:color="EDEBE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2%</w:t>
            </w:r>
          </w:p>
        </w:tc>
        <w:tc>
          <w:tcPr>
            <w:tcW w:w="1732" w:type="dxa"/>
            <w:tcBorders>
              <w:top w:val="single" w:sz="6" w:space="0" w:color="EDEBE0"/>
              <w:right w:val="single" w:sz="6" w:space="0" w:color="EDEBE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4" w:type="dxa"/>
            <w:tcBorders>
              <w:top w:val="single" w:sz="6" w:space="0" w:color="EDEBE0"/>
              <w:left w:val="single" w:sz="6" w:space="0" w:color="EDEBE0"/>
            </w:tcBorders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sz w:val="17"/>
              </w:rPr>
              <w:t>3%</w:t>
            </w:r>
          </w:p>
        </w:tc>
      </w:tr>
    </w:tbl>
    <w:p>
      <w:pPr>
        <w:pStyle w:val="BodyText"/>
        <w:spacing w:line="254" w:lineRule="auto" w:before="177"/>
        <w:ind w:left="136"/>
      </w:pPr>
      <w:r>
        <w:rPr/>
        <w:t>Caso haja</w:t>
      </w:r>
      <w:r>
        <w:rPr>
          <w:spacing w:val="-1"/>
        </w:rPr>
        <w:t> </w:t>
      </w:r>
      <w:r>
        <w:rPr/>
        <w:t>alguma</w:t>
      </w:r>
      <w:r>
        <w:rPr>
          <w:spacing w:val="-1"/>
        </w:rPr>
        <w:t> </w:t>
      </w:r>
      <w:r>
        <w:rPr/>
        <w:t>condição ou</w:t>
      </w:r>
      <w:r>
        <w:rPr>
          <w:spacing w:val="-2"/>
        </w:rPr>
        <w:t> </w:t>
      </w:r>
      <w:r>
        <w:rPr/>
        <w:t>produto não citado no quadro acima,</w:t>
      </w:r>
      <w:r>
        <w:rPr>
          <w:spacing w:val="-1"/>
        </w:rPr>
        <w:t> </w:t>
      </w:r>
      <w:r>
        <w:rPr/>
        <w:t>o</w:t>
      </w:r>
      <w:r>
        <w:rPr>
          <w:spacing w:val="-3"/>
        </w:rPr>
        <w:t> </w:t>
      </w:r>
      <w:r>
        <w:rPr/>
        <w:t>critério de</w:t>
      </w:r>
      <w:r>
        <w:rPr>
          <w:spacing w:val="-3"/>
        </w:rPr>
        <w:t> </w:t>
      </w:r>
      <w:r>
        <w:rPr/>
        <w:t>comissionamento será</w:t>
      </w:r>
      <w:r>
        <w:rPr>
          <w:spacing w:val="-4"/>
        </w:rPr>
        <w:t> </w:t>
      </w:r>
      <w:r>
        <w:rPr/>
        <w:t>definido através</w:t>
      </w:r>
      <w:r>
        <w:rPr>
          <w:spacing w:val="-3"/>
        </w:rPr>
        <w:t> </w:t>
      </w:r>
      <w:r>
        <w:rPr/>
        <w:t>de comunicação</w:t>
      </w:r>
      <w:r>
        <w:rPr>
          <w:spacing w:val="-2"/>
        </w:rPr>
        <w:t> </w:t>
      </w:r>
      <w:r>
        <w:rPr/>
        <w:t>escrita</w:t>
      </w:r>
      <w:r>
        <w:rPr>
          <w:spacing w:val="-1"/>
        </w:rPr>
        <w:t> </w:t>
      </w:r>
      <w:r>
        <w:rPr/>
        <w:t>enviada</w:t>
      </w:r>
      <w:r>
        <w:rPr>
          <w:spacing w:val="-3"/>
        </w:rPr>
        <w:t> </w:t>
      </w:r>
      <w:r>
        <w:rPr/>
        <w:t>pela</w:t>
      </w:r>
      <w:r>
        <w:rPr>
          <w:spacing w:val="40"/>
        </w:rPr>
        <w:t> </w:t>
      </w:r>
      <w:r>
        <w:rPr/>
        <w:t>Operadora de Planos de Saúde.</w:t>
      </w:r>
    </w:p>
    <w:p>
      <w:pPr>
        <w:pStyle w:val="BodyText"/>
        <w:spacing w:before="54"/>
      </w:pPr>
    </w:p>
    <w:p>
      <w:pPr>
        <w:pStyle w:val="BodyText"/>
        <w:spacing w:line="252" w:lineRule="auto" w:before="0"/>
        <w:ind w:left="136" w:right="24"/>
      </w:pPr>
      <w:r>
        <w:rPr/>
        <w:t>As</w:t>
      </w:r>
      <w:r>
        <w:rPr>
          <w:spacing w:val="-8"/>
        </w:rPr>
        <w:t> </w:t>
      </w:r>
      <w:r>
        <w:rPr/>
        <w:t>partes</w:t>
      </w:r>
      <w:r>
        <w:rPr>
          <w:spacing w:val="-7"/>
        </w:rPr>
        <w:t> </w:t>
      </w:r>
      <w:r>
        <w:rPr/>
        <w:t>têm</w:t>
      </w:r>
      <w:r>
        <w:rPr>
          <w:spacing w:val="-8"/>
        </w:rPr>
        <w:t> </w:t>
      </w:r>
      <w:r>
        <w:rPr/>
        <w:t>ciência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condições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comissionamento</w:t>
      </w:r>
      <w:r>
        <w:rPr>
          <w:spacing w:val="-6"/>
        </w:rPr>
        <w:t> </w:t>
      </w:r>
      <w:r>
        <w:rPr/>
        <w:t>aqui</w:t>
      </w:r>
      <w:r>
        <w:rPr>
          <w:spacing w:val="-6"/>
        </w:rPr>
        <w:t> </w:t>
      </w:r>
      <w:r>
        <w:rPr/>
        <w:t>tratadas</w:t>
      </w:r>
      <w:r>
        <w:rPr>
          <w:spacing w:val="-8"/>
        </w:rPr>
        <w:t> </w:t>
      </w:r>
      <w:r>
        <w:rPr/>
        <w:t>poderão</w:t>
      </w:r>
      <w:r>
        <w:rPr>
          <w:spacing w:val="-4"/>
        </w:rPr>
        <w:t> </w:t>
      </w:r>
      <w:r>
        <w:rPr/>
        <w:t>ser</w:t>
      </w:r>
      <w:r>
        <w:rPr>
          <w:spacing w:val="-8"/>
        </w:rPr>
        <w:t> </w:t>
      </w:r>
      <w:r>
        <w:rPr/>
        <w:t>alteradas</w:t>
      </w:r>
      <w:r>
        <w:rPr>
          <w:spacing w:val="-6"/>
        </w:rPr>
        <w:t> </w:t>
      </w:r>
      <w:r>
        <w:rPr/>
        <w:t>pela</w:t>
      </w:r>
      <w:r>
        <w:rPr>
          <w:spacing w:val="-7"/>
        </w:rPr>
        <w:t> </w:t>
      </w:r>
      <w:r>
        <w:rPr/>
        <w:t>Operadora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Planos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Saúde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qualquer</w:t>
      </w:r>
      <w:r>
        <w:rPr>
          <w:spacing w:val="-6"/>
        </w:rPr>
        <w:t> </w:t>
      </w:r>
      <w:r>
        <w:rPr/>
        <w:t>tempo,</w:t>
      </w:r>
      <w:r>
        <w:rPr>
          <w:spacing w:val="-8"/>
        </w:rPr>
        <w:t> </w:t>
      </w:r>
      <w:r>
        <w:rPr/>
        <w:t>através</w:t>
      </w:r>
      <w:r>
        <w:rPr>
          <w:spacing w:val="40"/>
        </w:rPr>
        <w:t> </w:t>
      </w:r>
      <w:r>
        <w:rPr/>
        <w:t>de comunicação por escrito.</w:t>
      </w:r>
    </w:p>
    <w:p>
      <w:pPr>
        <w:pStyle w:val="BodyText"/>
        <w:spacing w:before="57"/>
      </w:pPr>
    </w:p>
    <w:p>
      <w:pPr>
        <w:pStyle w:val="BodyText"/>
        <w:spacing w:line="252" w:lineRule="auto" w:before="1"/>
        <w:ind w:left="136" w:right="24"/>
      </w:pPr>
      <w:r>
        <w:rPr/>
        <w:t>O</w:t>
      </w:r>
      <w:r>
        <w:rPr>
          <w:spacing w:val="-8"/>
        </w:rPr>
        <w:t> </w:t>
      </w:r>
      <w:r>
        <w:rPr/>
        <w:t>presente</w:t>
      </w:r>
      <w:r>
        <w:rPr>
          <w:spacing w:val="-7"/>
        </w:rPr>
        <w:t> </w:t>
      </w:r>
      <w:r>
        <w:rPr/>
        <w:t>acordo</w:t>
      </w:r>
      <w:r>
        <w:rPr>
          <w:spacing w:val="-7"/>
        </w:rPr>
        <w:t> </w:t>
      </w:r>
      <w:r>
        <w:rPr/>
        <w:t>será</w:t>
      </w:r>
      <w:r>
        <w:rPr>
          <w:spacing w:val="-8"/>
        </w:rPr>
        <w:t> </w:t>
      </w:r>
      <w:r>
        <w:rPr/>
        <w:t>válido</w:t>
      </w:r>
      <w:r>
        <w:rPr>
          <w:spacing w:val="-7"/>
        </w:rPr>
        <w:t> </w:t>
      </w:r>
      <w:r>
        <w:rPr/>
        <w:t>pelo</w:t>
      </w:r>
      <w:r>
        <w:rPr>
          <w:spacing w:val="-7"/>
        </w:rPr>
        <w:t> </w:t>
      </w:r>
      <w:r>
        <w:rPr/>
        <w:t>período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12(doze)</w:t>
      </w:r>
      <w:r>
        <w:rPr>
          <w:spacing w:val="-7"/>
        </w:rPr>
        <w:t> </w:t>
      </w:r>
      <w:r>
        <w:rPr/>
        <w:t>meses</w:t>
      </w:r>
      <w:r>
        <w:rPr>
          <w:spacing w:val="-8"/>
        </w:rPr>
        <w:t> </w:t>
      </w:r>
      <w:r>
        <w:rPr/>
        <w:t>contados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partir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aprovação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particionamento</w:t>
      </w:r>
      <w:r>
        <w:rPr>
          <w:spacing w:val="-7"/>
        </w:rPr>
        <w:t> </w:t>
      </w:r>
      <w:r>
        <w:rPr/>
        <w:t>pela</w:t>
      </w:r>
      <w:r>
        <w:rPr>
          <w:spacing w:val="-8"/>
        </w:rPr>
        <w:t> </w:t>
      </w:r>
      <w:r>
        <w:rPr/>
        <w:t>CORRETORA</w:t>
      </w:r>
      <w:r>
        <w:rPr>
          <w:spacing w:val="-9"/>
        </w:rPr>
        <w:t> </w:t>
      </w:r>
      <w:r>
        <w:rPr/>
        <w:t>e</w:t>
      </w:r>
      <w:r>
        <w:rPr>
          <w:spacing w:val="-7"/>
        </w:rPr>
        <w:t> </w:t>
      </w:r>
      <w:r>
        <w:rPr/>
        <w:t>pelo</w:t>
      </w:r>
      <w:r>
        <w:rPr>
          <w:spacing w:val="-7"/>
        </w:rPr>
        <w:t> </w:t>
      </w:r>
      <w:r>
        <w:rPr/>
        <w:t>REPASSE</w:t>
      </w:r>
      <w:r>
        <w:rPr>
          <w:spacing w:val="40"/>
        </w:rPr>
        <w:t> </w:t>
      </w:r>
      <w:r>
        <w:rPr/>
        <w:t>sendo renovado automaticamente e</w:t>
      </w:r>
      <w:r>
        <w:rPr>
          <w:spacing w:val="40"/>
        </w:rPr>
        <w:t> </w:t>
      </w:r>
      <w:r>
        <w:rPr/>
        <w:t>podendo ser cancelado, por qualquer das partes, sem</w:t>
      </w:r>
      <w:r>
        <w:rPr>
          <w:spacing w:val="-1"/>
        </w:rPr>
        <w:t> </w:t>
      </w:r>
      <w:r>
        <w:rPr/>
        <w:t>nenhum</w:t>
      </w:r>
      <w:r>
        <w:rPr>
          <w:spacing w:val="-1"/>
        </w:rPr>
        <w:t> </w:t>
      </w:r>
      <w:r>
        <w:rPr/>
        <w:t>ônus, a qualquer tempo.</w:t>
      </w:r>
    </w:p>
    <w:p>
      <w:pPr>
        <w:pStyle w:val="BodyText"/>
        <w:spacing w:before="203"/>
      </w:pPr>
    </w:p>
    <w:p>
      <w:pPr>
        <w:spacing w:before="1"/>
        <w:ind w:left="8" w:right="0" w:firstLine="0"/>
        <w:jc w:val="center"/>
        <w:rPr>
          <w:sz w:val="17"/>
        </w:rPr>
      </w:pPr>
      <w:r>
        <w:rPr>
          <w:sz w:val="17"/>
        </w:rPr>
        <w:t>APROVAÇÃO</w:t>
      </w:r>
      <w:r>
        <w:rPr>
          <w:spacing w:val="-5"/>
          <w:sz w:val="17"/>
        </w:rPr>
        <w:t> </w:t>
      </w:r>
      <w:r>
        <w:rPr>
          <w:sz w:val="17"/>
        </w:rPr>
        <w:t>DA</w:t>
      </w:r>
      <w:r>
        <w:rPr>
          <w:spacing w:val="-4"/>
          <w:sz w:val="17"/>
        </w:rPr>
        <w:t> </w:t>
      </w:r>
      <w:r>
        <w:rPr>
          <w:sz w:val="17"/>
        </w:rPr>
        <w:t>COMISSÃO</w:t>
      </w:r>
      <w:r>
        <w:rPr>
          <w:spacing w:val="-5"/>
          <w:sz w:val="17"/>
        </w:rPr>
        <w:t> </w:t>
      </w:r>
      <w:r>
        <w:rPr>
          <w:sz w:val="17"/>
        </w:rPr>
        <w:t>ENTRE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CORRETORA</w:t>
      </w:r>
      <w:r>
        <w:rPr>
          <w:spacing w:val="-4"/>
          <w:sz w:val="17"/>
        </w:rPr>
        <w:t> </w:t>
      </w:r>
      <w:r>
        <w:rPr>
          <w:sz w:val="17"/>
        </w:rPr>
        <w:t>E</w:t>
      </w:r>
      <w:r>
        <w:rPr>
          <w:spacing w:val="-4"/>
          <w:sz w:val="17"/>
        </w:rPr>
        <w:t> </w:t>
      </w:r>
      <w:r>
        <w:rPr>
          <w:sz w:val="17"/>
        </w:rPr>
        <w:t>O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REPASSE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332231</wp:posOffset>
                </wp:positionH>
                <wp:positionV relativeFrom="paragraph">
                  <wp:posOffset>223899</wp:posOffset>
                </wp:positionV>
                <wp:extent cx="6898005" cy="25019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98005" cy="250190"/>
                          <a:chExt cx="6898005" cy="250190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4691760" y="4572"/>
                            <a:ext cx="2201545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572" y="4572"/>
                            <a:ext cx="4687570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Assinatura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da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CORRETORA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6pt;margin-top:17.629892pt;width:543.15pt;height:19.7pt;mso-position-horizontal-relative:page;mso-position-vertical-relative:paragraph;z-index:-15726080;mso-wrap-distance-left:0;mso-wrap-distance-right:0" id="docshapegroup10" coordorigin="523,353" coordsize="10863,394">
                <v:shape style="position:absolute;left:7911;top:359;width:3467;height:380" type="#_x0000_t202" id="docshape11" filled="false" stroked="true" strokeweight=".72003pt" strokecolor="#edebe0">
                  <v:textbox inset="0,0,0,0">
                    <w:txbxContent>
                      <w:p>
                        <w:pPr>
                          <w:spacing w:before="6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Data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0;top:359;width:7382;height:380" type="#_x0000_t202" id="docshape12" filled="false" stroked="true" strokeweight=".72pt" strokecolor="#edebe0">
                  <v:textbox inset="0,0,0,0">
                    <w:txbxContent>
                      <w:p>
                        <w:pPr>
                          <w:spacing w:before="7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Assinatura</w:t>
                        </w:r>
                        <w:r>
                          <w:rPr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da</w:t>
                        </w:r>
                        <w:r>
                          <w:rPr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CORRETORA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332231</wp:posOffset>
                </wp:positionH>
                <wp:positionV relativeFrom="paragraph">
                  <wp:posOffset>545412</wp:posOffset>
                </wp:positionV>
                <wp:extent cx="6898005" cy="2508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98005" cy="250825"/>
                          <a:chExt cx="6898005" cy="25082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4691760" y="4572"/>
                            <a:ext cx="2201545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572" y="4572"/>
                            <a:ext cx="4687570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Assinatura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do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REPASSE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6pt;margin-top:42.945892pt;width:543.15pt;height:19.75pt;mso-position-horizontal-relative:page;mso-position-vertical-relative:paragraph;z-index:-15725568;mso-wrap-distance-left:0;mso-wrap-distance-right:0" id="docshapegroup13" coordorigin="523,859" coordsize="10863,395">
                <v:shape style="position:absolute;left:7911;top:866;width:3467;height:380" type="#_x0000_t202" id="docshape14" filled="false" stroked="true" strokeweight=".72003pt" strokecolor="#edebe0">
                  <v:textbox inset="0,0,0,0">
                    <w:txbxContent>
                      <w:p>
                        <w:pPr>
                          <w:spacing w:before="69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Data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0;top:866;width:7382;height:380" type="#_x0000_t202" id="docshape15" filled="false" stroked="true" strokeweight=".72pt" strokecolor="#edebe0">
                  <v:textbox inset="0,0,0,0">
                    <w:txbxContent>
                      <w:p>
                        <w:pPr>
                          <w:spacing w:before="7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Assinatura</w:t>
                        </w:r>
                        <w:r>
                          <w:rPr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do </w:t>
                        </w:r>
                        <w:r>
                          <w:rPr>
                            <w:spacing w:val="-2"/>
                            <w:sz w:val="17"/>
                          </w:rPr>
                          <w:t>REPASSE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332231</wp:posOffset>
                </wp:positionH>
                <wp:positionV relativeFrom="paragraph">
                  <wp:posOffset>866932</wp:posOffset>
                </wp:positionV>
                <wp:extent cx="6898005" cy="2501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898005" cy="250190"/>
                          <a:chExt cx="6898005" cy="250190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4691760" y="4572"/>
                            <a:ext cx="2201545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572" y="4572"/>
                            <a:ext cx="4687570" cy="2413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EDEB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CIÊNCIA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DA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OPERADORA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SAÚDE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6pt;margin-top:68.262398pt;width:543.15pt;height:19.7pt;mso-position-horizontal-relative:page;mso-position-vertical-relative:paragraph;z-index:-15725056;mso-wrap-distance-left:0;mso-wrap-distance-right:0" id="docshapegroup16" coordorigin="523,1365" coordsize="10863,394">
                <v:shape style="position:absolute;left:7911;top:1372;width:3467;height:380" type="#_x0000_t202" id="docshape17" filled="false" stroked="true" strokeweight=".72003pt" strokecolor="#edebe0">
                  <v:textbox inset="0,0,0,0">
                    <w:txbxContent>
                      <w:p>
                        <w:pPr>
                          <w:spacing w:before="6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Data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0;top:1372;width:7382;height:380" type="#_x0000_t202" id="docshape18" filled="false" stroked="true" strokeweight=".72pt" strokecolor="#edebe0">
                  <v:textbox inset="0,0,0,0">
                    <w:txbxContent>
                      <w:p>
                        <w:pPr>
                          <w:spacing w:before="78"/>
                          <w:ind w:left="2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CIÊNCIA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DA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OPERADORA</w:t>
                        </w:r>
                        <w:r>
                          <w:rPr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DE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SAÚDE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sectPr>
      <w:type w:val="continuous"/>
      <w:pgSz w:w="11910" w:h="16840"/>
      <w:pgMar w:top="5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Calibri Light" w:hAnsi="Calibri Light" w:eastAsia="Calibri Light" w:cs="Calibri Light"/>
      <w:sz w:val="17"/>
      <w:szCs w:val="17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8"/>
      <w:outlineLvl w:val="1"/>
    </w:pPr>
    <w:rPr>
      <w:rFonts w:ascii="Calibri Light" w:hAnsi="Calibri Light" w:eastAsia="Calibri Light" w:cs="Calibri Light"/>
      <w:sz w:val="17"/>
      <w:szCs w:val="17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right="8"/>
      <w:jc w:val="center"/>
    </w:pPr>
    <w:rPr>
      <w:rFonts w:ascii="Calibri Light" w:hAnsi="Calibri Light" w:eastAsia="Calibri Light" w:cs="Calibri Light"/>
      <w:sz w:val="25"/>
      <w:szCs w:val="25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left="50"/>
      <w:jc w:val="center"/>
    </w:pPr>
    <w:rPr>
      <w:rFonts w:ascii="Calibri Light" w:hAnsi="Calibri Light" w:eastAsia="Calibri Light" w:cs="Calibri Ligh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GOLDEN CROSS</dc:creator>
  <dcterms:created xsi:type="dcterms:W3CDTF">2026-06-03T18:40:31Z</dcterms:created>
  <dcterms:modified xsi:type="dcterms:W3CDTF">2026-06-03T18:40:31Z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Excel® para Microsoft 365</vt:lpwstr>
  </property>
</Properties>
</file>