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74C07" w14:textId="7D776D9E" w:rsidR="003A4486" w:rsidRDefault="003A4486">
      <w:r>
        <w:t>Measuring Engineering – a report</w:t>
      </w:r>
    </w:p>
    <w:p w14:paraId="69B542C7" w14:textId="5449E1BB" w:rsidR="003A4486" w:rsidRDefault="003A4486" w:rsidP="003A4486">
      <w:pPr>
        <w:pStyle w:val="ListParagraph"/>
        <w:numPr>
          <w:ilvl w:val="0"/>
          <w:numId w:val="1"/>
        </w:numPr>
      </w:pPr>
      <w:r>
        <w:t>Ways in which software engineering process can be measured and assessed in terms of measurable data</w:t>
      </w:r>
    </w:p>
    <w:p w14:paraId="316595F5" w14:textId="5255AFD8" w:rsidR="00CF4B8E" w:rsidRDefault="00CF4B8E" w:rsidP="00CF4B8E">
      <w:pPr>
        <w:pStyle w:val="ListParagraph"/>
        <w:numPr>
          <w:ilvl w:val="0"/>
          <w:numId w:val="2"/>
        </w:numPr>
      </w:pPr>
      <w:hyperlink r:id="rId5" w:history="1">
        <w:r>
          <w:rPr>
            <w:rStyle w:val="Hyperlink"/>
          </w:rPr>
          <w:t>https://www.pc.gov.au/news-media/pc-news/previous-editions/pc-news-may-2015/productivity-and-how-measured</w:t>
        </w:r>
      </w:hyperlink>
      <w:bookmarkStart w:id="0" w:name="_GoBack"/>
      <w:bookmarkEnd w:id="0"/>
    </w:p>
    <w:p w14:paraId="62292EEB" w14:textId="7BC60BE5" w:rsidR="003A4486" w:rsidRDefault="003A4486" w:rsidP="003A4486">
      <w:pPr>
        <w:pStyle w:val="ListParagraph"/>
        <w:numPr>
          <w:ilvl w:val="0"/>
          <w:numId w:val="1"/>
        </w:numPr>
      </w:pPr>
      <w:r>
        <w:t xml:space="preserve">Overview of </w:t>
      </w:r>
      <w:r w:rsidR="00497E2C">
        <w:t>computational</w:t>
      </w:r>
      <w:r>
        <w:t xml:space="preserve"> platforms available to perform this work</w:t>
      </w:r>
    </w:p>
    <w:p w14:paraId="774C57DC" w14:textId="59ACE56E" w:rsidR="003A4486" w:rsidRDefault="003A4486" w:rsidP="003A4486">
      <w:pPr>
        <w:pStyle w:val="ListParagraph"/>
        <w:numPr>
          <w:ilvl w:val="0"/>
          <w:numId w:val="1"/>
        </w:numPr>
      </w:pPr>
      <w:r>
        <w:t>Algorithmic approaches available</w:t>
      </w:r>
    </w:p>
    <w:p w14:paraId="58EA96AF" w14:textId="29310D2E" w:rsidR="003A4486" w:rsidRDefault="003A4486" w:rsidP="003A4486">
      <w:pPr>
        <w:pStyle w:val="ListParagraph"/>
        <w:numPr>
          <w:ilvl w:val="0"/>
          <w:numId w:val="1"/>
        </w:numPr>
      </w:pPr>
      <w:r>
        <w:t>Ethics concerns</w:t>
      </w:r>
      <w:r w:rsidR="0081564D">
        <w:t xml:space="preserve"> - </w:t>
      </w:r>
      <w:hyperlink r:id="rId6" w:history="1">
        <w:r w:rsidR="0081564D">
          <w:rPr>
            <w:rStyle w:val="Hyperlink"/>
          </w:rPr>
          <w:t>https://www.youtube.com/watch?v=Dp5_1QPLps0</w:t>
        </w:r>
      </w:hyperlink>
    </w:p>
    <w:p w14:paraId="1C09B7C4" w14:textId="0FD627AE" w:rsidR="00497E2C" w:rsidRDefault="00497E2C" w:rsidP="00497E2C">
      <w:pPr>
        <w:ind w:left="360"/>
      </w:pPr>
    </w:p>
    <w:p w14:paraId="25BD059F" w14:textId="380FACAF" w:rsidR="0081564D" w:rsidRDefault="0081564D" w:rsidP="00917A2D">
      <w:r>
        <w:t>Technology is developing and transforming at an exponential rate. It is tied to all professions and careers, a drastic change compared to 25 years ago. Teachers use software to keep track of students</w:t>
      </w:r>
      <w:r w:rsidR="00541D46">
        <w:t>’</w:t>
      </w:r>
      <w:r>
        <w:t xml:space="preserve"> attendance, grades and assignments, doctors use video chats to attend appointments with patients, builders and architects use software to design new buildings, the list is endless. But, in a world of rapid changes, discoveries and developments, how is the average tech company to measure the software engineering process.</w:t>
      </w:r>
      <w:r w:rsidR="00541D46">
        <w:t xml:space="preserve"> This report covers ways in which the software engineering process</w:t>
      </w:r>
      <w:r>
        <w:t xml:space="preserve"> </w:t>
      </w:r>
      <w:r w:rsidR="00541D46">
        <w:t>can be assessed in terms of measurable data, an overview of computational platforms available to perform this work, algorithmic approaches available and the ethical concerns that arise from this kind of analytics.</w:t>
      </w:r>
    </w:p>
    <w:p w14:paraId="4C608D46" w14:textId="17F6F0A3" w:rsidR="00917A2D" w:rsidRDefault="00917A2D" w:rsidP="00917A2D">
      <w:r>
        <w:t>Productivity is often expressed as the ratio of an aggregate output to a single input or an aggregate input used in a production process, in other words, it is the efficiency with which industries converts input into output. Increasing productivity results in increased profits, which is the main goal that everyone is trying to achieve.</w:t>
      </w:r>
    </w:p>
    <w:p w14:paraId="2EAFAC64" w14:textId="049A8C94" w:rsidR="00917A2D" w:rsidRDefault="00917A2D" w:rsidP="00917A2D"/>
    <w:p w14:paraId="5D81D61D" w14:textId="77777777" w:rsidR="003A4486" w:rsidRDefault="003A4486" w:rsidP="003A4486">
      <w:pPr>
        <w:pStyle w:val="ListParagraph"/>
      </w:pPr>
    </w:p>
    <w:sectPr w:rsidR="003A44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28C3"/>
    <w:multiLevelType w:val="hybridMultilevel"/>
    <w:tmpl w:val="426C8C1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B04471"/>
    <w:multiLevelType w:val="hybridMultilevel"/>
    <w:tmpl w:val="C8807C04"/>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486"/>
    <w:rsid w:val="003A4486"/>
    <w:rsid w:val="00497E2C"/>
    <w:rsid w:val="00541D46"/>
    <w:rsid w:val="0081564D"/>
    <w:rsid w:val="00917A2D"/>
    <w:rsid w:val="00CF4B8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BB1E8"/>
  <w15:chartTrackingRefBased/>
  <w15:docId w15:val="{55660C01-22DA-4823-A771-F19D814C66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4486"/>
    <w:pPr>
      <w:ind w:left="720"/>
      <w:contextualSpacing/>
    </w:pPr>
  </w:style>
  <w:style w:type="character" w:styleId="Hyperlink">
    <w:name w:val="Hyperlink"/>
    <w:basedOn w:val="DefaultParagraphFont"/>
    <w:uiPriority w:val="99"/>
    <w:semiHidden/>
    <w:unhideWhenUsed/>
    <w:rsid w:val="0081564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Dp5_1QPLps0" TargetMode="External"/><Relationship Id="rId5" Type="http://schemas.openxmlformats.org/officeDocument/2006/relationships/hyperlink" Target="https://www.pc.gov.au/news-media/pc-news/previous-editions/pc-news-may-2015/productivity-and-how-measur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Helana Maliakal</dc:creator>
  <cp:keywords/>
  <dc:description/>
  <cp:lastModifiedBy>Helana Maliakal</cp:lastModifiedBy>
  <cp:revision>3</cp:revision>
  <dcterms:created xsi:type="dcterms:W3CDTF">2019-10-26T17:06:00Z</dcterms:created>
  <dcterms:modified xsi:type="dcterms:W3CDTF">2019-10-26T18:14:00Z</dcterms:modified>
</cp:coreProperties>
</file>