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5A002F2C" w:rsidR="00327356" w:rsidRDefault="00B67610" w:rsidP="0065422F">
      <w:pPr>
        <w:pStyle w:val="Title"/>
        <w:spacing w:line="360" w:lineRule="auto"/>
        <w:jc w:val="both"/>
      </w:pPr>
      <w:r>
        <w:t>Chapter 4</w:t>
      </w:r>
      <w:r w:rsidR="00C62110">
        <w:t xml:space="preserve"> – Implementation</w:t>
      </w:r>
    </w:p>
    <w:p w14:paraId="556E6F5A" w14:textId="5AEE0D98" w:rsidR="0067382D" w:rsidRDefault="0067382D" w:rsidP="00B00DAE">
      <w:pPr>
        <w:spacing w:line="360" w:lineRule="auto"/>
        <w:jc w:val="both"/>
      </w:pPr>
      <w:r>
        <w:t>In this chapter we look at the implementation of the server-side feature dete</w:t>
      </w:r>
      <w:r w:rsidR="00605599">
        <w:t>ction plugin for the Enonic CMS. I will present how I approached the conceptualization of the system, as well as how it was actually implemented. I demonstrate the technical considerations that were</w:t>
      </w:r>
      <w:r w:rsidR="00CC3E12">
        <w:t xml:space="preserve"> made and how the chosen technologies</w:t>
      </w:r>
      <w:r w:rsidR="00605599">
        <w:t xml:space="preserve"> were used to create a functioning </w:t>
      </w:r>
      <w:r w:rsidR="00DB7281">
        <w:t xml:space="preserve">server-side </w:t>
      </w:r>
      <w:r w:rsidR="00605599">
        <w:t>feature detection system for the CMS.</w:t>
      </w:r>
    </w:p>
    <w:p w14:paraId="087D44B2" w14:textId="77777777" w:rsidR="00EC35F0" w:rsidRDefault="00EC35F0" w:rsidP="0065422F">
      <w:pPr>
        <w:spacing w:line="360" w:lineRule="auto"/>
        <w:jc w:val="both"/>
      </w:pPr>
    </w:p>
    <w:p w14:paraId="712853B9" w14:textId="19E96DAE" w:rsidR="007E4A7A" w:rsidRPr="009156C0" w:rsidRDefault="005F3A1E" w:rsidP="0065422F">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F548EE">
        <w:t>Because</w:t>
      </w:r>
      <w:r w:rsidR="00006A07">
        <w:t xml:space="preserve"> it can be a potential improvement over the built-in system, we will </w:t>
      </w:r>
      <w:r w:rsidR="009156C0">
        <w:t xml:space="preserve">look at the development process of the </w:t>
      </w:r>
      <w:r w:rsidR="00597FF9">
        <w:t>server-side feature d</w:t>
      </w:r>
      <w:r w:rsidR="00F16BDB">
        <w:t>etection</w:t>
      </w:r>
      <w:r w:rsidR="009156C0">
        <w:t xml:space="preserve"> plugin for Enonic CMS, from conceptualization to implementation.</w:t>
      </w:r>
      <w:r w:rsidR="00FA57F3">
        <w:t xml:space="preserve"> It is </w:t>
      </w:r>
      <w:r w:rsidR="00A723D9">
        <w:t>inspired by</w:t>
      </w:r>
      <w:r w:rsidR="00FA57F3">
        <w:t xml:space="preserve"> </w:t>
      </w:r>
      <w:r w:rsidR="00A723D9">
        <w:t xml:space="preserve">the ideas of Dave Olsen and his </w:t>
      </w:r>
      <w:r w:rsidR="00FA57F3">
        <w:t xml:space="preserve">Detector system, which </w:t>
      </w:r>
      <w:r w:rsidR="00940FC6">
        <w:t xml:space="preserve">I </w:t>
      </w:r>
      <w:r w:rsidR="00DA7D16">
        <w:t>presented in C</w:t>
      </w:r>
      <w:r w:rsidR="00FA57F3">
        <w:t>hapter 2.</w:t>
      </w:r>
    </w:p>
    <w:p w14:paraId="622B471A" w14:textId="048A33C6" w:rsidR="009E6136" w:rsidRDefault="005512A0" w:rsidP="00470945">
      <w:pPr>
        <w:pStyle w:val="Heading1"/>
      </w:pPr>
      <w:r>
        <w:t>Conceptualization</w:t>
      </w:r>
    </w:p>
    <w:p w14:paraId="5011D8C1" w14:textId="52FB95BA" w:rsidR="006D7FD3" w:rsidRDefault="002C355D" w:rsidP="0065422F">
      <w:pPr>
        <w:spacing w:line="360" w:lineRule="auto"/>
        <w:jc w:val="both"/>
      </w:pPr>
      <w:r>
        <w:t xml:space="preserve">Looking at the plugin support for Enonic it is evident that a </w:t>
      </w:r>
      <w:r w:rsidR="004A3767">
        <w:t xml:space="preserve">server-side feature detection </w:t>
      </w:r>
      <w:r>
        <w:t>system is feasible to implement as a plugin for the CMS. The</w:t>
      </w:r>
      <w:r w:rsidR="0020398A">
        <w:t xml:space="preserve"> native</w:t>
      </w:r>
      <w:r>
        <w:t xml:space="preserve"> device detection system is also lacking in the amount of data it makes available to the user. </w:t>
      </w:r>
      <w:r w:rsidR="00E30822">
        <w:t>As mentioned in C</w:t>
      </w:r>
      <w:r w:rsidR="008356A8">
        <w:t>hapter 2, b</w:t>
      </w:r>
      <w:r>
        <w:t>eing able to identify and catalogue UA-specific features on the client and store</w:t>
      </w:r>
      <w:r w:rsidR="00F57A99">
        <w:t xml:space="preserve"> it on the server can help developers and users</w:t>
      </w:r>
      <w:r>
        <w:t xml:space="preserve"> tailor their web pages to specific d</w:t>
      </w:r>
      <w:r w:rsidR="00C96D0C">
        <w:t xml:space="preserve">evice </w:t>
      </w:r>
      <w:r w:rsidR="008950BB">
        <w:t xml:space="preserve">families </w:t>
      </w:r>
      <w:r>
        <w:t>more accurately</w:t>
      </w:r>
      <w:r w:rsidR="002D222E">
        <w:t xml:space="preserve">. </w:t>
      </w:r>
      <w:r w:rsidR="0020398A">
        <w:t xml:space="preserve"> A </w:t>
      </w:r>
      <w:r w:rsidR="005D0C33">
        <w:t>server-side feature d</w:t>
      </w:r>
      <w:r w:rsidR="00F16BDB">
        <w:t>etection</w:t>
      </w:r>
      <w:r w:rsidR="0020398A">
        <w:t xml:space="preserve"> plugin can thus be a valuable addition to Enonic. </w:t>
      </w:r>
    </w:p>
    <w:p w14:paraId="6EF0E145" w14:textId="57B53E53" w:rsidR="007B76EB" w:rsidRDefault="002D222E" w:rsidP="0065422F">
      <w:pPr>
        <w:spacing w:line="360" w:lineRule="auto"/>
        <w:jc w:val="both"/>
      </w:pPr>
      <w:r>
        <w:t>When</w:t>
      </w:r>
      <w:r w:rsidR="007B76EB">
        <w:t xml:space="preserve"> </w:t>
      </w:r>
      <w:r w:rsidR="00B91401">
        <w:t>I</w:t>
      </w:r>
      <w:r w:rsidR="007B76EB">
        <w:t xml:space="preserve"> considered</w:t>
      </w:r>
      <w:r>
        <w:t xml:space="preserve"> the plugin environment API, </w:t>
      </w:r>
      <w:r w:rsidR="00B91401">
        <w:t>I</w:t>
      </w:r>
      <w:r w:rsidR="008356A8">
        <w:t xml:space="preserve"> identified</w:t>
      </w:r>
      <w:r>
        <w:t xml:space="preserve"> two different approaches to</w:t>
      </w:r>
      <w:r w:rsidR="007B76EB">
        <w:t xml:space="preserve"> implementing a </w:t>
      </w:r>
      <w:r w:rsidR="006805C1">
        <w:t>Server-side Feature detection</w:t>
      </w:r>
      <w:r w:rsidR="007B76EB">
        <w:t xml:space="preserve"> system. They would both extend HttpInterceptor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lastRenderedPageBreak/>
        <w:t>Store the data if the device’s</w:t>
      </w:r>
      <w:r w:rsidR="00B1015C">
        <w:t xml:space="preserve"> features are not already in the</w:t>
      </w:r>
      <w:r w:rsidR="00D540AF">
        <w:t xml:space="preserve"> separate</w:t>
      </w:r>
      <w:r>
        <w:t xml:space="preserve"> database, and then use an extension of FunctionLibrary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HttpInterceptor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000D692A" w:rsidR="001F28AD" w:rsidRDefault="008E477E" w:rsidP="0065422F">
      <w:pPr>
        <w:spacing w:line="360" w:lineRule="auto"/>
        <w:jc w:val="both"/>
      </w:pPr>
      <w:r>
        <w:t>I figured out from early on that t</w:t>
      </w:r>
      <w:r w:rsidR="00976B0C">
        <w:t xml:space="preserve">he second solution </w:t>
      </w:r>
      <w:r w:rsidR="001F1FDE">
        <w:t>should</w:t>
      </w:r>
      <w:r w:rsidR="00976B0C">
        <w:t xml:space="preserve"> work, as making data from a database available through a datasource is what FunctionLibrary extensions are meant to do. </w:t>
      </w:r>
      <w:r w:rsidR="00D57AE2">
        <w:t>Though i</w:t>
      </w:r>
      <w:r w:rsidR="00976B0C">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3404EA2F" w14:textId="77777777" w:rsidR="00037816" w:rsidRDefault="00037816" w:rsidP="0065422F">
      <w:pPr>
        <w:spacing w:line="360" w:lineRule="auto"/>
        <w:jc w:val="both"/>
      </w:pPr>
    </w:p>
    <w:p w14:paraId="1E2C2FB4" w14:textId="6E722E82" w:rsidR="00E50872" w:rsidRDefault="00A07091" w:rsidP="00107322">
      <w:pPr>
        <w:pStyle w:val="Heading2"/>
      </w:pPr>
      <w:r>
        <w:t>Storing the Gathered Data</w:t>
      </w:r>
    </w:p>
    <w:p w14:paraId="37F92784" w14:textId="02A5DD11" w:rsidR="00AE0AAB" w:rsidRDefault="000A0344" w:rsidP="0065422F">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6C6DD4E2" w14:textId="77777777" w:rsidR="00AE0AAB" w:rsidRDefault="00AE0AAB" w:rsidP="0065422F">
      <w:pPr>
        <w:spacing w:line="360" w:lineRule="auto"/>
        <w:jc w:val="both"/>
      </w:pPr>
    </w:p>
    <w:p w14:paraId="252CF016" w14:textId="6D8778C1" w:rsidR="00F169AB" w:rsidRDefault="00AD14D4" w:rsidP="0065422F">
      <w:pPr>
        <w:spacing w:line="360" w:lineRule="auto"/>
        <w:jc w:val="both"/>
      </w:pPr>
      <w:r>
        <w:lastRenderedPageBreak/>
        <w:t>For a simple database some form of NoSQL system, either doc</w:t>
      </w:r>
      <w:r w:rsidR="0037368E">
        <w:t>ument-based such as M</w:t>
      </w:r>
      <w:r w:rsidR="00361E42">
        <w:t>ongoDB or C</w:t>
      </w:r>
      <w:r>
        <w:t>ouchDB</w:t>
      </w:r>
      <w:r w:rsidR="00361E42">
        <w:t>, or a key-value stor</w:t>
      </w:r>
      <w:r w:rsidR="00BB4FCD">
        <w:t xml:space="preserve">e such as Redis or Voldemort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w:t>
      </w:r>
      <w:r w:rsidR="000C2010">
        <w:t>n o</w:t>
      </w:r>
      <w:r w:rsidR="00DF74B0">
        <w:t>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1BDFC8CB" w14:textId="638FE614" w:rsidR="008770EA" w:rsidRDefault="008B7F9B" w:rsidP="00CB53C4">
      <w:pPr>
        <w:pStyle w:val="Heading1"/>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CB53C4">
      <w:pPr>
        <w:pStyle w:val="Heading2"/>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4287ACAA" w:rsidR="00033D30" w:rsidRDefault="00A62F4E" w:rsidP="0065422F">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w:t>
      </w:r>
      <w:r w:rsidR="00E06657">
        <w:t>the plugin</w:t>
      </w:r>
      <w:r w:rsidR="00DF6747">
        <w:t xml:space="preserve">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xml:space="preserve">. JSON, which is the format MongoDB stores its </w:t>
      </w:r>
      <w:r w:rsidR="004B112D">
        <w:lastRenderedPageBreak/>
        <w:t>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847A5E">
        <w:fldChar w:fldCharType="begin"/>
      </w:r>
      <w:r w:rsidR="00847A5E">
        <w:instrText xml:space="preserve"> ADDIN EN.CITE &lt;EndNote&gt;&lt;Cite&gt;&lt;Author&gt;10gen&lt;/Author&gt;&lt;Year&gt;2013&lt;/Year&gt;&lt;RecNum&gt;36&lt;/RecNum&gt;&lt;DisplayText&gt;[1]&lt;/DisplayText&gt;&lt;record&gt;&lt;rec-number&gt;36&lt;/rec-number&gt;&lt;foreign-keys&gt;&lt;key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847A5E">
        <w:fldChar w:fldCharType="separate"/>
      </w:r>
      <w:r w:rsidR="00847A5E">
        <w:rPr>
          <w:noProof/>
        </w:rPr>
        <w:t>[</w:t>
      </w:r>
      <w:hyperlink w:anchor="_ENREF_1" w:tooltip="10gen, 2013 #36" w:history="1">
        <w:r w:rsidR="00847A5E">
          <w:rPr>
            <w:noProof/>
          </w:rPr>
          <w:t>1</w:t>
        </w:r>
      </w:hyperlink>
      <w:r w:rsidR="00847A5E">
        <w:rPr>
          <w:noProof/>
        </w:rPr>
        <w:t>]</w:t>
      </w:r>
      <w:r w:rsidR="00847A5E">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7246F7F6" w:rsidR="00CF62F7" w:rsidRDefault="00540261" w:rsidP="0065422F">
      <w:pPr>
        <w:spacing w:line="360" w:lineRule="auto"/>
        <w:jc w:val="both"/>
      </w:pPr>
      <w:r>
        <w:t>The plugin itself was by necessity</w:t>
      </w:r>
      <w:r w:rsidR="003C2B52">
        <w:t xml:space="preserve"> written in Java using Spring, and Maven for dependency handling, building and deployment.</w:t>
      </w:r>
      <w:r w:rsidR="003139B6">
        <w:t xml:space="preserve"> It </w:t>
      </w:r>
      <w:r w:rsidR="00C53D53">
        <w:t>needed</w:t>
      </w:r>
      <w:r w:rsidR="003139B6">
        <w:t xml:space="preserve"> two extensions of the Enonic Plugin Environment API: HttpInterceptor an</w:t>
      </w:r>
      <w:r w:rsidR="00646E6D">
        <w:t>d FunctionLibrary.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AC6FA0">
      <w:pPr>
        <w:pStyle w:val="Heading2"/>
      </w:pPr>
      <w:r>
        <w:t>Application F</w:t>
      </w:r>
      <w:r w:rsidR="00211C6F">
        <w:t>low</w:t>
      </w:r>
    </w:p>
    <w:p w14:paraId="453512C0" w14:textId="77777777" w:rsidR="003A16F0" w:rsidRDefault="00135056" w:rsidP="0065422F">
      <w:pPr>
        <w:spacing w:line="360" w:lineRule="auto"/>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preHandle method, as we need to intercept the request befor</w:t>
      </w:r>
      <w:r w:rsidR="00057FBC">
        <w:t>e any HTML is served by the CMS, i.e. before the HTTP response has been generated.</w:t>
      </w:r>
    </w:p>
    <w:p w14:paraId="6E432FD7" w14:textId="00C6D7EF" w:rsidR="00456265" w:rsidRDefault="00456265" w:rsidP="0065422F">
      <w:pPr>
        <w:spacing w:line="360" w:lineRule="auto"/>
        <w:jc w:val="both"/>
      </w:pPr>
      <w:r>
        <w:t>The program flow in our overridden preHandle method is as follows:</w:t>
      </w:r>
    </w:p>
    <w:p w14:paraId="17983123" w14:textId="7EEB3882" w:rsidR="003A16F0" w:rsidRDefault="007E2354" w:rsidP="0065422F">
      <w:pPr>
        <w:spacing w:line="360" w:lineRule="auto"/>
        <w:jc w:val="both"/>
      </w:pPr>
      <w:r>
        <w:rPr>
          <w:noProof/>
        </w:rPr>
        <w:lastRenderedPageBreak/>
        <w:drawing>
          <wp:inline distT="0" distB="0" distL="0" distR="0" wp14:anchorId="20E3CAAA" wp14:editId="52FFAC29">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If the no JS support variable is set, store the nojs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“noscript”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lastRenderedPageBreak/>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“noscript”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380CEAA4" w:rsidR="00A340EF" w:rsidRDefault="00F90667" w:rsidP="0065422F">
      <w:pPr>
        <w:spacing w:line="360" w:lineRule="auto"/>
        <w:jc w:val="both"/>
      </w:pPr>
      <w:r>
        <w:t>The postH</w:t>
      </w:r>
      <w:r w:rsidR="0011722D">
        <w:t>andle method does not need to</w:t>
      </w:r>
      <w:r w:rsidR="00476F72">
        <w:t xml:space="preserve"> do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w:t>
      </w:r>
      <w:r w:rsidR="00A42D98">
        <w:t>the plugin</w:t>
      </w:r>
      <w:r w:rsidR="0096073F">
        <w:t>.</w:t>
      </w:r>
      <w:r w:rsidR="00E92E6F">
        <w:t xml:space="preserve"> Changing the response directly through an HttpInterceptor extension would not adhere to the RESS principles mentioned in chapter 2.</w:t>
      </w:r>
    </w:p>
    <w:p w14:paraId="1FB50B87" w14:textId="77777777" w:rsidR="00A92063" w:rsidRDefault="00A92063" w:rsidP="0065422F">
      <w:pPr>
        <w:spacing w:line="360" w:lineRule="auto"/>
        <w:jc w:val="both"/>
      </w:pPr>
    </w:p>
    <w:p w14:paraId="23EFA544" w14:textId="0FA28E74" w:rsidR="008F5E8A" w:rsidRDefault="00A92063" w:rsidP="0065422F">
      <w:pPr>
        <w:spacing w:line="360" w:lineRule="auto"/>
        <w:jc w:val="both"/>
      </w:pPr>
      <w:r>
        <w:t>The first approach mentioned under point 3 in the application flow proved to be impossible in the current incarnation of the HttpInterceptor, as it has no ability to change or add values to the HTTP request header in any way. This l</w:t>
      </w:r>
      <w:r w:rsidR="00E0403D">
        <w:t>eft us with the second approach,</w:t>
      </w:r>
      <w:r>
        <w:t xml:space="preserve"> having a FunctionLibrary extension that accessed the database to retrieve and </w:t>
      </w:r>
      <w:r w:rsidR="00CB1453">
        <w:t>process the data stored by the interceptor extension.</w:t>
      </w:r>
    </w:p>
    <w:p w14:paraId="6A3FC098" w14:textId="77777777" w:rsidR="00E91007" w:rsidRDefault="00E91007" w:rsidP="006D2BB5"/>
    <w:p w14:paraId="67737A68" w14:textId="0115A2A8" w:rsidR="009F2238" w:rsidRDefault="000B03F0" w:rsidP="00E91007">
      <w:pPr>
        <w:pStyle w:val="Heading2"/>
      </w:pPr>
      <w:r>
        <w:t>Plugin C</w:t>
      </w:r>
      <w:r w:rsidR="00A340EF">
        <w:t>onfiguration</w:t>
      </w:r>
    </w:p>
    <w:p w14:paraId="5398C7B7" w14:textId="76C342F3" w:rsidR="00D2286F" w:rsidRDefault="0011722D" w:rsidP="0065422F">
      <w:pPr>
        <w:spacing w:line="360" w:lineRule="auto"/>
        <w:jc w:val="both"/>
      </w:pPr>
      <w:r>
        <w:t>Enonic supports configuration of plugins using property files.</w:t>
      </w:r>
      <w:r w:rsidR="00B43EB7">
        <w:t xml:space="preserve"> These files define key-value pairs that can be referenced within the plugin.</w:t>
      </w:r>
      <w:r>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t>.</w:t>
      </w:r>
    </w:p>
    <w:p w14:paraId="67736AB2" w14:textId="3BEC5771" w:rsidR="00FA047C" w:rsidRDefault="00E91007" w:rsidP="0065422F">
      <w:pPr>
        <w:spacing w:line="360" w:lineRule="auto"/>
        <w:jc w:val="both"/>
      </w:pPr>
      <w:r>
        <w:rPr>
          <w:noProof/>
        </w:rPr>
        <w:lastRenderedPageBreak/>
        <mc:AlternateContent>
          <mc:Choice Requires="wpg">
            <w:drawing>
              <wp:anchor distT="0" distB="0" distL="114300" distR="114300" simplePos="0" relativeHeight="251665408" behindDoc="0" locked="0" layoutInCell="1" allowOverlap="1" wp14:anchorId="554AB36C" wp14:editId="74459C07">
                <wp:simplePos x="0" y="0"/>
                <wp:positionH relativeFrom="margin">
                  <wp:posOffset>1371600</wp:posOffset>
                </wp:positionH>
                <wp:positionV relativeFrom="paragraph">
                  <wp:posOffset>-228600</wp:posOffset>
                </wp:positionV>
                <wp:extent cx="2879725" cy="1674495"/>
                <wp:effectExtent l="0" t="0" r="15875" b="1905"/>
                <wp:wrapTopAndBottom/>
                <wp:docPr id="12" name="Group 12"/>
                <wp:cNvGraphicFramePr/>
                <a:graphic xmlns:a="http://schemas.openxmlformats.org/drawingml/2006/main">
                  <a:graphicData uri="http://schemas.microsoft.com/office/word/2010/wordprocessingGroup">
                    <wpg:wgp>
                      <wpg:cNvGrpSpPr/>
                      <wpg:grpSpPr>
                        <a:xfrm>
                          <a:off x="0" y="0"/>
                          <a:ext cx="2879725" cy="1674495"/>
                          <a:chOff x="0" y="0"/>
                          <a:chExt cx="2880000" cy="1216592"/>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225FE5" w:rsidRPr="00D2286F" w:rsidRDefault="00225FE5" w:rsidP="00D2286F">
                              <w:pPr>
                                <w:widowControl w:val="0"/>
                                <w:autoSpaceDE w:val="0"/>
                                <w:autoSpaceDN w:val="0"/>
                                <w:adjustRightInd w:val="0"/>
                                <w:rPr>
                                  <w:rFonts w:ascii="Consolas" w:hAnsi="Consolas" w:cs="Monaco"/>
                                  <w:sz w:val="20"/>
                                  <w:szCs w:val="20"/>
                                </w:rPr>
                              </w:pPr>
                            </w:p>
                            <w:p w14:paraId="52C977EE" w14:textId="17BDEFB9" w:rsidR="00225FE5"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225FE5" w:rsidRPr="00D2286F" w:rsidRDefault="00225FE5" w:rsidP="00D2286F">
                              <w:pPr>
                                <w:widowControl w:val="0"/>
                                <w:autoSpaceDE w:val="0"/>
                                <w:autoSpaceDN w:val="0"/>
                                <w:adjustRightInd w:val="0"/>
                                <w:rPr>
                                  <w:rFonts w:ascii="Consolas" w:hAnsi="Consolas" w:cs="Monaco"/>
                                  <w:sz w:val="20"/>
                                  <w:szCs w:val="20"/>
                                </w:rPr>
                              </w:pPr>
                            </w:p>
                            <w:p w14:paraId="211666B0" w14:textId="05411441" w:rsidR="00225FE5" w:rsidRPr="00D2286F" w:rsidRDefault="00225FE5">
                              <w:pPr>
                                <w:rPr>
                                  <w:rFonts w:ascii="Consolas" w:hAnsi="Consolas"/>
                                  <w:sz w:val="20"/>
                                  <w:szCs w:val="20"/>
                                </w:rPr>
                              </w:pPr>
                              <w:r>
                                <w:rPr>
                                  <w:rFonts w:ascii="Consolas" w:hAnsi="Consolas"/>
                                  <w:sz w:val="20"/>
                                  <w:szCs w:val="20"/>
                                </w:rPr>
                                <w:t>families.uri = families.json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13074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225FE5" w:rsidRDefault="00225FE5"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08pt;margin-top:-17.95pt;width:226.75pt;height:131.85pt;z-index:251665408;mso-position-horizontal-relative:margin" coordsize="2880000,12165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">
                <v:shapetype id="_x0000_t202" coordsize="21600,21600" o:spt="202" path="m0,0l0,21600,21600,21600,21600,0xe">
                  <v:stroke joinstyle="miter"/>
                  <v:path gradientshapeok="t" o:connecttype="rect"/>
                </v:shapetype>
                <v:shape id="Text Box 10" o:spid="_x0000_s1027"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225FE5" w:rsidRPr="00D2286F" w:rsidRDefault="00225FE5" w:rsidP="00D2286F">
                        <w:pPr>
                          <w:widowControl w:val="0"/>
                          <w:autoSpaceDE w:val="0"/>
                          <w:autoSpaceDN w:val="0"/>
                          <w:adjustRightInd w:val="0"/>
                          <w:rPr>
                            <w:rFonts w:ascii="Consolas" w:hAnsi="Consolas" w:cs="Monaco"/>
                            <w:sz w:val="20"/>
                            <w:szCs w:val="20"/>
                          </w:rPr>
                        </w:pPr>
                      </w:p>
                      <w:p w14:paraId="52C977EE" w14:textId="17BDEFB9" w:rsidR="00225FE5"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225FE5" w:rsidRPr="00D2286F" w:rsidRDefault="00225FE5" w:rsidP="00D2286F">
                        <w:pPr>
                          <w:widowControl w:val="0"/>
                          <w:autoSpaceDE w:val="0"/>
                          <w:autoSpaceDN w:val="0"/>
                          <w:adjustRightInd w:val="0"/>
                          <w:rPr>
                            <w:rFonts w:ascii="Consolas" w:hAnsi="Consolas" w:cs="Monaco"/>
                            <w:sz w:val="20"/>
                            <w:szCs w:val="20"/>
                          </w:rPr>
                        </w:pPr>
                      </w:p>
                      <w:p w14:paraId="211666B0" w14:textId="05411441" w:rsidR="00225FE5" w:rsidRPr="00D2286F" w:rsidRDefault="00225FE5">
                        <w:pPr>
                          <w:rPr>
                            <w:rFonts w:ascii="Consolas" w:hAnsi="Consolas"/>
                            <w:sz w:val="20"/>
                            <w:szCs w:val="20"/>
                          </w:rPr>
                        </w:pPr>
                        <w:r>
                          <w:rPr>
                            <w:rFonts w:ascii="Consolas" w:hAnsi="Consolas"/>
                            <w:sz w:val="20"/>
                            <w:szCs w:val="20"/>
                          </w:rPr>
                          <w:t>families.uri = families.json</w:t>
                        </w:r>
                      </w:p>
                    </w:txbxContent>
                  </v:textbox>
                </v:shape>
                <v:shape id="Text Box 11" o:spid="_x0000_s1028" type="#_x0000_t202" style="position:absolute;top:1085850;width:2880000;height:130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225FE5" w:rsidRDefault="00225FE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p>
    <w:p w14:paraId="3A89A459" w14:textId="3EE2679C"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F4648A">
      <w:pPr>
        <w:pStyle w:val="Heading2"/>
      </w:pPr>
      <w:r>
        <w:t>The D</w:t>
      </w:r>
      <w:r w:rsidR="00EB3D3B">
        <w:t>atabase</w:t>
      </w:r>
    </w:p>
    <w:p w14:paraId="74750B41" w14:textId="4CBB985A" w:rsidR="00EB3D3B" w:rsidRDefault="00635E88" w:rsidP="0065422F">
      <w:pPr>
        <w:spacing w:line="360" w:lineRule="auto"/>
        <w:jc w:val="both"/>
      </w:pPr>
      <w:r>
        <w:rPr>
          <w:noProof/>
        </w:rPr>
        <mc:AlternateContent>
          <mc:Choice Requires="wpg">
            <w:drawing>
              <wp:anchor distT="0" distB="0" distL="114300" distR="114300" simplePos="0" relativeHeight="251667456" behindDoc="0" locked="0" layoutInCell="1" allowOverlap="1" wp14:anchorId="0FD0FE61" wp14:editId="711BAA7D">
                <wp:simplePos x="0" y="0"/>
                <wp:positionH relativeFrom="margin">
                  <wp:align>center</wp:align>
                </wp:positionH>
                <wp:positionV relativeFrom="paragraph">
                  <wp:posOffset>2170430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225FE5" w:rsidRPr="00E97E58" w:rsidRDefault="00225FE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225FE5" w:rsidRPr="00C210A9" w:rsidRDefault="00225FE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225FE5" w:rsidRPr="00C210A9" w:rsidRDefault="00225FE5" w:rsidP="00C210A9">
                              <w:pPr>
                                <w:jc w:val="both"/>
                                <w:rPr>
                                  <w:rFonts w:ascii="Consolas" w:hAnsi="Consolas"/>
                                  <w:sz w:val="20"/>
                                  <w:szCs w:val="20"/>
                                </w:rPr>
                              </w:pPr>
                              <w:r w:rsidRPr="00C210A9">
                                <w:rPr>
                                  <w:rFonts w:ascii="Consolas" w:hAnsi="Consolas"/>
                                  <w:sz w:val="20"/>
                                  <w:szCs w:val="20"/>
                                </w:rPr>
                                <w:t>uaMajor : String</w:t>
                              </w:r>
                            </w:p>
                            <w:p w14:paraId="7CB5EFA0" w14:textId="2B89600F" w:rsidR="00225FE5" w:rsidRPr="00C210A9" w:rsidRDefault="00225FE5" w:rsidP="00C210A9">
                              <w:pPr>
                                <w:jc w:val="both"/>
                                <w:rPr>
                                  <w:rFonts w:ascii="Consolas" w:hAnsi="Consolas"/>
                                  <w:sz w:val="20"/>
                                  <w:szCs w:val="20"/>
                                </w:rPr>
                              </w:pPr>
                              <w:r w:rsidRPr="00C210A9">
                                <w:rPr>
                                  <w:rFonts w:ascii="Consolas" w:hAnsi="Consolas"/>
                                  <w:sz w:val="20"/>
                                  <w:szCs w:val="20"/>
                                </w:rPr>
                                <w:t>uaMinor: String</w:t>
                              </w:r>
                            </w:p>
                            <w:p w14:paraId="4076A920" w14:textId="77777777" w:rsidR="00225FE5" w:rsidRPr="00C210A9" w:rsidRDefault="00225FE5" w:rsidP="00C210A9">
                              <w:pPr>
                                <w:jc w:val="both"/>
                                <w:rPr>
                                  <w:rFonts w:ascii="Consolas" w:hAnsi="Consolas"/>
                                  <w:sz w:val="20"/>
                                  <w:szCs w:val="20"/>
                                </w:rPr>
                              </w:pPr>
                            </w:p>
                            <w:p w14:paraId="6AB6C0E3" w14:textId="3452AA6C" w:rsidR="00225FE5" w:rsidRPr="00C210A9" w:rsidRDefault="00225FE5" w:rsidP="00C210A9">
                              <w:pPr>
                                <w:jc w:val="both"/>
                                <w:rPr>
                                  <w:rFonts w:ascii="Consolas" w:hAnsi="Consolas"/>
                                  <w:sz w:val="20"/>
                                  <w:szCs w:val="20"/>
                                </w:rPr>
                              </w:pPr>
                              <w:r w:rsidRPr="00C210A9">
                                <w:rPr>
                                  <w:rFonts w:ascii="Consolas" w:hAnsi="Consolas"/>
                                  <w:sz w:val="20"/>
                                  <w:szCs w:val="20"/>
                                </w:rPr>
                                <w:t>osFamily : String</w:t>
                              </w:r>
                            </w:p>
                            <w:p w14:paraId="0012B6BC" w14:textId="3389EA09" w:rsidR="00225FE5" w:rsidRPr="00C210A9" w:rsidRDefault="00225FE5" w:rsidP="00C210A9">
                              <w:pPr>
                                <w:jc w:val="both"/>
                                <w:rPr>
                                  <w:rFonts w:ascii="Consolas" w:hAnsi="Consolas"/>
                                  <w:sz w:val="20"/>
                                  <w:szCs w:val="20"/>
                                </w:rPr>
                              </w:pPr>
                              <w:r w:rsidRPr="00C210A9">
                                <w:rPr>
                                  <w:rFonts w:ascii="Consolas" w:hAnsi="Consolas"/>
                                  <w:sz w:val="20"/>
                                  <w:szCs w:val="20"/>
                                </w:rPr>
                                <w:t>osMajor : String</w:t>
                              </w:r>
                            </w:p>
                            <w:p w14:paraId="332F467A" w14:textId="181B34E4" w:rsidR="00225FE5" w:rsidRPr="00C210A9" w:rsidRDefault="00225FE5" w:rsidP="00C210A9">
                              <w:pPr>
                                <w:jc w:val="both"/>
                                <w:rPr>
                                  <w:rFonts w:ascii="Consolas" w:hAnsi="Consolas"/>
                                  <w:sz w:val="20"/>
                                  <w:szCs w:val="20"/>
                                </w:rPr>
                              </w:pPr>
                              <w:r w:rsidRPr="00C210A9">
                                <w:rPr>
                                  <w:rFonts w:ascii="Consolas" w:hAnsi="Consolas"/>
                                  <w:sz w:val="20"/>
                                  <w:szCs w:val="20"/>
                                </w:rPr>
                                <w:t>osMinor : String</w:t>
                              </w:r>
                            </w:p>
                            <w:p w14:paraId="66C8CD3E" w14:textId="77777777" w:rsidR="00225FE5" w:rsidRPr="00C210A9" w:rsidRDefault="00225FE5" w:rsidP="00C210A9">
                              <w:pPr>
                                <w:jc w:val="both"/>
                                <w:rPr>
                                  <w:rFonts w:ascii="Consolas" w:hAnsi="Consolas"/>
                                  <w:sz w:val="20"/>
                                  <w:szCs w:val="20"/>
                                </w:rPr>
                              </w:pPr>
                            </w:p>
                            <w:p w14:paraId="60D65922" w14:textId="63C05013" w:rsidR="00225FE5" w:rsidRPr="00C210A9" w:rsidRDefault="00225FE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225FE5" w:rsidRPr="00C210A9" w:rsidRDefault="00225FE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225FE5" w:rsidRPr="00C210A9" w:rsidRDefault="00225FE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225FE5" w:rsidRPr="00C210A9" w:rsidRDefault="00225FE5" w:rsidP="00C210A9">
                              <w:pPr>
                                <w:pStyle w:val="ListParagraph"/>
                                <w:jc w:val="both"/>
                                <w:rPr>
                                  <w:rFonts w:ascii="Consolas" w:hAnsi="Consolas"/>
                                  <w:sz w:val="20"/>
                                  <w:szCs w:val="20"/>
                                </w:rPr>
                              </w:pPr>
                            </w:p>
                            <w:p w14:paraId="2970568C" w14:textId="77777777" w:rsidR="00225FE5" w:rsidRPr="00E97E58" w:rsidRDefault="00225FE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225FE5" w:rsidRDefault="00225FE5" w:rsidP="00EB3D3B">
                              <w:pPr>
                                <w:pStyle w:val="Caption"/>
                                <w:rPr>
                                  <w:noProof/>
                                </w:rPr>
                              </w:pPr>
                              <w:bookmarkStart w:id="0" w:name="_Ref228426094"/>
                              <w:r>
                                <w:t xml:space="preserve">Code Snippet </w:t>
                              </w:r>
                              <w:fldSimple w:instr=" SEQ Code_Snippet \* ARABIC ">
                                <w:r>
                                  <w:rPr>
                                    <w:noProof/>
                                  </w:rPr>
                                  <w:t>3</w:t>
                                </w:r>
                              </w:fldSimple>
                              <w:bookmarkEnd w:id="0"/>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29" style="position:absolute;left:0;text-align:left;margin-left:0;margin-top:170.9pt;width:263.85pt;height:199.45pt;z-index:251667456;mso-position-horizontal:center;mso-position-horizontal-relative:margin"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">
                <v:shape id="Text Box 7" o:spid="_x0000_s1030"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4038F7" w:rsidRPr="00E97E58" w:rsidRDefault="004038F7"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4038F7" w:rsidRPr="00C210A9" w:rsidRDefault="004038F7" w:rsidP="00C210A9">
                        <w:pPr>
                          <w:jc w:val="both"/>
                          <w:rPr>
                            <w:rFonts w:ascii="Consolas" w:hAnsi="Consolas"/>
                            <w:sz w:val="20"/>
                            <w:szCs w:val="20"/>
                          </w:rPr>
                        </w:pPr>
                      </w:p>
                      <w:p w14:paraId="6AB6C0E3" w14:textId="3452AA6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4038F7" w:rsidRPr="00C210A9" w:rsidRDefault="004038F7" w:rsidP="00C210A9">
                        <w:pPr>
                          <w:jc w:val="both"/>
                          <w:rPr>
                            <w:rFonts w:ascii="Consolas" w:hAnsi="Consolas"/>
                            <w:sz w:val="20"/>
                            <w:szCs w:val="20"/>
                          </w:rPr>
                        </w:pPr>
                      </w:p>
                      <w:p w14:paraId="60D65922" w14:textId="63C05013"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4038F7" w:rsidRPr="00C210A9" w:rsidRDefault="004038F7" w:rsidP="00C210A9">
                        <w:pPr>
                          <w:pStyle w:val="ListParagraph"/>
                          <w:jc w:val="both"/>
                          <w:rPr>
                            <w:rFonts w:ascii="Consolas" w:hAnsi="Consolas"/>
                            <w:sz w:val="20"/>
                            <w:szCs w:val="20"/>
                          </w:rPr>
                        </w:pPr>
                      </w:p>
                      <w:p w14:paraId="2970568C" w14:textId="77777777" w:rsidR="004038F7" w:rsidRPr="00E97E58" w:rsidRDefault="004038F7"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1"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4038F7" w:rsidRDefault="004038F7" w:rsidP="00EB3D3B">
                        <w:pPr>
                          <w:pStyle w:val="Caption"/>
                          <w:rPr>
                            <w:noProof/>
                          </w:rPr>
                        </w:pPr>
                        <w:bookmarkStart w:id="1" w:name="_Ref228426094"/>
                        <w:r>
                          <w:t xml:space="preserve">Code Snippet </w:t>
                        </w:r>
                        <w:fldSimple w:instr=" SEQ Code_Snippet \* ARABIC ">
                          <w:r>
                            <w:rPr>
                              <w:noProof/>
                            </w:rPr>
                            <w:t>3</w:t>
                          </w:r>
                        </w:fldSimple>
                        <w:bookmarkEnd w:id="1"/>
                        <w:r>
                          <w:t>: The database object structure</w:t>
                        </w:r>
                      </w:p>
                    </w:txbxContent>
                  </v:textbox>
                </v:shape>
                <w10:wrap type="topAndBottom" anchorx="margin"/>
              </v:group>
            </w:pict>
          </mc:Fallback>
        </mc:AlternateContent>
      </w:r>
      <w:r w:rsidR="00EB3D3B">
        <w:t>The</w:t>
      </w:r>
      <w:r w:rsidR="00895FA5">
        <w:t xml:space="preserve"> default</w:t>
      </w:r>
      <w:r w:rsidR="00EB3D3B">
        <w:t xml:space="preserve"> database for the plugin is MongoDB</w:t>
      </w:r>
      <w:r w:rsidR="00F33CE6">
        <w:t>,</w:t>
      </w:r>
      <w:r w:rsidR="00EB3D3B">
        <w:t xml:space="preserve"> and</w:t>
      </w:r>
      <w:r w:rsidR="002E020B">
        <w:t xml:space="preserve"> it stores information to a single </w:t>
      </w:r>
      <w:r w:rsidR="00EB3D3B">
        <w:t xml:space="preserve">collection of objects. Each of these objects contains the gathered data on the features of a single UA. The unique identifier for these objects is the UA string. </w:t>
      </w:r>
      <w:r w:rsidR="001F3AB9">
        <w:t xml:space="preserve">As mentioned previously, </w:t>
      </w:r>
      <w:r w:rsidR="00EB3D3B">
        <w:t xml:space="preserve">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w:t>
      </w:r>
      <w:r w:rsidR="00FA047C">
        <w:t xml:space="preserve">shown as JSON in </w:t>
      </w:r>
      <w:r w:rsidR="00FA047C">
        <w:fldChar w:fldCharType="begin"/>
      </w:r>
      <w:r w:rsidR="00FA047C">
        <w:instrText xml:space="preserve"> REF _Ref228426094 \h </w:instrText>
      </w:r>
      <w:r w:rsidR="00FA047C">
        <w:fldChar w:fldCharType="separate"/>
      </w:r>
      <w:r w:rsidR="00FA047C">
        <w:t xml:space="preserve">Code Snippet </w:t>
      </w:r>
      <w:r w:rsidR="00FA047C">
        <w:rPr>
          <w:noProof/>
        </w:rPr>
        <w:t>3</w:t>
      </w:r>
      <w:r w:rsidR="00FA047C">
        <w:fldChar w:fldCharType="end"/>
      </w:r>
      <w:r w:rsidR="00FA047C">
        <w:t>.</w:t>
      </w:r>
    </w:p>
    <w:p w14:paraId="493DC2CF" w14:textId="40476543" w:rsidR="00EB3D3B" w:rsidRDefault="00EB3D3B" w:rsidP="0065422F">
      <w:pPr>
        <w:pStyle w:val="ListParagraph"/>
        <w:spacing w:line="360" w:lineRule="auto"/>
        <w:ind w:left="0"/>
        <w:jc w:val="both"/>
      </w:pPr>
    </w:p>
    <w:p w14:paraId="61676553" w14:textId="0593D96D" w:rsidR="00EB3D3B" w:rsidRDefault="00EB3D3B" w:rsidP="0065422F">
      <w:pPr>
        <w:spacing w:line="360" w:lineRule="auto"/>
        <w:jc w:val="both"/>
      </w:pPr>
    </w:p>
    <w:p w14:paraId="56A71118" w14:textId="6CB606E7" w:rsidR="00EB3D3B" w:rsidRDefault="00EB3D3B" w:rsidP="0065422F">
      <w:pPr>
        <w:spacing w:line="360" w:lineRule="auto"/>
        <w:jc w:val="both"/>
      </w:pPr>
      <w:r>
        <w:t>The “userAgent” field contains the UA string. The “ua” field</w:t>
      </w:r>
      <w:r w:rsidR="00D85301">
        <w:t>s contain</w:t>
      </w:r>
      <w:r>
        <w:t xml:space="preserve"> the UA data from UA Parser. The “os” field</w:t>
      </w:r>
      <w:r w:rsidR="00D85301">
        <w:t>s contain</w:t>
      </w:r>
      <w:r>
        <w:t xml:space="preserve"> the OS data from UP Parser. The “device” field</w:t>
      </w:r>
      <w:r w:rsidR="00DE0269">
        <w:t>s</w:t>
      </w:r>
      <w:r w:rsidR="008E58B3">
        <w:t xml:space="preserve"> contain</w:t>
      </w:r>
      <w:r>
        <w:t xml:space="preserve"> </w:t>
      </w:r>
      <w:r>
        <w:lastRenderedPageBreak/>
        <w:t>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45CB6">
      <w:pPr>
        <w:pStyle w:val="Heading2"/>
      </w:pPr>
      <w:r>
        <w:t>The Data Access Object</w:t>
      </w:r>
    </w:p>
    <w:p w14:paraId="33267615" w14:textId="4DACC466"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847A5E">
        <w:fldChar w:fldCharType="begin"/>
      </w:r>
      <w:r w:rsidR="00847A5E">
        <w:instrText xml:space="preserve"> ADDIN EN.CITE &lt;EndNote&gt;&lt;Cite&gt;&lt;Author&gt;Oracle&lt;/Author&gt;&lt;Year&gt;2002&lt;/Year&gt;&lt;RecNum&gt;37&lt;/RecNum&gt;&lt;DisplayText&gt;[2]&lt;/DisplayText&gt;&lt;record&gt;&lt;rec-number&gt;37&lt;/rec-number&gt;&lt;foreign-keys&gt;&lt;key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847A5E">
        <w:fldChar w:fldCharType="separate"/>
      </w:r>
      <w:r w:rsidR="00847A5E">
        <w:rPr>
          <w:noProof/>
        </w:rPr>
        <w:t>[</w:t>
      </w:r>
      <w:hyperlink w:anchor="_ENREF_2" w:tooltip="Oracle, 2002 #37" w:history="1">
        <w:r w:rsidR="00847A5E">
          <w:rPr>
            <w:noProof/>
          </w:rPr>
          <w:t>2</w:t>
        </w:r>
      </w:hyperlink>
      <w:r w:rsidR="00847A5E">
        <w:rPr>
          <w:noProof/>
        </w:rPr>
        <w:t>]</w:t>
      </w:r>
      <w:r w:rsidR="00847A5E">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This pattern also helps in keeping the business logic clean, as all database-specific code is abstracted away behind the DAO object. The DAO object can also be instantiated through the Spring IoC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DF07B1">
      <w:pPr>
        <w:pStyle w:val="Heading3"/>
      </w:pPr>
      <w:r>
        <w:t>The DAO implementation</w:t>
      </w:r>
    </w:p>
    <w:p w14:paraId="638A3B26" w14:textId="53BBAA50"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w:t>
      </w:r>
      <w:r w:rsidR="002B25DF">
        <w:t xml:space="preserve"> of the process. The reason we ended up</w:t>
      </w:r>
      <w:r w:rsidR="001102E7">
        <w:t xml:space="preserve"> not us</w:t>
      </w:r>
      <w:r w:rsidR="002B25DF">
        <w:t>ing the</w:t>
      </w:r>
      <w:r w:rsidR="001102E7">
        <w:t xml:space="preserve"> Spring Data</w:t>
      </w:r>
      <w:r w:rsidR="002B25DF">
        <w:t xml:space="preserve"> mapper</w:t>
      </w:r>
      <w:r w:rsidR="001102E7">
        <w:t xml:space="preserve"> was because it would cause severe compatibility issues with the version of Spring that was embedded in Enonic 4.6</w:t>
      </w:r>
      <w:r w:rsidR="00ED4AA6">
        <w:t xml:space="preserve">. </w:t>
      </w:r>
      <w:r w:rsidR="00AC6EE9">
        <w:t>We settled on a lightweight alternative called MongoJac</w:t>
      </w:r>
      <w:r w:rsidR="0051330F">
        <w:t>k, which is a small</w:t>
      </w:r>
      <w:r w:rsidR="00B0293B">
        <w:t xml:space="preserve"> POJO-to-</w:t>
      </w:r>
      <w:r w:rsidR="0051330F">
        <w:t>Mongo library that wraps the classes of the official MongoDB Java Driver</w:t>
      </w:r>
      <w:r w:rsidR="00724F59">
        <w:t xml:space="preserve"> </w:t>
      </w:r>
      <w:r w:rsidR="0051330F">
        <w:t>and</w:t>
      </w:r>
      <w:r w:rsidR="00AC6EE9">
        <w:t xml:space="preserve"> utilizes Jackson, a JSON and XML mapping library.</w:t>
      </w:r>
    </w:p>
    <w:p w14:paraId="5AD4DBB0" w14:textId="77777777" w:rsidR="006B6963" w:rsidRDefault="006B6963" w:rsidP="0065422F">
      <w:pPr>
        <w:spacing w:line="360" w:lineRule="auto"/>
        <w:jc w:val="both"/>
      </w:pPr>
    </w:p>
    <w:p w14:paraId="4F456CFD" w14:textId="4FA2AC4A" w:rsidR="00306A0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MongoJack,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5DB6D2EB" w14:textId="49C66EC4" w:rsidR="006841E3" w:rsidRDefault="006841E3" w:rsidP="00DF07B1">
      <w:pPr>
        <w:pStyle w:val="Heading1"/>
      </w:pPr>
      <w:r>
        <w:t>The HTTP Interceptor Extension</w:t>
      </w:r>
    </w:p>
    <w:p w14:paraId="64EE1CED" w14:textId="194E17EB" w:rsidR="00BF2B6B" w:rsidRDefault="006841E3" w:rsidP="00225FE5">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retrieved by the CMS through datasources calling methods in our FunctionLibrary extension, as per the second approach mentioned earlier.</w:t>
      </w:r>
    </w:p>
    <w:p w14:paraId="6356E3B1" w14:textId="77777777" w:rsidR="00F74800" w:rsidRDefault="00F74800" w:rsidP="00225FE5">
      <w:pPr>
        <w:spacing w:line="360" w:lineRule="auto"/>
        <w:jc w:val="both"/>
      </w:pPr>
    </w:p>
    <w:p w14:paraId="542BC810" w14:textId="566A884F" w:rsidR="009F2238" w:rsidRDefault="009F2238" w:rsidP="00BF2B6B">
      <w:pPr>
        <w:pStyle w:val="Heading2"/>
      </w:pPr>
      <w:r>
        <w:t>Client-side tests</w:t>
      </w:r>
    </w:p>
    <w:p w14:paraId="2EA6F750" w14:textId="6414AEBA"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rsidR="00007DA8">
        <w:t>The default test-suite in the</w:t>
      </w:r>
      <w:r>
        <w:t xml:space="preserve"> plugin contains all available tests from the Modernizr website</w:t>
      </w:r>
      <w:r w:rsidR="00BA366E">
        <w:t>, this includes tests for all HTML 5 and CSS 3 functionality, as well as</w:t>
      </w:r>
      <w:r w:rsidR="00955042">
        <w:t xml:space="preserve"> miscellaneous web functionality such as Web</w:t>
      </w:r>
      <w:r w:rsidR="0047014E">
        <w:t xml:space="preserve">GL and </w:t>
      </w:r>
      <w:r w:rsidR="0047014E">
        <w:lastRenderedPageBreak/>
        <w:t xml:space="preserve">Geolocation.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087FF9E7" w14:textId="03A69940" w:rsidR="00007DA8" w:rsidRDefault="009B280F" w:rsidP="0065422F">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847A5E">
        <w:fldChar w:fldCharType="begin"/>
      </w:r>
      <w:r w:rsidR="00847A5E">
        <w:instrText xml:space="preserve"> ADDIN EN.CITE &lt;EndNote&gt;&lt;Cite&gt;&lt;Author&gt;Barth&lt;/Author&gt;&lt;Year&gt;2011&lt;/Year&gt;&lt;RecNum&gt;38&lt;/RecNum&gt;&lt;DisplayText&gt;[3]&lt;/DisplayText&gt;&lt;record&gt;&lt;rec-number&gt;38&lt;/rec-number&gt;&lt;foreign-keys&gt;&lt;key app="EN" db-id="0a200tee5sa5e1ex095psptx0zaddvdr5sff"&gt;38&lt;/key&gt;&lt;/foreign-keys&gt;&lt;ref-type name="Web Page"&gt;12&lt;/ref-type&gt;&lt;contributors&gt;&lt;authors&gt;&lt;author&gt;Barth, A.&lt;/author&gt;&lt;/authors&gt;&lt;/contributors&gt;&lt;titles&gt;&lt;title&gt;HTTP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847A5E">
        <w:fldChar w:fldCharType="separate"/>
      </w:r>
      <w:r w:rsidR="00847A5E">
        <w:rPr>
          <w:noProof/>
        </w:rPr>
        <w:t>[</w:t>
      </w:r>
      <w:hyperlink w:anchor="_ENREF_3" w:tooltip="Barth, 2011 #38" w:history="1">
        <w:r w:rsidR="00847A5E">
          <w:rPr>
            <w:noProof/>
          </w:rPr>
          <w:t>3</w:t>
        </w:r>
      </w:hyperlink>
      <w:r w:rsidR="00847A5E">
        <w:rPr>
          <w:noProof/>
        </w:rPr>
        <w:t>]</w:t>
      </w:r>
      <w:r w:rsidR="00847A5E">
        <w:fldChar w:fldCharType="end"/>
      </w:r>
      <w:r>
        <w:t>.</w:t>
      </w:r>
      <w:r w:rsidR="00007DA8">
        <w:t xml:space="preserve"> An alternative that I considered was to send the results back to the server using HTTP POST in an asynchro</w:t>
      </w:r>
      <w:r w:rsidR="00E14A52">
        <w:t>nous call (AJAX), and redirecting once the acknowledgement came back from the server</w:t>
      </w:r>
      <w:r w:rsidR="004D6A77">
        <w:t>.</w:t>
      </w:r>
      <w:r w:rsidR="00115733">
        <w:t xml:space="preserve"> The reason I ended up going for the cookie-solution because it was less reliant upon getting a timely response from the server. Using AJAX can in some cases end up having the request time out because of connectivity issues</w:t>
      </w:r>
      <w:r w:rsidR="00A97556">
        <w:t xml:space="preserve"> or otherwise</w:t>
      </w:r>
      <w:r w:rsidR="00115733">
        <w:t xml:space="preserve">, especially in the unreliable environment of </w:t>
      </w:r>
      <w:r w:rsidR="004A293A">
        <w:t>mobile devices on cellular networks</w:t>
      </w:r>
      <w:r w:rsidR="00115733">
        <w:t>.</w:t>
      </w:r>
      <w:r w:rsidR="0036748B">
        <w:t xml:space="preserve"> Using cookies means the result is stored on the client and can be picked up by the server the next time the client is connected and makes a request to the server.</w:t>
      </w:r>
    </w:p>
    <w:p w14:paraId="70E0F401" w14:textId="77777777" w:rsidR="00007DA8" w:rsidRDefault="00007DA8" w:rsidP="0065422F">
      <w:pPr>
        <w:spacing w:line="360" w:lineRule="auto"/>
        <w:jc w:val="both"/>
      </w:pPr>
    </w:p>
    <w:p w14:paraId="1DF55485" w14:textId="30A2CEB6" w:rsidR="00CB22E1" w:rsidRDefault="00EA366A" w:rsidP="0065422F">
      <w:pPr>
        <w:spacing w:line="360" w:lineRule="auto"/>
        <w:jc w:val="both"/>
      </w:pPr>
      <w:r>
        <w:t xml:space="preserve">The results of the Modernizr tests are stored in a JSON object on the </w:t>
      </w:r>
      <w:r w:rsidR="00E33232">
        <w:t xml:space="preserve">client, so the intuitive solution for the cookie value </w:t>
      </w:r>
      <w:r>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5422F">
      <w:pPr>
        <w:spacing w:line="360" w:lineRule="auto"/>
        <w:jc w:val="both"/>
      </w:pPr>
    </w:p>
    <w:p w14:paraId="6564C0CA" w14:textId="5253DAD0" w:rsidR="00D23854" w:rsidRDefault="00C85EBF" w:rsidP="0065422F">
      <w:pPr>
        <w:spacing w:line="360" w:lineRule="auto"/>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5FE3560" w:rsidR="005924E5" w:rsidRDefault="002221F8" w:rsidP="0065422F">
      <w:pPr>
        <w:spacing w:line="360" w:lineRule="auto"/>
        <w:jc w:val="both"/>
      </w:pPr>
      <w:r>
        <w:rPr>
          <w:noProof/>
        </w:rPr>
        <w:lastRenderedPageBreak/>
        <mc:AlternateContent>
          <mc:Choice Requires="wpg">
            <w:drawing>
              <wp:anchor distT="0" distB="0" distL="114300" distR="114300" simplePos="0" relativeHeight="251670528" behindDoc="0" locked="0" layoutInCell="1" allowOverlap="1" wp14:anchorId="3EBDF26A" wp14:editId="63DF5976">
                <wp:simplePos x="0" y="0"/>
                <wp:positionH relativeFrom="margin">
                  <wp:align>center</wp:align>
                </wp:positionH>
                <wp:positionV relativeFrom="paragraph">
                  <wp:posOffset>264160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225FE5" w:rsidRPr="00D23854" w:rsidRDefault="00225FE5" w:rsidP="00D23854">
                              <w:pPr>
                                <w:rPr>
                                  <w:rFonts w:ascii="Consolas" w:eastAsia="Times New Roman" w:hAnsi="Consolas" w:cs="Times New Roman"/>
                                  <w:sz w:val="20"/>
                                  <w:szCs w:val="20"/>
                                </w:rPr>
                              </w:pPr>
                              <w:r w:rsidRPr="00D23854">
                                <w:rPr>
                                  <w:rFonts w:ascii="Consolas" w:eastAsia="Times New Roman" w:hAnsi="Consolas" w:cs="Lucida Grande"/>
                                  <w:color w:val="333333"/>
                                  <w:sz w:val="20"/>
                                  <w:szCs w:val="20"/>
                                  <w:shd w:val="clear" w:color="auto" w:fill="F5F8F8"/>
                                </w:rPr>
                                <w:t>flexbox--1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ogg--1/h264--1/webm--1|audio--/ogg--1/mp3--1/wav--1/m4a--1|localstorage--1|sessionstorage--1|webworkers--1|applicationcache--1|svg--1|inlinesvg--1|smil--1|svgclippaths--1|input--/autocomplete--1/autofocus--1/list--1/placeholder--1/max--1/min--1/multiple--1/pattern--1/required--1/step--1|inputtypes--/search--1/tel--1/url--1/email--1/datetime--0/date--1/month--1/week--1/time--1/datetime-local--1/number--1/range--1/color--1</w:t>
                              </w:r>
                            </w:p>
                            <w:p w14:paraId="15926BE3" w14:textId="77777777" w:rsidR="00225FE5" w:rsidRPr="00D23854" w:rsidRDefault="00225FE5"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225FE5" w:rsidRDefault="00225FE5"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left:0;text-align:left;margin-left:0;margin-top:20.8pt;width:453.5pt;height:187.05pt;z-index:251670528;mso-position-horizontal:center;mso-position-horizontal-relative:margin"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">
                <v:shape id="Text Box 13" o:spid="_x0000_s1033"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4038F7" w:rsidRPr="00D23854" w:rsidRDefault="004038F7"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4038F7" w:rsidRPr="00D23854" w:rsidRDefault="004038F7" w:rsidP="00D23854">
                        <w:pPr>
                          <w:rPr>
                            <w:rFonts w:ascii="Consolas" w:hAnsi="Consolas"/>
                            <w:sz w:val="20"/>
                            <w:szCs w:val="20"/>
                          </w:rPr>
                        </w:pPr>
                      </w:p>
                    </w:txbxContent>
                  </v:textbox>
                </v:shape>
                <v:shape id="Text Box 14" o:spid="_x0000_s1034"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4038F7" w:rsidRDefault="004038F7"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anchorx="margin"/>
              </v:group>
            </w:pict>
          </mc:Fallback>
        </mc:AlternateContent>
      </w:r>
    </w:p>
    <w:p w14:paraId="2F7EDA38" w14:textId="44EB21E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7DFF51FF" w14:textId="77777777" w:rsidR="00051395" w:rsidRDefault="00051395" w:rsidP="0065422F">
      <w:pPr>
        <w:spacing w:line="360" w:lineRule="auto"/>
        <w:jc w:val="both"/>
      </w:pPr>
    </w:p>
    <w:p w14:paraId="4FFC2D25" w14:textId="1EF54466" w:rsidR="009F2238" w:rsidRDefault="009F2238" w:rsidP="001E16E5">
      <w:pPr>
        <w:pStyle w:val="Heading2"/>
      </w:pPr>
      <w:r>
        <w:t>Server-side tests</w:t>
      </w:r>
    </w:p>
    <w:p w14:paraId="3FAD0898" w14:textId="3E17C60E"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w:t>
      </w:r>
      <w:r w:rsidR="00716313">
        <w:t xml:space="preserve"> the Java implementation of</w:t>
      </w:r>
      <w:r w:rsidR="001F0705">
        <w:t xml:space="preserve"> UA Parser </w:t>
      </w:r>
      <w:r w:rsidR="00DC7992">
        <w:t>created by Twitter, Inc</w:t>
      </w:r>
      <w:r w:rsidR="008034DA">
        <w:t xml:space="preserve"> </w:t>
      </w:r>
      <w:r w:rsidR="00847A5E">
        <w:fldChar w:fldCharType="begin"/>
      </w:r>
      <w:r w:rsidR="00847A5E">
        <w:instrText xml:space="preserve"> ADDIN EN.CITE &lt;EndNote&gt;&lt;Cite&gt;&lt;Author&gt;Jiang&lt;/Author&gt;&lt;Year&gt;2013&lt;/Year&gt;&lt;RecNum&gt;79&lt;/RecNum&gt;&lt;DisplayText&gt;[4]&lt;/DisplayText&gt;&lt;record&gt;&lt;rec-number&gt;79&lt;/rec-number&gt;&lt;foreign-keys&gt;&lt;key app="EN" db-id="0a200tee5sa5e1ex095psptx0zaddvdr5sff"&gt;79&lt;/key&gt;&lt;/foreign-keys&gt;&lt;ref-type name="Computer Program"&gt;9&lt;/ref-type&gt;&lt;contributors&gt;&lt;authors&gt;&lt;author&gt;Jiang, Steve&lt;/author&gt;&lt;/authors&gt;&lt;/contributors&gt;&lt;titles&gt;&lt;title&gt;ua_parser Java Library&lt;/title&gt;&lt;/titles&gt;&lt;dates&gt;&lt;year&gt;2013&lt;/year&gt;&lt;/dates&gt;&lt;pub-location&gt;GitHub&lt;/pub-location&gt;&lt;urls&gt;&lt;related-urls&gt;&lt;url&gt;https://github.com/tobie/ua-parser/tree/master/java&lt;/url&gt;&lt;/related-urls&gt;&lt;/urls&gt;&lt;access-date&gt;2013&lt;/access-date&gt;&lt;/record&gt;&lt;/Cite&gt;&lt;/EndNote&gt;</w:instrText>
      </w:r>
      <w:r w:rsidR="00847A5E">
        <w:fldChar w:fldCharType="separate"/>
      </w:r>
      <w:r w:rsidR="00847A5E">
        <w:rPr>
          <w:noProof/>
        </w:rPr>
        <w:t>[</w:t>
      </w:r>
      <w:hyperlink w:anchor="_ENREF_4" w:tooltip="Jiang, 2013 #79" w:history="1">
        <w:r w:rsidR="00847A5E">
          <w:rPr>
            <w:noProof/>
          </w:rPr>
          <w:t>4</w:t>
        </w:r>
      </w:hyperlink>
      <w:r w:rsidR="00847A5E">
        <w:rPr>
          <w:noProof/>
        </w:rPr>
        <w:t>]</w:t>
      </w:r>
      <w:r w:rsidR="00847A5E">
        <w:fldChar w:fldCharType="end"/>
      </w:r>
      <w:r w:rsidR="00DC7992">
        <w:t>.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413F2D55" w14:textId="77777777" w:rsidR="00C15AE5" w:rsidRDefault="00C15AE5" w:rsidP="0065422F">
      <w:pPr>
        <w:spacing w:line="360" w:lineRule="auto"/>
        <w:jc w:val="both"/>
      </w:pPr>
    </w:p>
    <w:p w14:paraId="2FBAE9CD" w14:textId="7F6AF5BC" w:rsidR="00C15AE5" w:rsidRDefault="00C15AE5" w:rsidP="0065422F">
      <w:pPr>
        <w:spacing w:line="360" w:lineRule="auto"/>
        <w:jc w:val="both"/>
      </w:pPr>
      <w:r>
        <w:t xml:space="preserve">The YAML files that define how to parse the UA strings have to be maintained to be completely accurate. This means that the plugin will not be entirely maintenance-independent as long as it uses such a system. The data gathered from the UA Parser is not necessarily needed, though, and much of the functionality it provides can be </w:t>
      </w:r>
      <w:r w:rsidR="00A73684">
        <w:lastRenderedPageBreak/>
        <w:t>implemented in</w:t>
      </w:r>
      <w:r>
        <w:t xml:space="preserve"> custom client-side tests, which </w:t>
      </w:r>
      <w:r w:rsidR="008D583C">
        <w:t xml:space="preserve">could </w:t>
      </w:r>
      <w:r>
        <w:t>remove the need to</w:t>
      </w:r>
      <w:r w:rsidR="00AD2C6D">
        <w:t xml:space="preserve"> manually </w:t>
      </w:r>
      <w:r>
        <w:t xml:space="preserve">update </w:t>
      </w:r>
      <w:r w:rsidR="00221E96">
        <w:t xml:space="preserve">the </w:t>
      </w:r>
      <w:r w:rsidR="00601785">
        <w:t>systems YAML files or similar due</w:t>
      </w:r>
      <w:r w:rsidR="00AD2C6D">
        <w:t xml:space="preserve"> to </w:t>
      </w:r>
      <w:r w:rsidR="00601785">
        <w:t xml:space="preserve">the </w:t>
      </w:r>
      <w:r w:rsidR="00F03137">
        <w:t>them</w:t>
      </w:r>
      <w:r w:rsidR="008D583C">
        <w:t xml:space="preserve"> being outdated in some way.</w:t>
      </w:r>
      <w:r w:rsidR="00F94B03">
        <w:t xml:space="preserve"> Due to time constraints I elect</w:t>
      </w:r>
      <w:r w:rsidR="00D63689">
        <w:t>ed to keep the UA Parser for this</w:t>
      </w:r>
      <w:r w:rsidR="00F94B03">
        <w:t xml:space="preserve"> thesis, but replacing it is definite</w:t>
      </w:r>
      <w:r w:rsidR="001736B1">
        <w:t>ly something to look into in potential</w:t>
      </w:r>
      <w:r w:rsidR="00F94B03">
        <w:t xml:space="preserve"> future</w:t>
      </w:r>
      <w:r w:rsidR="001736B1">
        <w:t xml:space="preserve"> work</w:t>
      </w:r>
      <w:r w:rsidR="00F94B03">
        <w:t>.</w:t>
      </w:r>
    </w:p>
    <w:p w14:paraId="5EDDDC2E" w14:textId="77777777" w:rsidR="00C23131" w:rsidRDefault="00C23131" w:rsidP="00C7546B"/>
    <w:p w14:paraId="72AECC36" w14:textId="4520B7CD" w:rsidR="008B15F1" w:rsidRDefault="008B15F1" w:rsidP="00C23131">
      <w:pPr>
        <w:pStyle w:val="Heading2"/>
      </w:pPr>
      <w:r>
        <w:t>Intercepting an HTTP request</w:t>
      </w:r>
    </w:p>
    <w:p w14:paraId="298742F7" w14:textId="531667C9" w:rsidR="008B15F1" w:rsidRDefault="00B665A6" w:rsidP="0065422F">
      <w:pPr>
        <w:spacing w:line="360" w:lineRule="auto"/>
        <w:jc w:val="both"/>
      </w:pPr>
      <w:r>
        <w:t>As men</w:t>
      </w:r>
      <w:r w:rsidR="005750FB">
        <w:t>tioned earlier in this chapter:</w:t>
      </w:r>
      <w:r w:rsidR="00ED2901">
        <w:t xml:space="preserve"> </w:t>
      </w:r>
      <w:r w:rsidR="000463BA">
        <w:t>w</w:t>
      </w:r>
      <w:r w:rsidR="002311BA">
        <w:t>hen a HTTP request is made to a server running Enonic CMS with our plugin, the HttpInterceptor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w:t>
      </w:r>
      <w:r w:rsidR="00095AFE">
        <w:t>ks the DAO object to retrieve a UA</w:t>
      </w:r>
      <w:r w:rsidR="006D4A94">
        <w:t xml:space="preserve"> object with the requesting UA string</w:t>
      </w:r>
      <w:r w:rsidR="004F374D">
        <w:t xml:space="preserve"> from the database</w:t>
      </w:r>
      <w:r w:rsidR="006D4A94">
        <w:t>. If no obj</w:t>
      </w:r>
      <w:r w:rsidR="00636AE2">
        <w:t>ect is retrieved</w:t>
      </w:r>
      <w:r w:rsidR="004334E5">
        <w:t>,</w:t>
      </w:r>
      <w:r w:rsidR="00636AE2">
        <w:t xml:space="preserve"> it is a new UA that needs to be tested and stored in the database.</w:t>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a noscript element that redirects back to the requested URL</w:t>
      </w:r>
      <w:r w:rsidR="00470698">
        <w:t>.</w:t>
      </w:r>
      <w:r w:rsidR="00BC5B6D">
        <w:t xml:space="preserve"> The second case is if the tests have been run, and the interceptor should parse the test results and store them in the database.</w:t>
      </w:r>
    </w:p>
    <w:p w14:paraId="4982882A" w14:textId="77777777" w:rsidR="00754FB0" w:rsidRDefault="00754FB0" w:rsidP="00754FB0"/>
    <w:p w14:paraId="3251F3B0" w14:textId="0AA41649" w:rsidR="00E3738C" w:rsidRDefault="00E3738C" w:rsidP="00AF7E33">
      <w:pPr>
        <w:pStyle w:val="Heading3"/>
      </w:pPr>
      <w:r>
        <w:t>Generating</w:t>
      </w:r>
      <w:r w:rsidR="002D226C">
        <w:t xml:space="preserve"> and sending</w:t>
      </w:r>
      <w:r>
        <w:t xml:space="preserve"> the HTML markup</w:t>
      </w:r>
    </w:p>
    <w:p w14:paraId="0CFE7564" w14:textId="6CFA8D86"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“noscript”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w:t>
      </w:r>
      <w:r w:rsidR="005A18C2">
        <w:t>k</w:t>
      </w:r>
      <w:r w:rsidR="000D7B3E">
        <w:t>ing JS support or that has it turned off</w:t>
      </w:r>
      <w:r w:rsidR="007C768E">
        <w:t>.</w:t>
      </w:r>
    </w:p>
    <w:p w14:paraId="2DEB4897" w14:textId="77777777" w:rsidR="006F542E" w:rsidRDefault="006F542E" w:rsidP="0065422F">
      <w:pPr>
        <w:spacing w:line="360" w:lineRule="auto"/>
        <w:jc w:val="both"/>
      </w:pPr>
    </w:p>
    <w:p w14:paraId="1CE3FBDD" w14:textId="5EB93056" w:rsidR="00333B96" w:rsidRDefault="006F542E" w:rsidP="0065422F">
      <w:pPr>
        <w:spacing w:line="360" w:lineRule="auto"/>
        <w:jc w:val="both"/>
      </w:pPr>
      <w:r>
        <w:lastRenderedPageBreak/>
        <w:t>When the generated markup is sent from the server, one of two things will happen</w:t>
      </w:r>
      <w:r w:rsidR="00FA2D14">
        <w:t>:</w:t>
      </w:r>
      <w:r>
        <w:t xml:space="preserve"> </w:t>
      </w:r>
      <w:r w:rsidR="00FA2D14">
        <w:t>e</w:t>
      </w:r>
      <w:r w:rsidR="00455E10">
        <w:t xml:space="preserve">ither the UA supports JS </w:t>
      </w:r>
      <w:r w:rsidR="000E76E7">
        <w:t>and</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“noscript” element will redirect dir</w:t>
      </w:r>
      <w:r w:rsidR="005F313B">
        <w:t>ectly back to the requested URL. In this case it will</w:t>
      </w:r>
      <w:r w:rsidR="00E71D7D">
        <w:t xml:space="preserve"> attach</w:t>
      </w:r>
      <w:r w:rsidR="0053786F">
        <w:t xml:space="preserve"> a</w:t>
      </w:r>
      <w:r w:rsidR="00E71D7D">
        <w:t xml:space="preserve"> “nojs=true”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96E8E59" w14:textId="77777777" w:rsidR="00C258F2" w:rsidRDefault="00C258F2" w:rsidP="00754FB0"/>
    <w:p w14:paraId="71420315" w14:textId="7F3E47D5" w:rsidR="00333B96" w:rsidRDefault="00333B96" w:rsidP="00AF7E33">
      <w:pPr>
        <w:pStyle w:val="Heading3"/>
      </w:pPr>
      <w:r>
        <w:t>Intercepting the redirected request</w:t>
      </w:r>
    </w:p>
    <w:p w14:paraId="2325E13B" w14:textId="29AF21A8" w:rsidR="00333B96" w:rsidRDefault="003106FE" w:rsidP="0065422F">
      <w:pPr>
        <w:spacing w:line="360" w:lineRule="auto"/>
        <w:jc w:val="both"/>
      </w:pPr>
      <w:r>
        <w:t>Once the client redirects back to the requested URL, the interceptor will once again query the DAO object for a database entry containing the requesting UA string. Because the test results have not yet been stored, no entry will be found.</w:t>
      </w:r>
      <w:r w:rsidR="00312624">
        <w:t xml:space="preserve"> The interceptor will thus look for the presence of the “nojs” HTTP GET parameter that might be present in the URL</w:t>
      </w:r>
      <w:r w:rsidR="009867B9">
        <w:t>, indicating that JS is</w:t>
      </w:r>
      <w:r w:rsidR="006B5522">
        <w:t xml:space="preserve"> unsupported or turned off on the client.</w:t>
      </w:r>
      <w:r w:rsidR="0057013D">
        <w:t xml:space="preserve"> </w:t>
      </w:r>
      <w:r w:rsidR="001B4932">
        <w:t>If it is present the interceptor will add the key-value pair “nojs : tr</w:t>
      </w:r>
      <w:r w:rsidR="004D0E62">
        <w:t xml:space="preserve">ue” to the features map that is </w:t>
      </w:r>
      <w:r w:rsidR="00334598">
        <w:t>added to the UA</w:t>
      </w:r>
      <w:r w:rsidR="001B4932">
        <w:t xml:space="preserve"> object</w:t>
      </w:r>
      <w:r w:rsidR="00E422E2">
        <w:t xml:space="preserve">. This will be the only entry in the features map for this </w:t>
      </w:r>
      <w:r w:rsidR="00BD6283">
        <w:t>UA</w:t>
      </w:r>
      <w:r w:rsidR="00E422E2">
        <w:t xml:space="preserve">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w:t>
      </w:r>
      <w:r w:rsidR="006F15B8">
        <w:t xml:space="preserve"> some kind of mechanism must be in place to handle this special case. For example a timeout value could</w:t>
      </w:r>
      <w:r w:rsidR="00824E37">
        <w:t xml:space="preserve"> be set so that </w:t>
      </w:r>
      <w:r w:rsidR="00D663BD">
        <w:t>the UA might be tested again later</w:t>
      </w:r>
      <w:r w:rsidR="00997D65">
        <w:t>, we will</w:t>
      </w:r>
      <w:r w:rsidR="00EC4879">
        <w:t xml:space="preserve"> discuss this in later chapters.</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w:t>
      </w:r>
      <w:r>
        <w:lastRenderedPageBreak/>
        <w:t>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AF7E33">
      <w:pPr>
        <w:pStyle w:val="Heading1"/>
      </w:pPr>
      <w:r>
        <w:t>The Function Library Extension</w:t>
      </w:r>
    </w:p>
    <w:p w14:paraId="57C4BDF9" w14:textId="6DC131F9" w:rsidR="005145CC" w:rsidRDefault="00EB7A9F" w:rsidP="0065422F">
      <w:pPr>
        <w:spacing w:line="360" w:lineRule="auto"/>
        <w:jc w:val="both"/>
      </w:pPr>
      <w:r>
        <w:t>For the CMS to access the data gathered by the HttpInterceptor extension w</w:t>
      </w:r>
      <w:r w:rsidR="00885D3E">
        <w:t xml:space="preserve">e </w:t>
      </w:r>
      <w:r>
        <w:t>create</w:t>
      </w:r>
      <w:r w:rsidR="00885D3E">
        <w:t>d</w:t>
      </w:r>
      <w:r>
        <w:t xml:space="preserve"> a FunctionLibrary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Olsens fami</w:t>
      </w:r>
      <w:r w:rsidR="00F57331">
        <w:t>ly system that we looked at in C</w:t>
      </w:r>
      <w:r w:rsidR="00C81508">
        <w:t>hapter 2.</w:t>
      </w:r>
    </w:p>
    <w:p w14:paraId="43FAB243" w14:textId="77777777" w:rsidR="001A0BBB" w:rsidRDefault="001A0BBB" w:rsidP="001A0BBB"/>
    <w:p w14:paraId="31B8EECC" w14:textId="44E3801D" w:rsidR="005145CC" w:rsidRDefault="00C518EF" w:rsidP="001A0BBB">
      <w:pPr>
        <w:pStyle w:val="Heading2"/>
      </w:pPr>
      <w:r>
        <w:t>Getting an XML representation of user agent features</w:t>
      </w:r>
    </w:p>
    <w:p w14:paraId="764ECD8C" w14:textId="271401AA" w:rsidR="00796B97" w:rsidRDefault="00C555F8" w:rsidP="0065422F">
      <w:pPr>
        <w:spacing w:line="360" w:lineRule="auto"/>
        <w:jc w:val="both"/>
      </w:pPr>
      <w:r>
        <w:t>Calling th</w:t>
      </w:r>
      <w:r w:rsidR="0091068A">
        <w:t>e method getUAFeaturesXML in</w:t>
      </w:r>
      <w:r>
        <w:t xml:space="preserve"> </w:t>
      </w:r>
      <w:r w:rsidR="00A42D98">
        <w:t>the plugin’s</w:t>
      </w:r>
      <w:r>
        <w:t xml:space="preserve"> FunctionLibrary extension retrieves an XML representation of the UA object</w:t>
      </w:r>
      <w:r w:rsidR="00186C64">
        <w:t>.</w:t>
      </w:r>
      <w:r w:rsidR="00E82B80">
        <w:t xml:space="preserve"> The reason for needing XML is because, as </w:t>
      </w:r>
      <w:r w:rsidR="00D102DE">
        <w:t>we saw</w:t>
      </w:r>
      <w:r w:rsidR="00E82B80">
        <w:t xml:space="preserve"> </w:t>
      </w:r>
      <w:r w:rsidR="00D102DE">
        <w:t>in Chapter 3</w:t>
      </w:r>
      <w:r w:rsidR="00E82B80">
        <w:t>, Enonic’s templates are based on XSLT parsing of XML data that is provided by its datasources.</w:t>
      </w:r>
      <w:r w:rsidR="00186C64">
        <w:t xml:space="preserve"> </w:t>
      </w:r>
      <w:r w:rsidR="003D4352">
        <w:t xml:space="preserve">The </w:t>
      </w:r>
      <w:r w:rsidR="00F029FC">
        <w:t>UA</w:t>
      </w:r>
      <w:r w:rsidR="003D4352">
        <w:t xml:space="preserve"> object in the</w:t>
      </w:r>
      <w:r w:rsidR="00C93A37">
        <w:t xml:space="preserve"> </w:t>
      </w:r>
      <w:r w:rsidR="003D4352">
        <w:t xml:space="preserve">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(javax).</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996D34E" w14:textId="3678034A" w:rsidR="001B48D5" w:rsidRDefault="00632322" w:rsidP="0065422F">
      <w:pPr>
        <w:pStyle w:val="Caption"/>
        <w:spacing w:line="360" w:lineRule="auto"/>
        <w:jc w:val="both"/>
      </w:pPr>
      <w:bookmarkStart w:id="1" w:name="_Ref226105849"/>
      <w:r>
        <w:t xml:space="preserve">Figure </w:t>
      </w:r>
      <w:fldSimple w:instr=" SEQ Figure \* ARABIC ">
        <w:r w:rsidR="00C96D0C">
          <w:rPr>
            <w:noProof/>
          </w:rPr>
          <w:t>2</w:t>
        </w:r>
      </w:fldSimple>
      <w:bookmarkEnd w:id="1"/>
      <w:r w:rsidR="005979E4">
        <w:t>: The program flow</w:t>
      </w:r>
      <w:r>
        <w:t xml:space="preserve"> of a datasource call to getUAFeaturesXML.</w:t>
      </w:r>
    </w:p>
    <w:p w14:paraId="72314000" w14:textId="77777777" w:rsidR="00632322" w:rsidRDefault="00632322" w:rsidP="0065422F">
      <w:pPr>
        <w:spacing w:line="360" w:lineRule="auto"/>
        <w:jc w:val="both"/>
      </w:pPr>
    </w:p>
    <w:p w14:paraId="62C47E92" w14:textId="45E2165A" w:rsidR="003D4352" w:rsidRDefault="00DF3452" w:rsidP="0065422F">
      <w:pPr>
        <w:spacing w:line="360" w:lineRule="auto"/>
        <w:jc w:val="both"/>
      </w:pPr>
      <w:r>
        <w:t>When getUAFeaturesXML is called from a datasource in Enonic</w:t>
      </w:r>
      <w:r w:rsidR="002D7BEE">
        <w:t xml:space="preserve">, as seen in </w:t>
      </w:r>
      <w:r w:rsidR="000319B5">
        <w:fldChar w:fldCharType="begin"/>
      </w:r>
      <w:r w:rsidR="000319B5">
        <w:instrText xml:space="preserve"> REF _Ref226105849 \h </w:instrText>
      </w:r>
      <w:r w:rsidR="000319B5">
        <w:fldChar w:fldCharType="separate"/>
      </w:r>
      <w:r w:rsidR="00C96D0C">
        <w:t xml:space="preserve">Figure </w:t>
      </w:r>
      <w:r w:rsidR="00C96D0C">
        <w:rPr>
          <w:noProof/>
        </w:rPr>
        <w:t>2</w:t>
      </w:r>
      <w:r w:rsidR="000319B5">
        <w:fldChar w:fldCharType="end"/>
      </w:r>
      <w:r>
        <w:t>, it gets the</w:t>
      </w:r>
      <w:r w:rsidR="00FB64B7">
        <w:t xml:space="preserve"> requesting UA from the</w:t>
      </w:r>
      <w:r>
        <w:t xml:space="preserve"> database and subsequently calls a method that maps the UA object to the XML format using JAXB. The res</w:t>
      </w:r>
      <w:r w:rsidR="008A7FA8">
        <w:t>ult from the mapper is a string-</w:t>
      </w:r>
      <w:r>
        <w:lastRenderedPageBreak/>
        <w:t>representation of the resulting XML document. Because Enonic</w:t>
      </w:r>
      <w:r w:rsidR="00FA0E3C">
        <w:t xml:space="preserve"> supports </w:t>
      </w:r>
      <w:r>
        <w:t>JDOM XML Document objects in its datasources we then con</w:t>
      </w:r>
      <w:r w:rsidR="004A5B68">
        <w:t>vert this string representation</w:t>
      </w:r>
      <w:r>
        <w:t xml:space="preserve"> to an actual Document object by using the JDOM</w:t>
      </w:r>
      <w:r w:rsidR="00BB3038">
        <w:t xml:space="preserve"> SAXBuilder class. The result from the SAXBuilder is then returned to getUAFeaturesXML, which in turn returns the Document object to the Enonic datasource that invoked it.</w:t>
      </w:r>
    </w:p>
    <w:p w14:paraId="7A9BF929" w14:textId="77777777" w:rsidR="00350665" w:rsidRPr="003D4352" w:rsidRDefault="00350665" w:rsidP="00350665"/>
    <w:p w14:paraId="66B6C016" w14:textId="6E33405A" w:rsidR="00C518EF" w:rsidRPr="00C518EF" w:rsidRDefault="0098781A" w:rsidP="00CD6D39">
      <w:pPr>
        <w:pStyle w:val="Heading2"/>
      </w:pPr>
      <w:r>
        <w:t>Resolving a user agent</w:t>
      </w:r>
      <w:r w:rsidR="00C518EF">
        <w:t xml:space="preserve"> family</w:t>
      </w:r>
    </w:p>
    <w:p w14:paraId="483058CA" w14:textId="58851ADA" w:rsidR="00796B97" w:rsidRDefault="0047335C" w:rsidP="0065422F">
      <w:pPr>
        <w:spacing w:line="360" w:lineRule="auto"/>
        <w:jc w:val="both"/>
      </w:pPr>
      <w:r>
        <w:t xml:space="preserve">As defined earlier in the thesis: </w:t>
      </w:r>
      <w:r w:rsidR="0098781A">
        <w:t>UA</w:t>
      </w:r>
      <w:r w:rsidR="008A448D">
        <w:t xml:space="preserve"> familie</w:t>
      </w:r>
      <w:r w:rsidR="0098781A">
        <w:t>s are classifications of UA’s</w:t>
      </w:r>
      <w:r w:rsidR="00D35857">
        <w:t xml:space="preserve"> that are</w:t>
      </w:r>
      <w:r w:rsidR="008A448D">
        <w:t xml:space="preserve"> based on which features they suppo</w:t>
      </w:r>
      <w:r w:rsidR="00D76474">
        <w:t>rt. In our case this means the</w:t>
      </w:r>
      <w:r w:rsidR="008A448D">
        <w:t xml:space="preserve"> features our HttpInterceptor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1CB0AA3" w14:textId="5FA496BF" w:rsidR="00796B97" w:rsidRDefault="006A4537" w:rsidP="0065422F">
      <w:pPr>
        <w:pStyle w:val="Caption"/>
        <w:spacing w:line="360" w:lineRule="auto"/>
        <w:jc w:val="both"/>
      </w:pPr>
      <w:bookmarkStart w:id="2" w:name="_Ref228433815"/>
      <w:r>
        <w:t xml:space="preserve">Figure </w:t>
      </w:r>
      <w:fldSimple w:instr=" SEQ Figure \* ARABIC ">
        <w:r w:rsidR="00C96D0C">
          <w:rPr>
            <w:noProof/>
          </w:rPr>
          <w:t>3</w:t>
        </w:r>
      </w:fldSimple>
      <w:bookmarkEnd w:id="2"/>
      <w:r>
        <w:t>: Program flow when a datasource invokes getUAFamily in the function library extension.</w:t>
      </w:r>
    </w:p>
    <w:p w14:paraId="20CEB89B" w14:textId="77777777" w:rsidR="000A6208" w:rsidRDefault="000A6208" w:rsidP="0065422F">
      <w:pPr>
        <w:spacing w:line="360" w:lineRule="auto"/>
        <w:jc w:val="both"/>
      </w:pPr>
    </w:p>
    <w:p w14:paraId="687D5DEC" w14:textId="3A293EFC" w:rsidR="00AC17A3" w:rsidRDefault="00E916BE" w:rsidP="0065422F">
      <w:pPr>
        <w:spacing w:line="360" w:lineRule="auto"/>
        <w:jc w:val="both"/>
      </w:pPr>
      <w:r>
        <w:t xml:space="preserve">To resolve a family for the requesting UA, datasources can invoke the method called getUAFamily in the </w:t>
      </w:r>
      <w:r w:rsidR="00AA3C50">
        <w:t>plugin’s</w:t>
      </w:r>
      <w:r w:rsidR="002F35AB">
        <w:t xml:space="preserve"> FunctionLibrary </w:t>
      </w:r>
      <w:r w:rsidR="00B92E9C">
        <w:t>extension;</w:t>
      </w:r>
      <w:r w:rsidR="00CA5F24">
        <w:t xml:space="preserve"> the flow of this call is shown in </w:t>
      </w:r>
      <w:r w:rsidR="00CA5F24">
        <w:fldChar w:fldCharType="begin"/>
      </w:r>
      <w:r w:rsidR="00CA5F24">
        <w:instrText xml:space="preserve"> REF _Ref228433815 \h </w:instrText>
      </w:r>
      <w:r w:rsidR="00CA5F24">
        <w:fldChar w:fldCharType="separate"/>
      </w:r>
      <w:r w:rsidR="00CA5F24">
        <w:t xml:space="preserve">Figure </w:t>
      </w:r>
      <w:r w:rsidR="00CA5F24">
        <w:rPr>
          <w:noProof/>
        </w:rPr>
        <w:t>3</w:t>
      </w:r>
      <w:r w:rsidR="00CA5F24">
        <w:fldChar w:fldCharType="end"/>
      </w:r>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getUAFamily.</w:t>
      </w:r>
      <w:r w:rsidR="00F16F78">
        <w:t xml:space="preserve"> </w:t>
      </w:r>
      <w:r w:rsidR="00F16F78">
        <w:lastRenderedPageBreak/>
        <w:t>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171633F4" w14:textId="3A0959B8" w:rsidR="006C05D9" w:rsidRDefault="00E45C3D" w:rsidP="0065422F">
      <w:pPr>
        <w:spacing w:line="360" w:lineRule="auto"/>
        <w:jc w:val="both"/>
      </w:pPr>
      <w:r>
        <w:t xml:space="preserve">Using Jackson we get a JsonNode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w:t>
      </w:r>
    </w:p>
    <w:p w14:paraId="5C91762A" w14:textId="13C3B878" w:rsidR="006C05D9" w:rsidRDefault="006C05D9" w:rsidP="0065422F">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56889827">
                <wp:simplePos x="0" y="0"/>
                <wp:positionH relativeFrom="column">
                  <wp:posOffset>-457200</wp:posOffset>
                </wp:positionH>
                <wp:positionV relativeFrom="paragraph">
                  <wp:posOffset>181610</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b/>
                                  <w:bCs/>
                                  <w:color w:val="7F0055"/>
                                  <w:sz w:val="18"/>
                                  <w:szCs w:val="18"/>
                                </w:rPr>
                                <w:t>private</w:t>
                              </w:r>
                              <w:r w:rsidRPr="005030F7">
                                <w:rPr>
                                  <w:rFonts w:ascii="Consolas" w:hAnsi="Consolas" w:cs="Monaco"/>
                                  <w:color w:val="000000"/>
                                  <w:sz w:val="18"/>
                                  <w:szCs w:val="18"/>
                                </w:rPr>
                                <w:t xml:space="preserve"> </w:t>
                              </w:r>
                              <w:r w:rsidRPr="005030F7">
                                <w:rPr>
                                  <w:rFonts w:ascii="Consolas" w:hAnsi="Consolas" w:cs="Monaco"/>
                                  <w:b/>
                                  <w:bCs/>
                                  <w:color w:val="7F0055"/>
                                  <w:sz w:val="18"/>
                                  <w:szCs w:val="18"/>
                                </w:rPr>
                                <w:t>int</w:t>
                              </w:r>
                              <w:r w:rsidRPr="005030F7">
                                <w:rPr>
                                  <w:rFonts w:ascii="Consolas" w:hAnsi="Consolas" w:cs="Monaco"/>
                                  <w:color w:val="000000"/>
                                  <w:sz w:val="18"/>
                                  <w:szCs w:val="18"/>
                                </w:rPr>
                                <w:t xml:space="preserve"> traverseJSONAndCountMatches(JsonNode json, String parent, UserAgent userAgent) {</w:t>
                              </w:r>
                            </w:p>
                            <w:p w14:paraId="0B1E07E4" w14:textId="69FC74C4"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int</w:t>
                              </w:r>
                              <w:r w:rsidRPr="005030F7">
                                <w:rPr>
                                  <w:rFonts w:ascii="Consolas" w:hAnsi="Consolas" w:cs="Monaco"/>
                                  <w:color w:val="000000"/>
                                  <w:sz w:val="18"/>
                                  <w:szCs w:val="18"/>
                                </w:rPr>
                                <w:t xml:space="preserve"> matchedFields = 0;</w:t>
                              </w:r>
                            </w:p>
                            <w:p w14:paraId="1A216556" w14:textId="77777777" w:rsidR="00225FE5" w:rsidRPr="005030F7" w:rsidRDefault="00225FE5" w:rsidP="005030F7">
                              <w:pPr>
                                <w:widowControl w:val="0"/>
                                <w:autoSpaceDE w:val="0"/>
                                <w:autoSpaceDN w:val="0"/>
                                <w:adjustRightInd w:val="0"/>
                                <w:rPr>
                                  <w:rFonts w:ascii="Consolas" w:hAnsi="Consolas" w:cs="Monaco"/>
                                  <w:sz w:val="18"/>
                                  <w:szCs w:val="18"/>
                                </w:rPr>
                              </w:pPr>
                            </w:p>
                            <w:p w14:paraId="0E394DDE" w14:textId="15186E95"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Iterator&lt;Entry&lt;String, JsonNode&gt;&gt; jsonIterator = json.fields();</w:t>
                              </w:r>
                            </w:p>
                            <w:p w14:paraId="476CE4E9" w14:textId="6556F968"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while</w:t>
                              </w:r>
                              <w:r w:rsidRPr="005030F7">
                                <w:rPr>
                                  <w:rFonts w:ascii="Consolas" w:hAnsi="Consolas" w:cs="Monaco"/>
                                  <w:color w:val="000000"/>
                                  <w:sz w:val="18"/>
                                  <w:szCs w:val="18"/>
                                </w:rPr>
                                <w:t xml:space="preserve"> (jsonIterator.hasNext()) {</w:t>
                              </w:r>
                            </w:p>
                            <w:p w14:paraId="37969F61" w14:textId="54AAFC3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Entry&lt;String, JsonNode&gt; jsonEntry = jsonIterator.next();</w:t>
                              </w:r>
                            </w:p>
                            <w:p w14:paraId="286D12D3" w14:textId="3E9AF0B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String key = jsonEntry.getKey();</w:t>
                              </w:r>
                            </w:p>
                            <w:p w14:paraId="7B77E02C" w14:textId="5910BC45"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JsonNode value = jsonEntry.getValue();</w:t>
                              </w:r>
                            </w:p>
                            <w:p w14:paraId="40DFE8AD" w14:textId="77777777" w:rsidR="00225FE5" w:rsidRPr="005030F7" w:rsidRDefault="00225FE5" w:rsidP="005030F7">
                              <w:pPr>
                                <w:widowControl w:val="0"/>
                                <w:autoSpaceDE w:val="0"/>
                                <w:autoSpaceDN w:val="0"/>
                                <w:adjustRightInd w:val="0"/>
                                <w:rPr>
                                  <w:rFonts w:ascii="Consolas" w:hAnsi="Consolas" w:cs="Monaco"/>
                                  <w:sz w:val="18"/>
                                  <w:szCs w:val="18"/>
                                </w:rPr>
                              </w:pPr>
                            </w:p>
                            <w:p w14:paraId="68EE15E1" w14:textId="72139A93"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(!value.isObject()) {</w:t>
                              </w:r>
                            </w:p>
                            <w:p w14:paraId="10CA3B32" w14:textId="751DEEBD"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(testUAFeature(key, value.asText(), parent, userAgent)) {</w:t>
                              </w:r>
                            </w:p>
                            <w:p w14:paraId="394DBA91" w14:textId="185CB3E3"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matchedFields++;</w:t>
                              </w:r>
                            </w:p>
                            <w:p w14:paraId="75FB1880" w14:textId="376DBC3E"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3CE7DFCF" w14:textId="07DB79E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2681E50A" w14:textId="09DF810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0826F45B" w14:textId="08C1DF2C"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int</w:t>
                              </w:r>
                              <w:r w:rsidRPr="005030F7">
                                <w:rPr>
                                  <w:rFonts w:ascii="Consolas" w:hAnsi="Consolas" w:cs="Monaco"/>
                                  <w:color w:val="000000"/>
                                  <w:sz w:val="18"/>
                                  <w:szCs w:val="18"/>
                                </w:rPr>
                                <w:t xml:space="preserve"> recursivelyMatched = traverseJSONAndCountMatches(value, key, userAgent);</w:t>
                              </w:r>
                            </w:p>
                            <w:p w14:paraId="5978FDE8" w14:textId="109B4D7D"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if</w:t>
                              </w:r>
                              <w:r w:rsidRPr="005030F7">
                                <w:rPr>
                                  <w:rFonts w:ascii="Consolas" w:hAnsi="Consolas" w:cs="Monaco"/>
                                  <w:color w:val="000000"/>
                                  <w:sz w:val="18"/>
                                  <w:szCs w:val="18"/>
                                </w:rPr>
                                <w:t xml:space="preserve"> (recursivelyMatched == 0) {</w:t>
                              </w:r>
                            </w:p>
                            <w:p w14:paraId="11B185A0" w14:textId="30F8783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0;</w:t>
                              </w:r>
                            </w:p>
                            <w:p w14:paraId="62600485" w14:textId="4728E4F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r w:rsidRPr="005030F7">
                                <w:rPr>
                                  <w:rFonts w:ascii="Consolas" w:hAnsi="Consolas" w:cs="Monaco"/>
                                  <w:b/>
                                  <w:bCs/>
                                  <w:color w:val="7F0055"/>
                                  <w:sz w:val="18"/>
                                  <w:szCs w:val="18"/>
                                </w:rPr>
                                <w:t>else</w:t>
                              </w:r>
                              <w:r w:rsidRPr="005030F7">
                                <w:rPr>
                                  <w:rFonts w:ascii="Consolas" w:hAnsi="Consolas" w:cs="Monaco"/>
                                  <w:color w:val="000000"/>
                                  <w:sz w:val="18"/>
                                  <w:szCs w:val="18"/>
                                </w:rPr>
                                <w:t xml:space="preserve"> {</w:t>
                              </w:r>
                            </w:p>
                            <w:p w14:paraId="189A4167" w14:textId="06E3E146"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matchedFields += recursivelyMatched;</w:t>
                              </w:r>
                            </w:p>
                            <w:p w14:paraId="70CBD326" w14:textId="6F45E73C"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b/>
                                  <w:bCs/>
                                  <w:color w:val="7F0055"/>
                                  <w:sz w:val="18"/>
                                  <w:szCs w:val="18"/>
                                </w:rPr>
                                <w:t>return</w:t>
                              </w:r>
                              <w:r w:rsidRPr="005030F7">
                                <w:rPr>
                                  <w:rFonts w:ascii="Consolas" w:hAnsi="Consolas" w:cs="Monaco"/>
                                  <w:color w:val="000000"/>
                                  <w:sz w:val="18"/>
                                  <w:szCs w:val="18"/>
                                </w:rPr>
                                <w:t xml:space="preserve"> matchedFields;</w:t>
                              </w:r>
                            </w:p>
                            <w:p w14:paraId="3F1BDEA5" w14:textId="2C7F6B28" w:rsidR="00225FE5" w:rsidRPr="005030F7" w:rsidRDefault="00225FE5"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225FE5" w:rsidRDefault="00225FE5" w:rsidP="00587648">
                              <w:pPr>
                                <w:pStyle w:val="Caption"/>
                                <w:rPr>
                                  <w:noProof/>
                                </w:rPr>
                              </w:pPr>
                              <w:bookmarkStart w:id="3" w:name="_Ref226018320"/>
                              <w:r>
                                <w:t xml:space="preserve">Code Snippet </w:t>
                              </w:r>
                              <w:fldSimple w:instr=" SEQ Code_Snippet \* ARABIC ">
                                <w:r>
                                  <w:rPr>
                                    <w:noProof/>
                                  </w:rPr>
                                  <w:t>5</w:t>
                                </w:r>
                              </w:fldSimple>
                              <w:bookmarkEnd w:id="3"/>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5" style="position:absolute;left:0;text-align:left;margin-left:-35.95pt;margin-top:14.3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NrHowfiAAAACgEAAA8AAABkcnMv&#10;ZG93bnJldi54bWxMj8FOwzAQRO9I/IO1SNxax6UNSYhTVRVwqirRIiFubrxNosbrKHaT9O8xJziu&#10;5mnmbb6eTMsG7F1jSYKYR8CQSqsbqiR8Ht9mCTDnFWnVWkIJN3SwLu7vcpVpO9IHDgdfsVBCLlMS&#10;au+7jHNX1miUm9sOKWRn2xvlw9lXXPdqDOWm5YsoirlRDYWFWnW4rbG8HK5Gwvuoxs2TeB12l/P2&#10;9n1c7b92AqV8fJg2L8A8Tv4Phl/9oA5FcDrZK2nHWgmzZ5EGVMIiiYEFIF0mK2AnCfEyFcCLnP9/&#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2sejB+IAAAAKAQAADwAAAAAAAAAA&#10;AAAAAADhBQAAZHJzL2Rvd25yZXYueG1sUEsFBgAAAAAEAAQA8wAAAPAGAAAAAA==&#10;">
                <v:shape id="Text Box 16" o:spid="_x0000_s1036"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4038F7" w:rsidRPr="005030F7" w:rsidRDefault="004038F7"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4038F7" w:rsidRPr="005030F7" w:rsidRDefault="004038F7" w:rsidP="005030F7">
                        <w:pPr>
                          <w:widowControl w:val="0"/>
                          <w:autoSpaceDE w:val="0"/>
                          <w:autoSpaceDN w:val="0"/>
                          <w:adjustRightInd w:val="0"/>
                          <w:rPr>
                            <w:rFonts w:ascii="Consolas" w:hAnsi="Consolas" w:cs="Monaco"/>
                            <w:sz w:val="18"/>
                            <w:szCs w:val="18"/>
                          </w:rPr>
                        </w:pPr>
                      </w:p>
                      <w:p w14:paraId="0E394DDE" w14:textId="15186E95"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4038F7" w:rsidRPr="005030F7" w:rsidRDefault="004038F7" w:rsidP="005030F7">
                        <w:pPr>
                          <w:widowControl w:val="0"/>
                          <w:autoSpaceDE w:val="0"/>
                          <w:autoSpaceDN w:val="0"/>
                          <w:adjustRightInd w:val="0"/>
                          <w:rPr>
                            <w:rFonts w:ascii="Consolas" w:hAnsi="Consolas" w:cs="Monaco"/>
                            <w:sz w:val="18"/>
                            <w:szCs w:val="18"/>
                          </w:rPr>
                        </w:pPr>
                      </w:p>
                      <w:p w14:paraId="68EE15E1" w14:textId="72139A93"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4038F7" w:rsidRPr="005030F7" w:rsidRDefault="004038F7"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37"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4038F7" w:rsidRDefault="004038F7" w:rsidP="00587648">
                        <w:pPr>
                          <w:pStyle w:val="Caption"/>
                          <w:rPr>
                            <w:noProof/>
                          </w:rPr>
                        </w:pPr>
                        <w:bookmarkStart w:id="6" w:name="_Ref226018320"/>
                        <w:r>
                          <w:t xml:space="preserve">Code Snippet </w:t>
                        </w:r>
                        <w:fldSimple w:instr=" SEQ Code_Snippet \* ARABIC ">
                          <w:r>
                            <w:rPr>
                              <w:noProof/>
                            </w:rPr>
                            <w:t>5</w:t>
                          </w:r>
                        </w:fldSimple>
                        <w:bookmarkEnd w:id="6"/>
                        <w:r>
                          <w:t>: The recursive method used for calculating the number of matches in a given UA family definition.</w:t>
                        </w:r>
                      </w:p>
                    </w:txbxContent>
                  </v:textbox>
                </v:shape>
                <w10:wrap type="through"/>
              </v:group>
            </w:pict>
          </mc:Fallback>
        </mc:AlternateContent>
      </w:r>
    </w:p>
    <w:p w14:paraId="7172677F" w14:textId="49D3C74B" w:rsidR="00E45C3D" w:rsidRDefault="00F508D6" w:rsidP="0065422F">
      <w:pPr>
        <w:spacing w:line="360" w:lineRule="auto"/>
        <w:jc w:val="both"/>
      </w:pPr>
      <w:r>
        <w:t>The traversing algorithm</w:t>
      </w:r>
      <w:r w:rsidR="001B4161">
        <w:t xml:space="preserve">, shown in </w:t>
      </w:r>
      <w:r w:rsidR="001B4161">
        <w:fldChar w:fldCharType="begin"/>
      </w:r>
      <w:r w:rsidR="001B4161">
        <w:instrText xml:space="preserve"> REF _Ref226018320 \h </w:instrText>
      </w:r>
      <w:r w:rsidR="001B4161">
        <w:fldChar w:fldCharType="separate"/>
      </w:r>
      <w:r w:rsidR="00C96D0C">
        <w:t xml:space="preserve">Code Snippet </w:t>
      </w:r>
      <w:r w:rsidR="00C96D0C">
        <w:rPr>
          <w:noProof/>
        </w:rPr>
        <w:t>5</w:t>
      </w:r>
      <w:r w:rsidR="001B4161">
        <w:fldChar w:fldCharType="end"/>
      </w:r>
      <w:r w:rsidR="001B4161">
        <w:t>,</w:t>
      </w:r>
      <w:r>
        <w:t xml:space="preserve"> also has to keep track of </w:t>
      </w:r>
      <w:r w:rsidR="005425D4">
        <w:t>the number of matches found</w:t>
      </w:r>
      <w:r>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w:t>
      </w:r>
      <w:r w:rsidR="00801E1C">
        <w:lastRenderedPageBreak/>
        <w:t>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71AF69DB" w:rsidR="00962B3B" w:rsidRDefault="00962B3B" w:rsidP="0065422F">
      <w:pPr>
        <w:spacing w:line="360" w:lineRule="auto"/>
        <w:jc w:val="both"/>
      </w:pP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2343E9B2" w:rsidR="00D976CD" w:rsidRDefault="00382697" w:rsidP="0065422F">
      <w:pPr>
        <w:spacing w:line="360" w:lineRule="auto"/>
        <w:jc w:val="both"/>
      </w:pPr>
      <w:r>
        <w:t>In this chapter I</w:t>
      </w:r>
      <w:r w:rsidR="003E7873">
        <w:t xml:space="preserve"> have</w:t>
      </w:r>
      <w:r w:rsidR="00A45D45">
        <w:t xml:space="preserve"> described the</w:t>
      </w:r>
      <w:r w:rsidR="003E7873">
        <w:t xml:space="preserve"> </w:t>
      </w:r>
      <w:r w:rsidR="00C2063A">
        <w:t>implementation of my</w:t>
      </w:r>
      <w:r w:rsidR="00085FCE">
        <w:t xml:space="preserve"> </w:t>
      </w:r>
      <w:r w:rsidR="00C2063A">
        <w:t>server-side feature d</w:t>
      </w:r>
      <w:r w:rsidR="00AA3C50">
        <w:t xml:space="preserve">etection </w:t>
      </w:r>
      <w:r w:rsidR="00A45D45">
        <w:t>system as</w:t>
      </w:r>
      <w:r w:rsidR="00763DF9">
        <w:t xml:space="preserve"> a plugin for Enonic. In addition </w:t>
      </w:r>
      <w:r w:rsidR="00FF2CCF">
        <w:t>I</w:t>
      </w:r>
      <w:r w:rsidR="00A45D45">
        <w:t xml:space="preserve"> </w:t>
      </w:r>
      <w:r w:rsidR="000E33AB">
        <w:t xml:space="preserve">presented how the plugin intercepts HTTP requests to do its device- and feature-detection, </w:t>
      </w:r>
      <w:r w:rsidR="00070A26">
        <w:t xml:space="preserve">how this data is persisted, as well as </w:t>
      </w:r>
      <w:r w:rsidR="00F60A59">
        <w:t xml:space="preserve">how </w:t>
      </w:r>
      <w:r w:rsidR="00062BB9">
        <w:t>I</w:t>
      </w:r>
      <w:bookmarkStart w:id="4" w:name="_GoBack"/>
      <w:bookmarkEnd w:id="4"/>
      <w:r w:rsidR="00F60A59">
        <w:t xml:space="preser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93189F0" w14:textId="77777777" w:rsidR="00D54E17" w:rsidRDefault="00AE481A" w:rsidP="00C30237">
      <w:pPr>
        <w:pStyle w:val="Heading1"/>
        <w:spacing w:line="276" w:lineRule="auto"/>
      </w:pPr>
      <w:r>
        <w:lastRenderedPageBreak/>
        <w:t>Bibliography</w:t>
      </w:r>
    </w:p>
    <w:p w14:paraId="1FB78A71" w14:textId="77777777" w:rsidR="00847A5E" w:rsidRDefault="00847A5E" w:rsidP="00B82902"/>
    <w:p w14:paraId="3B1907C1" w14:textId="77777777" w:rsidR="00847A5E" w:rsidRDefault="00847A5E" w:rsidP="00B82902"/>
    <w:p w14:paraId="6A8A59C3" w14:textId="2805277C" w:rsidR="00847A5E" w:rsidRPr="00847A5E" w:rsidRDefault="00847A5E" w:rsidP="00847A5E">
      <w:pPr>
        <w:ind w:left="720" w:hanging="720"/>
        <w:rPr>
          <w:rFonts w:ascii="Cambria" w:hAnsi="Cambria"/>
          <w:noProof/>
        </w:rPr>
      </w:pPr>
      <w:r>
        <w:fldChar w:fldCharType="begin"/>
      </w:r>
      <w:r>
        <w:instrText xml:space="preserve"> ADDIN EN.REFLIST </w:instrText>
      </w:r>
      <w:r>
        <w:fldChar w:fldCharType="separate"/>
      </w:r>
      <w:bookmarkStart w:id="5" w:name="_ENREF_1"/>
      <w:r w:rsidRPr="00847A5E">
        <w:rPr>
          <w:rFonts w:ascii="Cambria" w:hAnsi="Cambria"/>
          <w:noProof/>
        </w:rPr>
        <w:t>[1]</w:t>
      </w:r>
      <w:r w:rsidRPr="00847A5E">
        <w:rPr>
          <w:rFonts w:ascii="Cambria" w:hAnsi="Cambria"/>
          <w:noProof/>
        </w:rPr>
        <w:tab/>
        <w:t xml:space="preserve">10gen. (2013). </w:t>
      </w:r>
      <w:r w:rsidRPr="00847A5E">
        <w:rPr>
          <w:rFonts w:ascii="Cambria" w:hAnsi="Cambria"/>
          <w:i/>
          <w:noProof/>
        </w:rPr>
        <w:t>Data Modeling Considerations for MongoDB Applications</w:t>
      </w:r>
      <w:r w:rsidRPr="00847A5E">
        <w:rPr>
          <w:rFonts w:ascii="Cambria" w:hAnsi="Cambria"/>
          <w:noProof/>
        </w:rPr>
        <w:t xml:space="preserve">. Available: </w:t>
      </w:r>
      <w:bookmarkEnd w:id="5"/>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r>
      <w:r>
        <w:rPr>
          <w:rFonts w:ascii="Cambria" w:hAnsi="Cambria"/>
          <w:noProof/>
        </w:rPr>
        <w:fldChar w:fldCharType="separate"/>
      </w:r>
      <w:r w:rsidRPr="00847A5E">
        <w:rPr>
          <w:rStyle w:val="Hyperlink"/>
          <w:noProof/>
        </w:rPr>
        <w:t>http://docs.mongodb.org/manual/core/data-modeling/</w:t>
      </w:r>
      <w:r>
        <w:rPr>
          <w:rFonts w:ascii="Cambria" w:hAnsi="Cambria"/>
          <w:noProof/>
        </w:rPr>
        <w:fldChar w:fldCharType="end"/>
      </w:r>
    </w:p>
    <w:p w14:paraId="1C50FAC0" w14:textId="01133F89" w:rsidR="00847A5E" w:rsidRPr="00847A5E" w:rsidRDefault="00847A5E" w:rsidP="00847A5E">
      <w:pPr>
        <w:ind w:left="720" w:hanging="720"/>
        <w:rPr>
          <w:rFonts w:ascii="Cambria" w:hAnsi="Cambria"/>
          <w:noProof/>
        </w:rPr>
      </w:pPr>
      <w:bookmarkStart w:id="6" w:name="_ENREF_2"/>
      <w:r w:rsidRPr="00847A5E">
        <w:rPr>
          <w:rFonts w:ascii="Cambria" w:hAnsi="Cambria"/>
          <w:noProof/>
        </w:rPr>
        <w:t>[2]</w:t>
      </w:r>
      <w:r w:rsidRPr="00847A5E">
        <w:rPr>
          <w:rFonts w:ascii="Cambria" w:hAnsi="Cambria"/>
          <w:noProof/>
        </w:rPr>
        <w:tab/>
        <w:t xml:space="preserve">Oracle. (2002). </w:t>
      </w:r>
      <w:r w:rsidRPr="00847A5E">
        <w:rPr>
          <w:rFonts w:ascii="Cambria" w:hAnsi="Cambria"/>
          <w:i/>
          <w:noProof/>
        </w:rPr>
        <w:t>Core J2EE Patterns - Data Access Object</w:t>
      </w:r>
      <w:r w:rsidRPr="00847A5E">
        <w:rPr>
          <w:rFonts w:ascii="Cambria" w:hAnsi="Cambria"/>
          <w:noProof/>
        </w:rPr>
        <w:t xml:space="preserve">. Available: </w:t>
      </w:r>
      <w:bookmarkEnd w:id="6"/>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r>
      <w:r>
        <w:rPr>
          <w:rFonts w:ascii="Cambria" w:hAnsi="Cambria"/>
          <w:noProof/>
        </w:rPr>
        <w:fldChar w:fldCharType="separate"/>
      </w:r>
      <w:r w:rsidRPr="00847A5E">
        <w:rPr>
          <w:rStyle w:val="Hyperlink"/>
          <w:noProof/>
        </w:rPr>
        <w:t>http://www.oracle.com/technetwork/java/dataaccessobject-138824.html</w:t>
      </w:r>
      <w:r>
        <w:rPr>
          <w:rFonts w:ascii="Cambria" w:hAnsi="Cambria"/>
          <w:noProof/>
        </w:rPr>
        <w:fldChar w:fldCharType="end"/>
      </w:r>
    </w:p>
    <w:p w14:paraId="2BDDFAC3" w14:textId="343E4600" w:rsidR="00847A5E" w:rsidRPr="00847A5E" w:rsidRDefault="00847A5E" w:rsidP="00847A5E">
      <w:pPr>
        <w:ind w:left="720" w:hanging="720"/>
        <w:rPr>
          <w:rFonts w:ascii="Cambria" w:hAnsi="Cambria"/>
          <w:noProof/>
        </w:rPr>
      </w:pPr>
      <w:bookmarkStart w:id="7" w:name="_ENREF_3"/>
      <w:r w:rsidRPr="00847A5E">
        <w:rPr>
          <w:rFonts w:ascii="Cambria" w:hAnsi="Cambria"/>
          <w:noProof/>
        </w:rPr>
        <w:t>[3]</w:t>
      </w:r>
      <w:r w:rsidRPr="00847A5E">
        <w:rPr>
          <w:rFonts w:ascii="Cambria" w:hAnsi="Cambria"/>
          <w:noProof/>
        </w:rPr>
        <w:tab/>
        <w:t xml:space="preserve">A. Barth. (2011). </w:t>
      </w:r>
      <w:r w:rsidRPr="00847A5E">
        <w:rPr>
          <w:rFonts w:ascii="Cambria" w:hAnsi="Cambria"/>
          <w:i/>
          <w:noProof/>
        </w:rPr>
        <w:t>HTTP State Management Mechanism</w:t>
      </w:r>
      <w:r w:rsidRPr="00847A5E">
        <w:rPr>
          <w:rFonts w:ascii="Cambria" w:hAnsi="Cambria"/>
          <w:noProof/>
        </w:rPr>
        <w:t xml:space="preserve">. Available: </w:t>
      </w:r>
      <w:bookmarkEnd w:id="7"/>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r>
      <w:r>
        <w:rPr>
          <w:rFonts w:ascii="Cambria" w:hAnsi="Cambria"/>
          <w:noProof/>
        </w:rPr>
        <w:fldChar w:fldCharType="separate"/>
      </w:r>
      <w:r w:rsidRPr="00847A5E">
        <w:rPr>
          <w:rStyle w:val="Hyperlink"/>
          <w:noProof/>
        </w:rPr>
        <w:t>http://tools.ietf.org/html/rfc6265</w:t>
      </w:r>
      <w:r>
        <w:rPr>
          <w:rFonts w:ascii="Cambria" w:hAnsi="Cambria"/>
          <w:noProof/>
        </w:rPr>
        <w:fldChar w:fldCharType="end"/>
      </w:r>
    </w:p>
    <w:p w14:paraId="0C4AEEB0" w14:textId="77777777" w:rsidR="00847A5E" w:rsidRPr="00847A5E" w:rsidRDefault="00847A5E" w:rsidP="00847A5E">
      <w:pPr>
        <w:ind w:left="720" w:hanging="720"/>
        <w:rPr>
          <w:rFonts w:ascii="Cambria" w:hAnsi="Cambria"/>
          <w:noProof/>
        </w:rPr>
      </w:pPr>
      <w:bookmarkStart w:id="8" w:name="_ENREF_4"/>
      <w:r w:rsidRPr="00847A5E">
        <w:rPr>
          <w:rFonts w:ascii="Cambria" w:hAnsi="Cambria"/>
          <w:noProof/>
        </w:rPr>
        <w:t>[4]</w:t>
      </w:r>
      <w:r w:rsidRPr="00847A5E">
        <w:rPr>
          <w:rFonts w:ascii="Cambria" w:hAnsi="Cambria"/>
          <w:noProof/>
        </w:rPr>
        <w:tab/>
        <w:t>S. Jiang, "ua_parser Java Library," ed. GitHub, 2013.</w:t>
      </w:r>
      <w:bookmarkEnd w:id="8"/>
    </w:p>
    <w:p w14:paraId="0ABFC6EE" w14:textId="7DE9C581" w:rsidR="00847A5E" w:rsidRDefault="00847A5E" w:rsidP="00847A5E">
      <w:pPr>
        <w:rPr>
          <w:noProof/>
        </w:rPr>
      </w:pPr>
    </w:p>
    <w:p w14:paraId="77E2AE71" w14:textId="50F60F8F" w:rsidR="00B82902" w:rsidRPr="00B82902" w:rsidRDefault="00847A5E" w:rsidP="00B82902">
      <w:r>
        <w:fldChar w:fldCharType="end"/>
      </w:r>
    </w:p>
    <w:sectPr w:rsidR="00B82902" w:rsidRPr="00B82902" w:rsidSect="00CF598D">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263B6" w15:done="0"/>
  <w15:commentEx w15:paraId="1DD40C9A" w15:done="0"/>
  <w15:commentEx w15:paraId="3AA2B6A1" w15:done="0"/>
  <w15:commentEx w15:paraId="18EDEA55" w15:done="0"/>
  <w15:commentEx w15:paraId="6B4BAE48" w15:done="0"/>
  <w15:commentEx w15:paraId="251E2BBC" w15:done="0"/>
  <w15:commentEx w15:paraId="70547F9C" w15:done="0"/>
  <w15:commentEx w15:paraId="14BB4AF4" w15:done="0"/>
  <w15:commentEx w15:paraId="7CFDC471" w15:done="0"/>
  <w15:commentEx w15:paraId="176A60AC" w15:done="0"/>
  <w15:commentEx w15:paraId="3C35F9B5" w15:done="0"/>
  <w15:commentEx w15:paraId="3068681C" w15:done="0"/>
  <w15:commentEx w15:paraId="5B3FFB70" w15:done="0"/>
  <w15:commentEx w15:paraId="39F68B49" w15:done="0"/>
  <w15:commentEx w15:paraId="1FAD7363" w15:done="0"/>
  <w15:commentEx w15:paraId="620A4892" w15:done="0"/>
  <w15:commentEx w15:paraId="09F13B77" w15:done="0"/>
  <w15:commentEx w15:paraId="0E8BA4F3" w15:done="0"/>
  <w15:commentEx w15:paraId="4107AFB4" w15:done="0"/>
  <w15:commentEx w15:paraId="319591D3" w15:done="0"/>
  <w15:commentEx w15:paraId="4CFFD8FB" w15:done="0"/>
  <w15:commentEx w15:paraId="42B64E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36&lt;/item&gt;&lt;item&gt;37&lt;/item&gt;&lt;item&gt;38&lt;/item&gt;&lt;item&gt;79&lt;/item&gt;&lt;/record-ids&gt;&lt;/item&gt;&lt;/Libraries&gt;"/>
  </w:docVars>
  <w:rsids>
    <w:rsidRoot w:val="00C62110"/>
    <w:rsid w:val="00004C9B"/>
    <w:rsid w:val="00005108"/>
    <w:rsid w:val="000058B0"/>
    <w:rsid w:val="00006A07"/>
    <w:rsid w:val="00007DA8"/>
    <w:rsid w:val="00010296"/>
    <w:rsid w:val="00010FBD"/>
    <w:rsid w:val="000122AB"/>
    <w:rsid w:val="000153A1"/>
    <w:rsid w:val="00022E03"/>
    <w:rsid w:val="000319B5"/>
    <w:rsid w:val="00033D30"/>
    <w:rsid w:val="000350F2"/>
    <w:rsid w:val="00037467"/>
    <w:rsid w:val="00037816"/>
    <w:rsid w:val="00042F63"/>
    <w:rsid w:val="0004557C"/>
    <w:rsid w:val="000463BA"/>
    <w:rsid w:val="00046C26"/>
    <w:rsid w:val="00051395"/>
    <w:rsid w:val="00051666"/>
    <w:rsid w:val="0005253B"/>
    <w:rsid w:val="000530B8"/>
    <w:rsid w:val="00054F40"/>
    <w:rsid w:val="00057FBC"/>
    <w:rsid w:val="000616FB"/>
    <w:rsid w:val="00062BB9"/>
    <w:rsid w:val="000677D3"/>
    <w:rsid w:val="00070A26"/>
    <w:rsid w:val="000725CC"/>
    <w:rsid w:val="000834C2"/>
    <w:rsid w:val="000843EC"/>
    <w:rsid w:val="00084B01"/>
    <w:rsid w:val="00085FCE"/>
    <w:rsid w:val="00087AE0"/>
    <w:rsid w:val="00095AFE"/>
    <w:rsid w:val="000A0344"/>
    <w:rsid w:val="000A51B4"/>
    <w:rsid w:val="000A6208"/>
    <w:rsid w:val="000B03F0"/>
    <w:rsid w:val="000B38AB"/>
    <w:rsid w:val="000B4CF2"/>
    <w:rsid w:val="000C03F5"/>
    <w:rsid w:val="000C2010"/>
    <w:rsid w:val="000D7B3E"/>
    <w:rsid w:val="000E0258"/>
    <w:rsid w:val="000E33AB"/>
    <w:rsid w:val="000E76E7"/>
    <w:rsid w:val="000F1B70"/>
    <w:rsid w:val="000F22CC"/>
    <w:rsid w:val="000F68FA"/>
    <w:rsid w:val="00104931"/>
    <w:rsid w:val="00104ED1"/>
    <w:rsid w:val="00107322"/>
    <w:rsid w:val="001102E7"/>
    <w:rsid w:val="001115A7"/>
    <w:rsid w:val="0011567A"/>
    <w:rsid w:val="00115733"/>
    <w:rsid w:val="0011722D"/>
    <w:rsid w:val="00124E10"/>
    <w:rsid w:val="00126D66"/>
    <w:rsid w:val="0013330A"/>
    <w:rsid w:val="00135056"/>
    <w:rsid w:val="001405A9"/>
    <w:rsid w:val="00142B25"/>
    <w:rsid w:val="00153CDB"/>
    <w:rsid w:val="00154FE9"/>
    <w:rsid w:val="00156703"/>
    <w:rsid w:val="00160F07"/>
    <w:rsid w:val="00161766"/>
    <w:rsid w:val="00162137"/>
    <w:rsid w:val="001621A4"/>
    <w:rsid w:val="001640C7"/>
    <w:rsid w:val="001652C9"/>
    <w:rsid w:val="00171258"/>
    <w:rsid w:val="001728F5"/>
    <w:rsid w:val="001731C8"/>
    <w:rsid w:val="001736B1"/>
    <w:rsid w:val="00183CCC"/>
    <w:rsid w:val="00186C64"/>
    <w:rsid w:val="001A0BBB"/>
    <w:rsid w:val="001A4069"/>
    <w:rsid w:val="001B3FC8"/>
    <w:rsid w:val="001B4161"/>
    <w:rsid w:val="001B48D5"/>
    <w:rsid w:val="001B4932"/>
    <w:rsid w:val="001B70FA"/>
    <w:rsid w:val="001C679C"/>
    <w:rsid w:val="001D37A3"/>
    <w:rsid w:val="001D601C"/>
    <w:rsid w:val="001D6F0A"/>
    <w:rsid w:val="001E1427"/>
    <w:rsid w:val="001E16E5"/>
    <w:rsid w:val="001E487C"/>
    <w:rsid w:val="001F0418"/>
    <w:rsid w:val="001F0705"/>
    <w:rsid w:val="001F1FDE"/>
    <w:rsid w:val="001F28AD"/>
    <w:rsid w:val="001F30FF"/>
    <w:rsid w:val="001F3AB9"/>
    <w:rsid w:val="001F5C5C"/>
    <w:rsid w:val="0020059F"/>
    <w:rsid w:val="0020164F"/>
    <w:rsid w:val="00201EB0"/>
    <w:rsid w:val="0020398A"/>
    <w:rsid w:val="00211063"/>
    <w:rsid w:val="00211C6F"/>
    <w:rsid w:val="0021304A"/>
    <w:rsid w:val="002200BD"/>
    <w:rsid w:val="00221E96"/>
    <w:rsid w:val="002221F8"/>
    <w:rsid w:val="0022331F"/>
    <w:rsid w:val="0022563E"/>
    <w:rsid w:val="00225FE5"/>
    <w:rsid w:val="002262A7"/>
    <w:rsid w:val="002302DA"/>
    <w:rsid w:val="002311BA"/>
    <w:rsid w:val="00236003"/>
    <w:rsid w:val="00236E67"/>
    <w:rsid w:val="00243754"/>
    <w:rsid w:val="002438A0"/>
    <w:rsid w:val="00244073"/>
    <w:rsid w:val="0024645D"/>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5C4E"/>
    <w:rsid w:val="002A69C4"/>
    <w:rsid w:val="002A7574"/>
    <w:rsid w:val="002B25DF"/>
    <w:rsid w:val="002B3F0A"/>
    <w:rsid w:val="002B4341"/>
    <w:rsid w:val="002B6EE8"/>
    <w:rsid w:val="002B760B"/>
    <w:rsid w:val="002C0915"/>
    <w:rsid w:val="002C1ADC"/>
    <w:rsid w:val="002C27F3"/>
    <w:rsid w:val="002C2CBA"/>
    <w:rsid w:val="002C355D"/>
    <w:rsid w:val="002C7770"/>
    <w:rsid w:val="002D222E"/>
    <w:rsid w:val="002D226C"/>
    <w:rsid w:val="002D3CCD"/>
    <w:rsid w:val="002D4374"/>
    <w:rsid w:val="002D7BEE"/>
    <w:rsid w:val="002E020B"/>
    <w:rsid w:val="002E2028"/>
    <w:rsid w:val="002E36A9"/>
    <w:rsid w:val="002E6A2B"/>
    <w:rsid w:val="002F35AB"/>
    <w:rsid w:val="00300097"/>
    <w:rsid w:val="00302EED"/>
    <w:rsid w:val="0030365A"/>
    <w:rsid w:val="00303BA0"/>
    <w:rsid w:val="00305E43"/>
    <w:rsid w:val="00306A0F"/>
    <w:rsid w:val="003106FE"/>
    <w:rsid w:val="00311710"/>
    <w:rsid w:val="00311B03"/>
    <w:rsid w:val="00311E5F"/>
    <w:rsid w:val="00312624"/>
    <w:rsid w:val="003139B6"/>
    <w:rsid w:val="00314C3F"/>
    <w:rsid w:val="0031500B"/>
    <w:rsid w:val="00315FED"/>
    <w:rsid w:val="00327356"/>
    <w:rsid w:val="00333B96"/>
    <w:rsid w:val="00334598"/>
    <w:rsid w:val="00335532"/>
    <w:rsid w:val="003407F3"/>
    <w:rsid w:val="003409E0"/>
    <w:rsid w:val="0034106D"/>
    <w:rsid w:val="003421A8"/>
    <w:rsid w:val="00343349"/>
    <w:rsid w:val="00345AC7"/>
    <w:rsid w:val="00350665"/>
    <w:rsid w:val="00352C83"/>
    <w:rsid w:val="00354C61"/>
    <w:rsid w:val="00355AB2"/>
    <w:rsid w:val="003574F9"/>
    <w:rsid w:val="003612BE"/>
    <w:rsid w:val="00361E42"/>
    <w:rsid w:val="0036748B"/>
    <w:rsid w:val="0037114F"/>
    <w:rsid w:val="0037368E"/>
    <w:rsid w:val="00374538"/>
    <w:rsid w:val="0037503F"/>
    <w:rsid w:val="00375362"/>
    <w:rsid w:val="00376797"/>
    <w:rsid w:val="003826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38F7"/>
    <w:rsid w:val="0040638C"/>
    <w:rsid w:val="00411308"/>
    <w:rsid w:val="00415304"/>
    <w:rsid w:val="00422721"/>
    <w:rsid w:val="00423BD6"/>
    <w:rsid w:val="00426D81"/>
    <w:rsid w:val="004303CB"/>
    <w:rsid w:val="0043207B"/>
    <w:rsid w:val="004334E5"/>
    <w:rsid w:val="00437B3F"/>
    <w:rsid w:val="00442336"/>
    <w:rsid w:val="00442815"/>
    <w:rsid w:val="004559D3"/>
    <w:rsid w:val="00455CB6"/>
    <w:rsid w:val="00455E10"/>
    <w:rsid w:val="00456265"/>
    <w:rsid w:val="00463493"/>
    <w:rsid w:val="004661BD"/>
    <w:rsid w:val="004663C9"/>
    <w:rsid w:val="00467E02"/>
    <w:rsid w:val="0047014E"/>
    <w:rsid w:val="00470698"/>
    <w:rsid w:val="00470945"/>
    <w:rsid w:val="0047335C"/>
    <w:rsid w:val="00474003"/>
    <w:rsid w:val="00476435"/>
    <w:rsid w:val="00476F72"/>
    <w:rsid w:val="004853E6"/>
    <w:rsid w:val="004926A7"/>
    <w:rsid w:val="004931DE"/>
    <w:rsid w:val="004A293A"/>
    <w:rsid w:val="004A3767"/>
    <w:rsid w:val="004A3CA1"/>
    <w:rsid w:val="004A5B68"/>
    <w:rsid w:val="004A69E1"/>
    <w:rsid w:val="004A78E2"/>
    <w:rsid w:val="004A7A7E"/>
    <w:rsid w:val="004B112D"/>
    <w:rsid w:val="004B6378"/>
    <w:rsid w:val="004B7D2A"/>
    <w:rsid w:val="004C0B95"/>
    <w:rsid w:val="004C29DC"/>
    <w:rsid w:val="004C4C6C"/>
    <w:rsid w:val="004D0E62"/>
    <w:rsid w:val="004D2B47"/>
    <w:rsid w:val="004D5160"/>
    <w:rsid w:val="004D6A77"/>
    <w:rsid w:val="004D7C92"/>
    <w:rsid w:val="004E2BC7"/>
    <w:rsid w:val="004F374D"/>
    <w:rsid w:val="00501710"/>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20B7"/>
    <w:rsid w:val="0056319A"/>
    <w:rsid w:val="0056433F"/>
    <w:rsid w:val="0057013D"/>
    <w:rsid w:val="005750FB"/>
    <w:rsid w:val="00576F45"/>
    <w:rsid w:val="00581E25"/>
    <w:rsid w:val="00587648"/>
    <w:rsid w:val="005916DD"/>
    <w:rsid w:val="005924E5"/>
    <w:rsid w:val="005979E4"/>
    <w:rsid w:val="00597FF9"/>
    <w:rsid w:val="005A18C2"/>
    <w:rsid w:val="005B5A1E"/>
    <w:rsid w:val="005C16FD"/>
    <w:rsid w:val="005C48BF"/>
    <w:rsid w:val="005D0C33"/>
    <w:rsid w:val="005E0395"/>
    <w:rsid w:val="005E7D05"/>
    <w:rsid w:val="005F2292"/>
    <w:rsid w:val="005F313B"/>
    <w:rsid w:val="005F3A1E"/>
    <w:rsid w:val="00601785"/>
    <w:rsid w:val="00605599"/>
    <w:rsid w:val="00625940"/>
    <w:rsid w:val="00630779"/>
    <w:rsid w:val="00631367"/>
    <w:rsid w:val="00631DBA"/>
    <w:rsid w:val="00632099"/>
    <w:rsid w:val="00632322"/>
    <w:rsid w:val="00634595"/>
    <w:rsid w:val="00635B55"/>
    <w:rsid w:val="00635E88"/>
    <w:rsid w:val="00636AE2"/>
    <w:rsid w:val="006408D8"/>
    <w:rsid w:val="006410E0"/>
    <w:rsid w:val="00645211"/>
    <w:rsid w:val="00645CB6"/>
    <w:rsid w:val="0064645A"/>
    <w:rsid w:val="00646E6D"/>
    <w:rsid w:val="0065422F"/>
    <w:rsid w:val="006551C6"/>
    <w:rsid w:val="00656F79"/>
    <w:rsid w:val="00665323"/>
    <w:rsid w:val="00672AF9"/>
    <w:rsid w:val="006730A5"/>
    <w:rsid w:val="00673779"/>
    <w:rsid w:val="0067382D"/>
    <w:rsid w:val="006805C1"/>
    <w:rsid w:val="00683398"/>
    <w:rsid w:val="006841E3"/>
    <w:rsid w:val="00684988"/>
    <w:rsid w:val="00685F3B"/>
    <w:rsid w:val="0069077B"/>
    <w:rsid w:val="00691ABF"/>
    <w:rsid w:val="006A1042"/>
    <w:rsid w:val="006A4537"/>
    <w:rsid w:val="006A7972"/>
    <w:rsid w:val="006B2533"/>
    <w:rsid w:val="006B3C97"/>
    <w:rsid w:val="006B539D"/>
    <w:rsid w:val="006B5522"/>
    <w:rsid w:val="006B6963"/>
    <w:rsid w:val="006B7D06"/>
    <w:rsid w:val="006C05D9"/>
    <w:rsid w:val="006C7056"/>
    <w:rsid w:val="006D2BB5"/>
    <w:rsid w:val="006D4A94"/>
    <w:rsid w:val="006D6A82"/>
    <w:rsid w:val="006D7F81"/>
    <w:rsid w:val="006D7FD3"/>
    <w:rsid w:val="006E3DF3"/>
    <w:rsid w:val="006F15B8"/>
    <w:rsid w:val="006F375C"/>
    <w:rsid w:val="006F542E"/>
    <w:rsid w:val="007028B7"/>
    <w:rsid w:val="00716313"/>
    <w:rsid w:val="007234D0"/>
    <w:rsid w:val="00724F59"/>
    <w:rsid w:val="0072729D"/>
    <w:rsid w:val="00727C1A"/>
    <w:rsid w:val="00736945"/>
    <w:rsid w:val="0074128B"/>
    <w:rsid w:val="00744712"/>
    <w:rsid w:val="00754FB0"/>
    <w:rsid w:val="007568FD"/>
    <w:rsid w:val="00757586"/>
    <w:rsid w:val="0076294B"/>
    <w:rsid w:val="007630C5"/>
    <w:rsid w:val="00763DF9"/>
    <w:rsid w:val="00765652"/>
    <w:rsid w:val="007666B8"/>
    <w:rsid w:val="00770C1E"/>
    <w:rsid w:val="00774422"/>
    <w:rsid w:val="00774BD6"/>
    <w:rsid w:val="00780CED"/>
    <w:rsid w:val="00782069"/>
    <w:rsid w:val="007851E1"/>
    <w:rsid w:val="00795312"/>
    <w:rsid w:val="00796B97"/>
    <w:rsid w:val="00797146"/>
    <w:rsid w:val="007A0C5A"/>
    <w:rsid w:val="007A25C9"/>
    <w:rsid w:val="007B1EAC"/>
    <w:rsid w:val="007B2A94"/>
    <w:rsid w:val="007B4615"/>
    <w:rsid w:val="007B76EB"/>
    <w:rsid w:val="007C0243"/>
    <w:rsid w:val="007C047B"/>
    <w:rsid w:val="007C30D2"/>
    <w:rsid w:val="007C5144"/>
    <w:rsid w:val="007C6055"/>
    <w:rsid w:val="007C768E"/>
    <w:rsid w:val="007D05BD"/>
    <w:rsid w:val="007D1A0A"/>
    <w:rsid w:val="007D43DD"/>
    <w:rsid w:val="007E21C4"/>
    <w:rsid w:val="007E2354"/>
    <w:rsid w:val="007E297A"/>
    <w:rsid w:val="007E4A7A"/>
    <w:rsid w:val="007E56EB"/>
    <w:rsid w:val="007E5CD3"/>
    <w:rsid w:val="007E7C98"/>
    <w:rsid w:val="007F2D7A"/>
    <w:rsid w:val="007F63AF"/>
    <w:rsid w:val="008007F8"/>
    <w:rsid w:val="00801C0C"/>
    <w:rsid w:val="00801E1C"/>
    <w:rsid w:val="008034DA"/>
    <w:rsid w:val="00811E7C"/>
    <w:rsid w:val="00813902"/>
    <w:rsid w:val="00813EBF"/>
    <w:rsid w:val="00814F2F"/>
    <w:rsid w:val="0081576C"/>
    <w:rsid w:val="00821972"/>
    <w:rsid w:val="00821B23"/>
    <w:rsid w:val="0082220C"/>
    <w:rsid w:val="00824E37"/>
    <w:rsid w:val="00831678"/>
    <w:rsid w:val="008356A8"/>
    <w:rsid w:val="00836015"/>
    <w:rsid w:val="00841FC7"/>
    <w:rsid w:val="00844891"/>
    <w:rsid w:val="00844EBB"/>
    <w:rsid w:val="00847A5E"/>
    <w:rsid w:val="00851D9C"/>
    <w:rsid w:val="00854076"/>
    <w:rsid w:val="008570C9"/>
    <w:rsid w:val="00860DA5"/>
    <w:rsid w:val="00861B05"/>
    <w:rsid w:val="00870A53"/>
    <w:rsid w:val="008710E9"/>
    <w:rsid w:val="0087571C"/>
    <w:rsid w:val="008762C3"/>
    <w:rsid w:val="008770EA"/>
    <w:rsid w:val="00877C55"/>
    <w:rsid w:val="0088577D"/>
    <w:rsid w:val="00885D3E"/>
    <w:rsid w:val="008901DE"/>
    <w:rsid w:val="00891FC0"/>
    <w:rsid w:val="008932AD"/>
    <w:rsid w:val="00893A79"/>
    <w:rsid w:val="008950BB"/>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83C"/>
    <w:rsid w:val="008D5FB2"/>
    <w:rsid w:val="008D7BA9"/>
    <w:rsid w:val="008E17C3"/>
    <w:rsid w:val="008E477E"/>
    <w:rsid w:val="008E58B3"/>
    <w:rsid w:val="008F001A"/>
    <w:rsid w:val="008F5E8A"/>
    <w:rsid w:val="008F78A3"/>
    <w:rsid w:val="0091068A"/>
    <w:rsid w:val="0091183A"/>
    <w:rsid w:val="00911FB3"/>
    <w:rsid w:val="00912639"/>
    <w:rsid w:val="009156C0"/>
    <w:rsid w:val="00923593"/>
    <w:rsid w:val="00924CB1"/>
    <w:rsid w:val="00933204"/>
    <w:rsid w:val="009332C2"/>
    <w:rsid w:val="00940FC6"/>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67B9"/>
    <w:rsid w:val="0098781A"/>
    <w:rsid w:val="0099015E"/>
    <w:rsid w:val="009907A3"/>
    <w:rsid w:val="009962FA"/>
    <w:rsid w:val="00997D65"/>
    <w:rsid w:val="009B280F"/>
    <w:rsid w:val="009B34B4"/>
    <w:rsid w:val="009B39E7"/>
    <w:rsid w:val="009B490D"/>
    <w:rsid w:val="009D0FD5"/>
    <w:rsid w:val="009E4DD7"/>
    <w:rsid w:val="009E6136"/>
    <w:rsid w:val="009F1E4F"/>
    <w:rsid w:val="009F2238"/>
    <w:rsid w:val="009F598C"/>
    <w:rsid w:val="00A00373"/>
    <w:rsid w:val="00A00715"/>
    <w:rsid w:val="00A07091"/>
    <w:rsid w:val="00A10E90"/>
    <w:rsid w:val="00A1210B"/>
    <w:rsid w:val="00A1430B"/>
    <w:rsid w:val="00A161F6"/>
    <w:rsid w:val="00A17F4D"/>
    <w:rsid w:val="00A26BE5"/>
    <w:rsid w:val="00A314CD"/>
    <w:rsid w:val="00A33057"/>
    <w:rsid w:val="00A340EF"/>
    <w:rsid w:val="00A34706"/>
    <w:rsid w:val="00A37A14"/>
    <w:rsid w:val="00A37E49"/>
    <w:rsid w:val="00A4055C"/>
    <w:rsid w:val="00A42D98"/>
    <w:rsid w:val="00A44D90"/>
    <w:rsid w:val="00A45D45"/>
    <w:rsid w:val="00A464DE"/>
    <w:rsid w:val="00A532AF"/>
    <w:rsid w:val="00A56966"/>
    <w:rsid w:val="00A56D91"/>
    <w:rsid w:val="00A57B82"/>
    <w:rsid w:val="00A60127"/>
    <w:rsid w:val="00A6264B"/>
    <w:rsid w:val="00A62F4E"/>
    <w:rsid w:val="00A7041C"/>
    <w:rsid w:val="00A723D9"/>
    <w:rsid w:val="00A7249F"/>
    <w:rsid w:val="00A73684"/>
    <w:rsid w:val="00A75672"/>
    <w:rsid w:val="00A769C6"/>
    <w:rsid w:val="00A82444"/>
    <w:rsid w:val="00A82B6D"/>
    <w:rsid w:val="00A83F74"/>
    <w:rsid w:val="00A8487A"/>
    <w:rsid w:val="00A8637B"/>
    <w:rsid w:val="00A91E80"/>
    <w:rsid w:val="00A92063"/>
    <w:rsid w:val="00A92205"/>
    <w:rsid w:val="00A92EEA"/>
    <w:rsid w:val="00A97556"/>
    <w:rsid w:val="00AA1F58"/>
    <w:rsid w:val="00AA37B5"/>
    <w:rsid w:val="00AA3C50"/>
    <w:rsid w:val="00AB56EB"/>
    <w:rsid w:val="00AB5761"/>
    <w:rsid w:val="00AB5AC2"/>
    <w:rsid w:val="00AC17A3"/>
    <w:rsid w:val="00AC2AA3"/>
    <w:rsid w:val="00AC2D44"/>
    <w:rsid w:val="00AC6C47"/>
    <w:rsid w:val="00AC6EE9"/>
    <w:rsid w:val="00AC6FA0"/>
    <w:rsid w:val="00AD06EF"/>
    <w:rsid w:val="00AD1483"/>
    <w:rsid w:val="00AD14D4"/>
    <w:rsid w:val="00AD2C6D"/>
    <w:rsid w:val="00AD503B"/>
    <w:rsid w:val="00AD7D32"/>
    <w:rsid w:val="00AE0AAB"/>
    <w:rsid w:val="00AE3B5E"/>
    <w:rsid w:val="00AE481A"/>
    <w:rsid w:val="00AE7662"/>
    <w:rsid w:val="00AF5AE0"/>
    <w:rsid w:val="00AF6008"/>
    <w:rsid w:val="00AF72A2"/>
    <w:rsid w:val="00AF7E33"/>
    <w:rsid w:val="00AF7F33"/>
    <w:rsid w:val="00B00DAE"/>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56A91"/>
    <w:rsid w:val="00B6040F"/>
    <w:rsid w:val="00B615F9"/>
    <w:rsid w:val="00B64549"/>
    <w:rsid w:val="00B665A6"/>
    <w:rsid w:val="00B67610"/>
    <w:rsid w:val="00B75A6F"/>
    <w:rsid w:val="00B7621B"/>
    <w:rsid w:val="00B76570"/>
    <w:rsid w:val="00B82551"/>
    <w:rsid w:val="00B82902"/>
    <w:rsid w:val="00B91401"/>
    <w:rsid w:val="00B92E9C"/>
    <w:rsid w:val="00B95C9D"/>
    <w:rsid w:val="00B97430"/>
    <w:rsid w:val="00BA0E0B"/>
    <w:rsid w:val="00BA1A90"/>
    <w:rsid w:val="00BA291B"/>
    <w:rsid w:val="00BA366E"/>
    <w:rsid w:val="00BA6C77"/>
    <w:rsid w:val="00BB3038"/>
    <w:rsid w:val="00BB4FCD"/>
    <w:rsid w:val="00BB7FC3"/>
    <w:rsid w:val="00BC5B6D"/>
    <w:rsid w:val="00BD221E"/>
    <w:rsid w:val="00BD4354"/>
    <w:rsid w:val="00BD5877"/>
    <w:rsid w:val="00BD5A70"/>
    <w:rsid w:val="00BD6283"/>
    <w:rsid w:val="00BD6B9D"/>
    <w:rsid w:val="00BE0283"/>
    <w:rsid w:val="00BE2766"/>
    <w:rsid w:val="00BF2B6B"/>
    <w:rsid w:val="00C0023E"/>
    <w:rsid w:val="00C15AE5"/>
    <w:rsid w:val="00C16500"/>
    <w:rsid w:val="00C16647"/>
    <w:rsid w:val="00C17D8A"/>
    <w:rsid w:val="00C2063A"/>
    <w:rsid w:val="00C210A9"/>
    <w:rsid w:val="00C23131"/>
    <w:rsid w:val="00C258F2"/>
    <w:rsid w:val="00C25934"/>
    <w:rsid w:val="00C30237"/>
    <w:rsid w:val="00C319FD"/>
    <w:rsid w:val="00C330EE"/>
    <w:rsid w:val="00C33ADF"/>
    <w:rsid w:val="00C36F6A"/>
    <w:rsid w:val="00C51802"/>
    <w:rsid w:val="00C518EF"/>
    <w:rsid w:val="00C53D53"/>
    <w:rsid w:val="00C542FB"/>
    <w:rsid w:val="00C555F8"/>
    <w:rsid w:val="00C60377"/>
    <w:rsid w:val="00C608AB"/>
    <w:rsid w:val="00C62110"/>
    <w:rsid w:val="00C66857"/>
    <w:rsid w:val="00C67397"/>
    <w:rsid w:val="00C678F8"/>
    <w:rsid w:val="00C7293B"/>
    <w:rsid w:val="00C74091"/>
    <w:rsid w:val="00C749B9"/>
    <w:rsid w:val="00C7546B"/>
    <w:rsid w:val="00C7609C"/>
    <w:rsid w:val="00C76A1E"/>
    <w:rsid w:val="00C76B0F"/>
    <w:rsid w:val="00C81508"/>
    <w:rsid w:val="00C81744"/>
    <w:rsid w:val="00C81B27"/>
    <w:rsid w:val="00C849B7"/>
    <w:rsid w:val="00C85EBF"/>
    <w:rsid w:val="00C861D4"/>
    <w:rsid w:val="00C93A37"/>
    <w:rsid w:val="00C96D0C"/>
    <w:rsid w:val="00CA5F24"/>
    <w:rsid w:val="00CB1453"/>
    <w:rsid w:val="00CB22E1"/>
    <w:rsid w:val="00CB53C4"/>
    <w:rsid w:val="00CB6787"/>
    <w:rsid w:val="00CC3E12"/>
    <w:rsid w:val="00CD5A26"/>
    <w:rsid w:val="00CD6D39"/>
    <w:rsid w:val="00CE2224"/>
    <w:rsid w:val="00CF117E"/>
    <w:rsid w:val="00CF182C"/>
    <w:rsid w:val="00CF1AE0"/>
    <w:rsid w:val="00CF36B7"/>
    <w:rsid w:val="00CF598D"/>
    <w:rsid w:val="00CF62F7"/>
    <w:rsid w:val="00D000B1"/>
    <w:rsid w:val="00D012FF"/>
    <w:rsid w:val="00D014F3"/>
    <w:rsid w:val="00D02C84"/>
    <w:rsid w:val="00D102DE"/>
    <w:rsid w:val="00D14CAB"/>
    <w:rsid w:val="00D159F6"/>
    <w:rsid w:val="00D17D03"/>
    <w:rsid w:val="00D2009D"/>
    <w:rsid w:val="00D221EF"/>
    <w:rsid w:val="00D2286F"/>
    <w:rsid w:val="00D23854"/>
    <w:rsid w:val="00D244FB"/>
    <w:rsid w:val="00D27249"/>
    <w:rsid w:val="00D35857"/>
    <w:rsid w:val="00D4228D"/>
    <w:rsid w:val="00D51042"/>
    <w:rsid w:val="00D52934"/>
    <w:rsid w:val="00D540AF"/>
    <w:rsid w:val="00D54E17"/>
    <w:rsid w:val="00D55B01"/>
    <w:rsid w:val="00D57AE2"/>
    <w:rsid w:val="00D62697"/>
    <w:rsid w:val="00D63438"/>
    <w:rsid w:val="00D63689"/>
    <w:rsid w:val="00D64AEE"/>
    <w:rsid w:val="00D64B4B"/>
    <w:rsid w:val="00D663BD"/>
    <w:rsid w:val="00D71D49"/>
    <w:rsid w:val="00D742A7"/>
    <w:rsid w:val="00D7477B"/>
    <w:rsid w:val="00D76474"/>
    <w:rsid w:val="00D83BB5"/>
    <w:rsid w:val="00D85301"/>
    <w:rsid w:val="00D942E1"/>
    <w:rsid w:val="00D976CD"/>
    <w:rsid w:val="00D97F15"/>
    <w:rsid w:val="00DA5127"/>
    <w:rsid w:val="00DA5AD1"/>
    <w:rsid w:val="00DA7D16"/>
    <w:rsid w:val="00DB4E93"/>
    <w:rsid w:val="00DB5429"/>
    <w:rsid w:val="00DB7281"/>
    <w:rsid w:val="00DC0C35"/>
    <w:rsid w:val="00DC7992"/>
    <w:rsid w:val="00DD4236"/>
    <w:rsid w:val="00DD5A20"/>
    <w:rsid w:val="00DD5EF0"/>
    <w:rsid w:val="00DD60B5"/>
    <w:rsid w:val="00DD7FB9"/>
    <w:rsid w:val="00DE0269"/>
    <w:rsid w:val="00DE7A70"/>
    <w:rsid w:val="00DF07B1"/>
    <w:rsid w:val="00DF3452"/>
    <w:rsid w:val="00DF51FE"/>
    <w:rsid w:val="00DF6747"/>
    <w:rsid w:val="00DF74B0"/>
    <w:rsid w:val="00E0403D"/>
    <w:rsid w:val="00E04CA4"/>
    <w:rsid w:val="00E06657"/>
    <w:rsid w:val="00E07686"/>
    <w:rsid w:val="00E116CB"/>
    <w:rsid w:val="00E1199C"/>
    <w:rsid w:val="00E13888"/>
    <w:rsid w:val="00E14A52"/>
    <w:rsid w:val="00E16D05"/>
    <w:rsid w:val="00E20325"/>
    <w:rsid w:val="00E20E14"/>
    <w:rsid w:val="00E2376A"/>
    <w:rsid w:val="00E24F9E"/>
    <w:rsid w:val="00E306CE"/>
    <w:rsid w:val="00E30822"/>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677B"/>
    <w:rsid w:val="00E778AE"/>
    <w:rsid w:val="00E82B80"/>
    <w:rsid w:val="00E83413"/>
    <w:rsid w:val="00E83B28"/>
    <w:rsid w:val="00E853F0"/>
    <w:rsid w:val="00E86614"/>
    <w:rsid w:val="00E86C8B"/>
    <w:rsid w:val="00E91007"/>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35F0"/>
    <w:rsid w:val="00EC4879"/>
    <w:rsid w:val="00EC7F1E"/>
    <w:rsid w:val="00ED2901"/>
    <w:rsid w:val="00ED3F35"/>
    <w:rsid w:val="00ED443D"/>
    <w:rsid w:val="00ED4AA6"/>
    <w:rsid w:val="00ED7D38"/>
    <w:rsid w:val="00EE042B"/>
    <w:rsid w:val="00EE19BE"/>
    <w:rsid w:val="00EE54F7"/>
    <w:rsid w:val="00F00A32"/>
    <w:rsid w:val="00F029FC"/>
    <w:rsid w:val="00F03137"/>
    <w:rsid w:val="00F03E6C"/>
    <w:rsid w:val="00F07B27"/>
    <w:rsid w:val="00F15B6C"/>
    <w:rsid w:val="00F169AB"/>
    <w:rsid w:val="00F16BDB"/>
    <w:rsid w:val="00F16F78"/>
    <w:rsid w:val="00F171FF"/>
    <w:rsid w:val="00F31BE2"/>
    <w:rsid w:val="00F33CE6"/>
    <w:rsid w:val="00F35410"/>
    <w:rsid w:val="00F35871"/>
    <w:rsid w:val="00F36E1E"/>
    <w:rsid w:val="00F37B85"/>
    <w:rsid w:val="00F4648A"/>
    <w:rsid w:val="00F4674B"/>
    <w:rsid w:val="00F47BF6"/>
    <w:rsid w:val="00F508D6"/>
    <w:rsid w:val="00F50FBD"/>
    <w:rsid w:val="00F53F8F"/>
    <w:rsid w:val="00F548EE"/>
    <w:rsid w:val="00F57331"/>
    <w:rsid w:val="00F57A99"/>
    <w:rsid w:val="00F60A59"/>
    <w:rsid w:val="00F63665"/>
    <w:rsid w:val="00F63E6F"/>
    <w:rsid w:val="00F663CD"/>
    <w:rsid w:val="00F70298"/>
    <w:rsid w:val="00F71056"/>
    <w:rsid w:val="00F73106"/>
    <w:rsid w:val="00F74171"/>
    <w:rsid w:val="00F74800"/>
    <w:rsid w:val="00F85F5D"/>
    <w:rsid w:val="00F90667"/>
    <w:rsid w:val="00F90853"/>
    <w:rsid w:val="00F941BB"/>
    <w:rsid w:val="00F94B03"/>
    <w:rsid w:val="00FA047C"/>
    <w:rsid w:val="00FA0B75"/>
    <w:rsid w:val="00FA0CA3"/>
    <w:rsid w:val="00FA0E3C"/>
    <w:rsid w:val="00FA1790"/>
    <w:rsid w:val="00FA2D14"/>
    <w:rsid w:val="00FA57F3"/>
    <w:rsid w:val="00FB16C2"/>
    <w:rsid w:val="00FB64B7"/>
    <w:rsid w:val="00FC6822"/>
    <w:rsid w:val="00FD2169"/>
    <w:rsid w:val="00FD4A59"/>
    <w:rsid w:val="00FD53A7"/>
    <w:rsid w:val="00FD62A0"/>
    <w:rsid w:val="00FD6D93"/>
    <w:rsid w:val="00FE0337"/>
    <w:rsid w:val="00FE472B"/>
    <w:rsid w:val="00FE49CD"/>
    <w:rsid w:val="00FF0F92"/>
    <w:rsid w:val="00FF2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0C76B476-A624-418C-82A1-2A2A2BE5F305}" type="presOf" srcId="{A80B7B0B-D69E-D84B-9040-F3E37074117F}" destId="{93C9ECEA-8183-3246-9CAC-43541355CC7E}" srcOrd="0" destOrd="0" presId="urn:microsoft.com/office/officeart/2008/layout/HorizontalMultiLevelHierarchy"/>
    <dgm:cxn modelId="{7822C3BE-8147-49A5-8D69-FC7BE9C51D9A}" type="presOf" srcId="{6E6F56D1-0F6A-7B46-BE77-54086B50686B}" destId="{CA00ED95-99F1-C44D-A2ED-744683781170}" srcOrd="0" destOrd="0" presId="urn:microsoft.com/office/officeart/2008/layout/HorizontalMultiLevelHierarchy"/>
    <dgm:cxn modelId="{C8F6FEBC-B023-40DF-9191-523E5E2DC7A2}" type="presOf" srcId="{BE9C2CB2-91AB-444A-A9FC-CC30F8050D82}" destId="{5962CF98-3093-3743-A6FE-96BAE352EB41}" srcOrd="1"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EC7E9C51-E6ED-4FFD-AED8-EB2EF6F582F1}" type="presOf" srcId="{57A5B0FB-40C4-714C-9020-ABF9714E4395}" destId="{60C5A301-FB4E-7C42-80B1-23A0E197D9CB}" srcOrd="1" destOrd="0" presId="urn:microsoft.com/office/officeart/2008/layout/HorizontalMultiLevelHierarchy"/>
    <dgm:cxn modelId="{687B13F6-4C89-1243-9FD2-8060FDDFA439}" srcId="{E7C8B6CC-A06B-5A4E-9976-3D2438940F8B}" destId="{A80B7B0B-D69E-D84B-9040-F3E37074117F}" srcOrd="1" destOrd="0" parTransId="{EE9A7CBF-5053-E946-B26E-5355DE66936C}" sibTransId="{B7010E94-6812-4744-9864-939F4C4E7496}"/>
    <dgm:cxn modelId="{21318CD7-5184-4D7D-8917-41231E72E5C9}" type="presOf" srcId="{BE9C2CB2-91AB-444A-A9FC-CC30F8050D82}" destId="{8663BD2E-8485-0345-B012-167A1F6BB5A1}" srcOrd="0"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84B83DBE-1865-4843-BFCD-32ECE070B498}" type="presOf" srcId="{2201FD9B-7CFE-E34E-9701-F125AB262420}" destId="{A327A3E8-4897-994F-8C1B-4EB628926EF6}" srcOrd="0" destOrd="0" presId="urn:microsoft.com/office/officeart/2008/layout/HorizontalMultiLevelHierarchy"/>
    <dgm:cxn modelId="{3974A7DF-A56A-4808-94A1-6846DC1AE99A}" type="presOf" srcId="{094EFAE5-BDE3-E849-AEFA-51491DFE0E0A}" destId="{A99C2293-8F64-DD42-A3CB-0E3D4EE841E8}" srcOrd="0" destOrd="0" presId="urn:microsoft.com/office/officeart/2008/layout/HorizontalMultiLevelHierarchy"/>
    <dgm:cxn modelId="{2F834CB2-0771-4AC5-A8A0-E6CA44594D5D}" type="presOf" srcId="{0140D7BC-5269-8C4C-BE38-44DFAADDCE7C}" destId="{204AB82A-794E-C644-94F6-5DD739384A1F}" srcOrd="1" destOrd="0" presId="urn:microsoft.com/office/officeart/2008/layout/HorizontalMultiLevelHierarchy"/>
    <dgm:cxn modelId="{B1096EEC-B4E8-4D63-8ACE-3FE9E148837C}" type="presOf" srcId="{4C611844-75F4-1D4B-A4AF-907E137D0228}" destId="{5E558226-438A-5E49-9D7C-330DFCD5D2E2}" srcOrd="1" destOrd="0" presId="urn:microsoft.com/office/officeart/2008/layout/HorizontalMultiLevelHierarchy"/>
    <dgm:cxn modelId="{6EBC9A38-40FD-472A-A293-BA5A6F6230AB}" type="presOf" srcId="{975867E1-3B11-CB47-BE0B-7485B91912BE}" destId="{27075E67-1F56-4246-9E9C-89EA203C2D80}" srcOrd="0" destOrd="0" presId="urn:microsoft.com/office/officeart/2008/layout/HorizontalMultiLevelHierarchy"/>
    <dgm:cxn modelId="{1FC75693-7474-43C3-A646-C97105ED891B}" type="presOf" srcId="{675E0AA2-6F90-6743-B1C4-9D2302FD4279}" destId="{D37D3600-9134-8447-AFA4-365088E8F450}" srcOrd="0" destOrd="0" presId="urn:microsoft.com/office/officeart/2008/layout/HorizontalMultiLevelHierarchy"/>
    <dgm:cxn modelId="{E2CD21DF-5EAF-4DAF-8966-90E543E218A0}" type="presOf" srcId="{EE9A7CBF-5053-E946-B26E-5355DE66936C}" destId="{8B60BA6D-1074-5A46-90F5-D651E56348D1}" srcOrd="1" destOrd="0" presId="urn:microsoft.com/office/officeart/2008/layout/HorizontalMultiLevelHierarchy"/>
    <dgm:cxn modelId="{CB58B01E-C97E-48C8-BA06-29502CBC36D7}" type="presOf" srcId="{6E6F56D1-0F6A-7B46-BE77-54086B50686B}" destId="{66C5DADD-448B-004B-BDEA-8C94E93C630B}" srcOrd="1" destOrd="0" presId="urn:microsoft.com/office/officeart/2008/layout/HorizontalMultiLevelHierarchy"/>
    <dgm:cxn modelId="{C21DA5D9-DD73-4C42-8ACC-6D5FB14F15EA}" type="presOf" srcId="{EE9A7CBF-5053-E946-B26E-5355DE66936C}" destId="{C079739A-BFC0-114A-8089-09CE4A964789}" srcOrd="0" destOrd="0" presId="urn:microsoft.com/office/officeart/2008/layout/HorizontalMultiLevelHierarchy"/>
    <dgm:cxn modelId="{4425159F-5893-4A43-A432-8DA8A14C6530}" type="presOf" srcId="{E344EE32-33BE-374C-987A-F3AD87CE53A8}" destId="{E7BC6491-E989-604F-B389-F54744F49D09}"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7A8D590E-4000-7C4E-BF52-ADA83285A0AB}" srcId="{41DD08DC-5BE2-1940-BF99-4E5B737E57CE}" destId="{E7C8B6CC-A06B-5A4E-9976-3D2438940F8B}" srcOrd="0" destOrd="0" parTransId="{D2D3D0FE-4ED6-AC40-B93A-B6B5C77EAAF1}" sibTransId="{9C3F0770-0276-DF49-B282-AB1EFAB070DA}"/>
    <dgm:cxn modelId="{C1BC4A01-19EA-4BDA-9179-3C56B0964BC8}" type="presOf" srcId="{E7C8B6CC-A06B-5A4E-9976-3D2438940F8B}" destId="{1FA4732B-2815-1C45-BD4A-B2925142464C}"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AF800B8E-6BC2-43E8-A6DF-34FD2B6CD0ED}" type="presOf" srcId="{4C611844-75F4-1D4B-A4AF-907E137D0228}" destId="{C468E1B8-F627-7D46-8423-6220988E4F9B}" srcOrd="0" destOrd="0" presId="urn:microsoft.com/office/officeart/2008/layout/HorizontalMultiLevelHierarchy"/>
    <dgm:cxn modelId="{48CF63BC-7129-4A85-A9C3-33C981AA06D5}" type="presOf" srcId="{41DD08DC-5BE2-1940-BF99-4E5B737E57CE}" destId="{DBD23E2F-0D93-F749-B9AB-7A2F9723E336}" srcOrd="0" destOrd="0" presId="urn:microsoft.com/office/officeart/2008/layout/HorizontalMultiLevelHierarchy"/>
    <dgm:cxn modelId="{0E9F91CA-D1D0-4FF7-BC63-387EDF6A47FC}" type="presOf" srcId="{D2D3D0FE-4ED6-AC40-B93A-B6B5C77EAAF1}" destId="{473B2AF4-E092-7C4B-B2CC-768717F802C3}" srcOrd="0" destOrd="0" presId="urn:microsoft.com/office/officeart/2008/layout/HorizontalMultiLevelHierarchy"/>
    <dgm:cxn modelId="{CBC50CD0-C1ED-4C70-92B2-84EB481A2A93}" type="presOf" srcId="{CB98514C-E67A-B844-8B63-32880E4B700C}" destId="{370DAFD1-8503-A247-B8BE-89595216058D}" srcOrd="0" destOrd="0" presId="urn:microsoft.com/office/officeart/2008/layout/HorizontalMultiLevelHierarchy"/>
    <dgm:cxn modelId="{96BAE9FC-F657-472A-9770-D9365A64D01D}" type="presOf" srcId="{CB98514C-E67A-B844-8B63-32880E4B700C}" destId="{39A4F624-0F5F-484E-9E7F-B7853FDD4DBC}" srcOrd="1" destOrd="0" presId="urn:microsoft.com/office/officeart/2008/layout/HorizontalMultiLevelHierarchy"/>
    <dgm:cxn modelId="{2F763884-554E-429E-A057-61F5F359F17D}" type="presOf" srcId="{57A5B0FB-40C4-714C-9020-ABF9714E4395}" destId="{0719E5D8-2979-0948-B977-0257EB58B049}" srcOrd="0" destOrd="0" presId="urn:microsoft.com/office/officeart/2008/layout/HorizontalMultiLevelHierarchy"/>
    <dgm:cxn modelId="{0BDA2134-BF25-4368-970D-0A4B6F496346}" type="presOf" srcId="{0140D7BC-5269-8C4C-BE38-44DFAADDCE7C}" destId="{9C0D3A6A-1520-EE4A-AB7F-44712BA10236}" srcOrd="0" destOrd="0" presId="urn:microsoft.com/office/officeart/2008/layout/HorizontalMultiLevelHierarchy"/>
    <dgm:cxn modelId="{495B4329-CEAF-4636-AE01-485F397B0A77}" type="presOf" srcId="{F3A61CCB-6D80-7441-B419-7384969A49E5}" destId="{6123FA55-FFED-7B41-A316-664F5F3B53C4}" srcOrd="0" destOrd="0" presId="urn:microsoft.com/office/officeart/2008/layout/HorizontalMultiLevelHierarchy"/>
    <dgm:cxn modelId="{A9F1B588-8DBA-4944-B0F9-0243AF1773E4}" type="presOf" srcId="{BFE22F38-FC51-254C-9B94-D6BFC259D8BC}" destId="{54C0684D-6C84-4B42-8EA6-FF551ADC3E37}"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0DE0F17D-AE14-4E77-BAA6-18B9425E272C}" type="presOf" srcId="{D2D3D0FE-4ED6-AC40-B93A-B6B5C77EAAF1}" destId="{E1929F7B-304F-6E41-939A-D9C13D6F5657}" srcOrd="1" destOrd="0" presId="urn:microsoft.com/office/officeart/2008/layout/HorizontalMultiLevelHierarchy"/>
    <dgm:cxn modelId="{6462D361-38FF-4B23-8D81-00C8B432A73B}" type="presParOf" srcId="{A327A3E8-4897-994F-8C1B-4EB628926EF6}" destId="{94D08EA4-5BF7-7745-B838-DD992A1EF9DC}" srcOrd="0" destOrd="0" presId="urn:microsoft.com/office/officeart/2008/layout/HorizontalMultiLevelHierarchy"/>
    <dgm:cxn modelId="{DE67243F-F002-4021-8C4C-B515059D7E6F}" type="presParOf" srcId="{94D08EA4-5BF7-7745-B838-DD992A1EF9DC}" destId="{D37D3600-9134-8447-AFA4-365088E8F450}" srcOrd="0" destOrd="0" presId="urn:microsoft.com/office/officeart/2008/layout/HorizontalMultiLevelHierarchy"/>
    <dgm:cxn modelId="{C6498809-4294-419B-92BB-34FF79767D10}" type="presParOf" srcId="{94D08EA4-5BF7-7745-B838-DD992A1EF9DC}" destId="{3AA9383F-37A2-F243-9E3C-72B3B86598D4}" srcOrd="1" destOrd="0" presId="urn:microsoft.com/office/officeart/2008/layout/HorizontalMultiLevelHierarchy"/>
    <dgm:cxn modelId="{A5DA1192-2FF9-4BE3-9807-11924A1D87EB}" type="presParOf" srcId="{3AA9383F-37A2-F243-9E3C-72B3B86598D4}" destId="{8663BD2E-8485-0345-B012-167A1F6BB5A1}" srcOrd="0" destOrd="0" presId="urn:microsoft.com/office/officeart/2008/layout/HorizontalMultiLevelHierarchy"/>
    <dgm:cxn modelId="{6E7C9448-0F54-4409-8E25-3B13B21E6B4E}" type="presParOf" srcId="{8663BD2E-8485-0345-B012-167A1F6BB5A1}" destId="{5962CF98-3093-3743-A6FE-96BAE352EB41}" srcOrd="0" destOrd="0" presId="urn:microsoft.com/office/officeart/2008/layout/HorizontalMultiLevelHierarchy"/>
    <dgm:cxn modelId="{542CB50B-A9C9-4DFC-8839-AD7038F8F26A}" type="presParOf" srcId="{3AA9383F-37A2-F243-9E3C-72B3B86598D4}" destId="{9BF5C23F-75BF-2C42-99FB-24F1E1A9942F}" srcOrd="1" destOrd="0" presId="urn:microsoft.com/office/officeart/2008/layout/HorizontalMultiLevelHierarchy"/>
    <dgm:cxn modelId="{0430B08F-C3B5-451A-BC38-B488AF8FF8EA}" type="presParOf" srcId="{9BF5C23F-75BF-2C42-99FB-24F1E1A9942F}" destId="{DBD23E2F-0D93-F749-B9AB-7A2F9723E336}" srcOrd="0" destOrd="0" presId="urn:microsoft.com/office/officeart/2008/layout/HorizontalMultiLevelHierarchy"/>
    <dgm:cxn modelId="{984339E5-2226-40D7-8B34-1C9F5DD1B5B3}" type="presParOf" srcId="{9BF5C23F-75BF-2C42-99FB-24F1E1A9942F}" destId="{026AB6E6-3231-2D41-A7E4-3ACD9199D6A0}" srcOrd="1" destOrd="0" presId="urn:microsoft.com/office/officeart/2008/layout/HorizontalMultiLevelHierarchy"/>
    <dgm:cxn modelId="{9D60856D-52D1-41B0-9820-BA0B3D6E4CC9}" type="presParOf" srcId="{026AB6E6-3231-2D41-A7E4-3ACD9199D6A0}" destId="{473B2AF4-E092-7C4B-B2CC-768717F802C3}" srcOrd="0" destOrd="0" presId="urn:microsoft.com/office/officeart/2008/layout/HorizontalMultiLevelHierarchy"/>
    <dgm:cxn modelId="{D5DEBEBA-CEBC-457A-B598-4AF75AA1BA31}" type="presParOf" srcId="{473B2AF4-E092-7C4B-B2CC-768717F802C3}" destId="{E1929F7B-304F-6E41-939A-D9C13D6F5657}" srcOrd="0" destOrd="0" presId="urn:microsoft.com/office/officeart/2008/layout/HorizontalMultiLevelHierarchy"/>
    <dgm:cxn modelId="{65A7E782-4314-474D-98C2-5AFCF30FE3DE}" type="presParOf" srcId="{026AB6E6-3231-2D41-A7E4-3ACD9199D6A0}" destId="{30B10C31-3D31-A646-8DA0-0ADE23E59F28}" srcOrd="1" destOrd="0" presId="urn:microsoft.com/office/officeart/2008/layout/HorizontalMultiLevelHierarchy"/>
    <dgm:cxn modelId="{F4305B1E-35D3-47AE-920A-149D170647D2}" type="presParOf" srcId="{30B10C31-3D31-A646-8DA0-0ADE23E59F28}" destId="{1FA4732B-2815-1C45-BD4A-B2925142464C}" srcOrd="0" destOrd="0" presId="urn:microsoft.com/office/officeart/2008/layout/HorizontalMultiLevelHierarchy"/>
    <dgm:cxn modelId="{02C84A95-C305-41F8-84D6-9B9D7EBFBADD}" type="presParOf" srcId="{30B10C31-3D31-A646-8DA0-0ADE23E59F28}" destId="{72F02DD8-195D-ED4E-8501-0EE7C3DA0355}" srcOrd="1" destOrd="0" presId="urn:microsoft.com/office/officeart/2008/layout/HorizontalMultiLevelHierarchy"/>
    <dgm:cxn modelId="{24EABAFB-B10B-451F-A658-8A9120207595}" type="presParOf" srcId="{72F02DD8-195D-ED4E-8501-0EE7C3DA0355}" destId="{9C0D3A6A-1520-EE4A-AB7F-44712BA10236}" srcOrd="0" destOrd="0" presId="urn:microsoft.com/office/officeart/2008/layout/HorizontalMultiLevelHierarchy"/>
    <dgm:cxn modelId="{EBE3A48F-3216-4DCE-A087-5D76462F2956}" type="presParOf" srcId="{9C0D3A6A-1520-EE4A-AB7F-44712BA10236}" destId="{204AB82A-794E-C644-94F6-5DD739384A1F}" srcOrd="0" destOrd="0" presId="urn:microsoft.com/office/officeart/2008/layout/HorizontalMultiLevelHierarchy"/>
    <dgm:cxn modelId="{946CD1D9-F228-4EB7-BE61-5B7A1BE34626}" type="presParOf" srcId="{72F02DD8-195D-ED4E-8501-0EE7C3DA0355}" destId="{CA6A3AEF-960F-0143-8945-B55ACE6305B6}" srcOrd="1" destOrd="0" presId="urn:microsoft.com/office/officeart/2008/layout/HorizontalMultiLevelHierarchy"/>
    <dgm:cxn modelId="{C5E2FF07-4223-4DFC-B4B3-2B3DBB8009F2}" type="presParOf" srcId="{CA6A3AEF-960F-0143-8945-B55ACE6305B6}" destId="{E7BC6491-E989-604F-B389-F54744F49D09}" srcOrd="0" destOrd="0" presId="urn:microsoft.com/office/officeart/2008/layout/HorizontalMultiLevelHierarchy"/>
    <dgm:cxn modelId="{1E7A8212-1893-4B8C-84C8-86F4E15733ED}" type="presParOf" srcId="{CA6A3AEF-960F-0143-8945-B55ACE6305B6}" destId="{14E7CB44-BB52-E44C-A470-0A0781FB05CC}" srcOrd="1" destOrd="0" presId="urn:microsoft.com/office/officeart/2008/layout/HorizontalMultiLevelHierarchy"/>
    <dgm:cxn modelId="{D62C2098-8648-4FF4-873F-5DAA9389DB71}" type="presParOf" srcId="{14E7CB44-BB52-E44C-A470-0A0781FB05CC}" destId="{CA00ED95-99F1-C44D-A2ED-744683781170}" srcOrd="0" destOrd="0" presId="urn:microsoft.com/office/officeart/2008/layout/HorizontalMultiLevelHierarchy"/>
    <dgm:cxn modelId="{6017B4BA-C761-4F7E-9238-93135092A249}" type="presParOf" srcId="{CA00ED95-99F1-C44D-A2ED-744683781170}" destId="{66C5DADD-448B-004B-BDEA-8C94E93C630B}" srcOrd="0" destOrd="0" presId="urn:microsoft.com/office/officeart/2008/layout/HorizontalMultiLevelHierarchy"/>
    <dgm:cxn modelId="{9736780B-8045-4375-95FE-E2FC0223AB4E}" type="presParOf" srcId="{14E7CB44-BB52-E44C-A470-0A0781FB05CC}" destId="{2530242B-07C0-FB4D-8B66-963271B9696B}" srcOrd="1" destOrd="0" presId="urn:microsoft.com/office/officeart/2008/layout/HorizontalMultiLevelHierarchy"/>
    <dgm:cxn modelId="{28074D74-7288-4057-B83B-93186DCC3341}" type="presParOf" srcId="{2530242B-07C0-FB4D-8B66-963271B9696B}" destId="{27075E67-1F56-4246-9E9C-89EA203C2D80}" srcOrd="0" destOrd="0" presId="urn:microsoft.com/office/officeart/2008/layout/HorizontalMultiLevelHierarchy"/>
    <dgm:cxn modelId="{AF4B7614-8879-45B4-8DE0-47E8903305F1}" type="presParOf" srcId="{2530242B-07C0-FB4D-8B66-963271B9696B}" destId="{78CFB261-EAF8-9448-9E4F-596647FC19C5}" srcOrd="1" destOrd="0" presId="urn:microsoft.com/office/officeart/2008/layout/HorizontalMultiLevelHierarchy"/>
    <dgm:cxn modelId="{CBED2EA6-302A-43C3-B0F7-4E4BE9FE9E14}" type="presParOf" srcId="{72F02DD8-195D-ED4E-8501-0EE7C3DA0355}" destId="{C079739A-BFC0-114A-8089-09CE4A964789}" srcOrd="2" destOrd="0" presId="urn:microsoft.com/office/officeart/2008/layout/HorizontalMultiLevelHierarchy"/>
    <dgm:cxn modelId="{881EF792-39FB-4AC6-84B2-ECA7C9D6F3A7}" type="presParOf" srcId="{C079739A-BFC0-114A-8089-09CE4A964789}" destId="{8B60BA6D-1074-5A46-90F5-D651E56348D1}" srcOrd="0" destOrd="0" presId="urn:microsoft.com/office/officeart/2008/layout/HorizontalMultiLevelHierarchy"/>
    <dgm:cxn modelId="{072DE73B-5A3E-41F4-B7B1-AD56A11C8351}" type="presParOf" srcId="{72F02DD8-195D-ED4E-8501-0EE7C3DA0355}" destId="{546DDBEB-8DF0-824C-9332-3EF75BEAF9F5}" srcOrd="3" destOrd="0" presId="urn:microsoft.com/office/officeart/2008/layout/HorizontalMultiLevelHierarchy"/>
    <dgm:cxn modelId="{F2B4FD79-9A4C-47AA-8666-B484CC870E60}" type="presParOf" srcId="{546DDBEB-8DF0-824C-9332-3EF75BEAF9F5}" destId="{93C9ECEA-8183-3246-9CAC-43541355CC7E}" srcOrd="0" destOrd="0" presId="urn:microsoft.com/office/officeart/2008/layout/HorizontalMultiLevelHierarchy"/>
    <dgm:cxn modelId="{450BC803-0910-42BA-B0EA-447F6449E5C0}" type="presParOf" srcId="{546DDBEB-8DF0-824C-9332-3EF75BEAF9F5}" destId="{C261B0CE-928C-9747-ABF1-1FB1D0B7818B}" srcOrd="1" destOrd="0" presId="urn:microsoft.com/office/officeart/2008/layout/HorizontalMultiLevelHierarchy"/>
    <dgm:cxn modelId="{6C4AEE45-EFCD-4658-937C-F353C14B19A5}" type="presParOf" srcId="{C261B0CE-928C-9747-ABF1-1FB1D0B7818B}" destId="{C468E1B8-F627-7D46-8423-6220988E4F9B}" srcOrd="0" destOrd="0" presId="urn:microsoft.com/office/officeart/2008/layout/HorizontalMultiLevelHierarchy"/>
    <dgm:cxn modelId="{E9A734CC-0F4B-41BF-96B5-4209F8E3B592}" type="presParOf" srcId="{C468E1B8-F627-7D46-8423-6220988E4F9B}" destId="{5E558226-438A-5E49-9D7C-330DFCD5D2E2}" srcOrd="0" destOrd="0" presId="urn:microsoft.com/office/officeart/2008/layout/HorizontalMultiLevelHierarchy"/>
    <dgm:cxn modelId="{21267E10-DDCA-4846-B88E-51270BEE63C3}" type="presParOf" srcId="{C261B0CE-928C-9747-ABF1-1FB1D0B7818B}" destId="{E252D838-2FA8-E146-9C98-685A34F8E582}" srcOrd="1" destOrd="0" presId="urn:microsoft.com/office/officeart/2008/layout/HorizontalMultiLevelHierarchy"/>
    <dgm:cxn modelId="{58D82C3B-53F3-440C-B31D-6D6E552FD616}" type="presParOf" srcId="{E252D838-2FA8-E146-9C98-685A34F8E582}" destId="{54C0684D-6C84-4B42-8EA6-FF551ADC3E37}" srcOrd="0" destOrd="0" presId="urn:microsoft.com/office/officeart/2008/layout/HorizontalMultiLevelHierarchy"/>
    <dgm:cxn modelId="{098DBA47-E7CB-42B2-BCB5-AB905D3AB06E}" type="presParOf" srcId="{E252D838-2FA8-E146-9C98-685A34F8E582}" destId="{B759F6A7-B8C9-884F-B18A-E0C83BCD6641}" srcOrd="1" destOrd="0" presId="urn:microsoft.com/office/officeart/2008/layout/HorizontalMultiLevelHierarchy"/>
    <dgm:cxn modelId="{15A4D4CC-4B55-4DD2-8685-1D5F09C8E17D}" type="presParOf" srcId="{026AB6E6-3231-2D41-A7E4-3ACD9199D6A0}" destId="{370DAFD1-8503-A247-B8BE-89595216058D}" srcOrd="2" destOrd="0" presId="urn:microsoft.com/office/officeart/2008/layout/HorizontalMultiLevelHierarchy"/>
    <dgm:cxn modelId="{B5D99279-56D9-47A4-9641-621220F8C523}" type="presParOf" srcId="{370DAFD1-8503-A247-B8BE-89595216058D}" destId="{39A4F624-0F5F-484E-9E7F-B7853FDD4DBC}" srcOrd="0" destOrd="0" presId="urn:microsoft.com/office/officeart/2008/layout/HorizontalMultiLevelHierarchy"/>
    <dgm:cxn modelId="{221ADF6C-C760-4447-AB1F-98FB5E85BF29}" type="presParOf" srcId="{026AB6E6-3231-2D41-A7E4-3ACD9199D6A0}" destId="{832A4DC3-8F76-544B-AADE-8199E305EA81}" srcOrd="3" destOrd="0" presId="urn:microsoft.com/office/officeart/2008/layout/HorizontalMultiLevelHierarchy"/>
    <dgm:cxn modelId="{1565797C-1462-4304-9384-11F89942E4EC}" type="presParOf" srcId="{832A4DC3-8F76-544B-AADE-8199E305EA81}" destId="{A99C2293-8F64-DD42-A3CB-0E3D4EE841E8}" srcOrd="0" destOrd="0" presId="urn:microsoft.com/office/officeart/2008/layout/HorizontalMultiLevelHierarchy"/>
    <dgm:cxn modelId="{76CBD038-8D50-4F6E-AA8D-1BACDC6F48DC}" type="presParOf" srcId="{832A4DC3-8F76-544B-AADE-8199E305EA81}" destId="{2E06625B-96BC-1F47-A255-C4C3BBAB25A3}" srcOrd="1" destOrd="0" presId="urn:microsoft.com/office/officeart/2008/layout/HorizontalMultiLevelHierarchy"/>
    <dgm:cxn modelId="{C42F1CF0-909D-4722-A386-BBA9A4D099CB}" type="presParOf" srcId="{2E06625B-96BC-1F47-A255-C4C3BBAB25A3}" destId="{0719E5D8-2979-0948-B977-0257EB58B049}" srcOrd="0" destOrd="0" presId="urn:microsoft.com/office/officeart/2008/layout/HorizontalMultiLevelHierarchy"/>
    <dgm:cxn modelId="{022370DE-33CA-4B85-9B9C-E0CEC5A41601}" type="presParOf" srcId="{0719E5D8-2979-0948-B977-0257EB58B049}" destId="{60C5A301-FB4E-7C42-80B1-23A0E197D9CB}" srcOrd="0" destOrd="0" presId="urn:microsoft.com/office/officeart/2008/layout/HorizontalMultiLevelHierarchy"/>
    <dgm:cxn modelId="{13D30A9A-6089-40E2-BD93-1A5A1B17C6F3}" type="presParOf" srcId="{2E06625B-96BC-1F47-A255-C4C3BBAB25A3}" destId="{0811CADE-F7F4-5F48-ADD7-35C64D7C0146}" srcOrd="1" destOrd="0" presId="urn:microsoft.com/office/officeart/2008/layout/HorizontalMultiLevelHierarchy"/>
    <dgm:cxn modelId="{E5A9ED4B-2FAB-4FE9-8EB6-E4A5110622C0}" type="presParOf" srcId="{0811CADE-F7F4-5F48-ADD7-35C64D7C0146}" destId="{6123FA55-FFED-7B41-A316-664F5F3B53C4}" srcOrd="0" destOrd="0" presId="urn:microsoft.com/office/officeart/2008/layout/HorizontalMultiLevelHierarchy"/>
    <dgm:cxn modelId="{10C517B1-D403-4E9E-859E-7B7D3304FDB0}"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F320AEBC-8CA9-407F-B56F-7D926CC627F8}" type="presOf" srcId="{5E56DE8F-E298-8D48-A091-DB695A85B126}" destId="{390B2CB4-76AB-6243-95C1-1514543E14B0}" srcOrd="0" destOrd="0" presId="urn:microsoft.com/office/officeart/2005/8/layout/chevron2"/>
    <dgm:cxn modelId="{AD1F1566-6BD3-4796-BA53-FC9EC1A3B715}" type="presOf" srcId="{7465162F-29AE-2F4E-8E7F-E6FEFE10A71E}" destId="{0E4A88A3-B796-2341-AF46-F02494531746}"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E7EDB6C3-133C-4CE7-B280-0D2CD75B4DE3}" type="presOf" srcId="{C1D50E2E-0548-0740-8366-487318749AB4}" destId="{95C140E6-4EBB-D048-904B-D225AA30EB61}" srcOrd="0" destOrd="0" presId="urn:microsoft.com/office/officeart/2005/8/layout/chevron2"/>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ADC09AB-B82B-43F6-9FEB-0C989A0E2123}" type="presOf" srcId="{C31729B7-4897-9545-8EA3-596F08D239F4}" destId="{93B285B4-592E-7A49-A361-8598AE15E820}" srcOrd="0" destOrd="0" presId="urn:microsoft.com/office/officeart/2005/8/layout/chevron2"/>
    <dgm:cxn modelId="{91C38744-FA7A-4ABD-A5D8-57D2E2F5E60D}" type="presOf" srcId="{CBDD413F-95FF-DF43-A24A-45681394262F}" destId="{C1DC05B9-9E59-1746-994B-9C76C37FEEFD}"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5AEA650C-D871-4FD1-BB0E-AF532A4EAEBA}" type="presOf" srcId="{AB0FB916-4A66-AF43-98BD-B4EFE8D8D024}" destId="{A4EDC1EC-4E80-6C46-8BD5-67B65DFE330F}" srcOrd="0" destOrd="0" presId="urn:microsoft.com/office/officeart/2005/8/layout/chevron2"/>
    <dgm:cxn modelId="{1E7A6EE2-8256-4A7C-9E7A-2B11AC796BF3}" type="presOf" srcId="{2F5F5519-4D1F-CC46-AD6C-2EC628B93C36}" destId="{1FF39A05-B954-8048-BF78-9114E58BC27F}"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2FCC33AB-C151-478D-81D2-BE545D5A83E6}" type="presParOf" srcId="{1FF39A05-B954-8048-BF78-9114E58BC27F}" destId="{236E2849-2731-5D47-843F-F908E871CBD9}" srcOrd="0" destOrd="0" presId="urn:microsoft.com/office/officeart/2005/8/layout/chevron2"/>
    <dgm:cxn modelId="{5E6ABBEF-1F82-4F3C-B53D-99D4B1967490}" type="presParOf" srcId="{236E2849-2731-5D47-843F-F908E871CBD9}" destId="{A4EDC1EC-4E80-6C46-8BD5-67B65DFE330F}" srcOrd="0" destOrd="0" presId="urn:microsoft.com/office/officeart/2005/8/layout/chevron2"/>
    <dgm:cxn modelId="{40CB742A-F59F-40E1-BBD2-C5A8A1FB164C}" type="presParOf" srcId="{236E2849-2731-5D47-843F-F908E871CBD9}" destId="{95C140E6-4EBB-D048-904B-D225AA30EB61}" srcOrd="1" destOrd="0" presId="urn:microsoft.com/office/officeart/2005/8/layout/chevron2"/>
    <dgm:cxn modelId="{C3E9CEFD-0301-4BAD-9413-57B79E0C2AFE}" type="presParOf" srcId="{1FF39A05-B954-8048-BF78-9114E58BC27F}" destId="{E63A09E2-8A47-544B-ABBF-6D98B910B045}" srcOrd="1" destOrd="0" presId="urn:microsoft.com/office/officeart/2005/8/layout/chevron2"/>
    <dgm:cxn modelId="{B0F6D743-A286-4C7E-B7B6-FE2F4DE7B16F}" type="presParOf" srcId="{1FF39A05-B954-8048-BF78-9114E58BC27F}" destId="{45005649-28CB-D442-B329-5180BD25454A}" srcOrd="2" destOrd="0" presId="urn:microsoft.com/office/officeart/2005/8/layout/chevron2"/>
    <dgm:cxn modelId="{A2B55057-15CF-428E-8FAB-4DA89E41422B}" type="presParOf" srcId="{45005649-28CB-D442-B329-5180BD25454A}" destId="{390B2CB4-76AB-6243-95C1-1514543E14B0}" srcOrd="0" destOrd="0" presId="urn:microsoft.com/office/officeart/2005/8/layout/chevron2"/>
    <dgm:cxn modelId="{6D507B97-B991-4D3F-9EF5-4A370A9633FF}" type="presParOf" srcId="{45005649-28CB-D442-B329-5180BD25454A}" destId="{C1DC05B9-9E59-1746-994B-9C76C37FEEFD}" srcOrd="1" destOrd="0" presId="urn:microsoft.com/office/officeart/2005/8/layout/chevron2"/>
    <dgm:cxn modelId="{24608698-EAC9-4CBA-B765-513613E30CBE}" type="presParOf" srcId="{1FF39A05-B954-8048-BF78-9114E58BC27F}" destId="{DFF33AAF-A56A-4340-832D-9C5B422578C5}" srcOrd="3" destOrd="0" presId="urn:microsoft.com/office/officeart/2005/8/layout/chevron2"/>
    <dgm:cxn modelId="{7FA9D7B6-C5B5-402D-A20F-1A8F880F5410}" type="presParOf" srcId="{1FF39A05-B954-8048-BF78-9114E58BC27F}" destId="{1D1E1834-82BD-DC48-B671-0703C91B7999}" srcOrd="4" destOrd="0" presId="urn:microsoft.com/office/officeart/2005/8/layout/chevron2"/>
    <dgm:cxn modelId="{EE1BA97D-2674-448B-9A8A-779400F47284}" type="presParOf" srcId="{1D1E1834-82BD-DC48-B671-0703C91B7999}" destId="{0E4A88A3-B796-2341-AF46-F02494531746}" srcOrd="0" destOrd="0" presId="urn:microsoft.com/office/officeart/2005/8/layout/chevron2"/>
    <dgm:cxn modelId="{8EBD523E-7627-4A97-9F23-6A97F4D01023}"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DF56EFEC-D4D9-48C4-895C-DA934E3F4F34}" type="presOf" srcId="{E4EDDA9B-7C04-D24C-8A89-4496628D23E4}" destId="{12C96B04-B06C-F64F-9240-E0318C572543}" srcOrd="0" destOrd="0" presId="urn:microsoft.com/office/officeart/2005/8/layout/chevron2"/>
    <dgm:cxn modelId="{4A14EAA1-9369-4D8D-A2E0-6A8F47CBC396}" type="presOf" srcId="{713A690B-1B13-734D-B85F-DCB3FC3A5AC2}" destId="{42F4EC6A-47FB-B140-AA7E-8E85ACA29582}"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2D704CC-D297-B64B-98BD-E24FF8741BAD}" srcId="{713A690B-1B13-734D-B85F-DCB3FC3A5AC2}" destId="{27D5D11B-CD8A-4940-A7B0-AFDDAEFD597C}" srcOrd="0" destOrd="0" parTransId="{CCCE115D-0659-874B-B13B-B36B75743DB8}" sibTransId="{E1D2621D-0624-6D4D-A589-1A085F924B26}"/>
    <dgm:cxn modelId="{9F1457ED-4234-A74D-A4C2-7B2799F7591D}" srcId="{CFF6CB9A-7B24-174A-8A84-C43C9EB355EA}" destId="{F1386CD7-6252-4E43-8CBB-4B8321E854AA}" srcOrd="0" destOrd="0" parTransId="{A8D983AD-EE11-AB48-BCA6-302A105506ED}" sibTransId="{0F8279DA-B93A-5842-8727-A8B775A18043}"/>
    <dgm:cxn modelId="{26F151B9-5002-40D7-BFFF-F931ADC5F357}" type="presOf" srcId="{A1A459ED-BB1C-A744-923E-F0B26299FE1B}" destId="{CD661F9A-A9CA-2142-835F-5B39B71BD283}" srcOrd="0" destOrd="0" presId="urn:microsoft.com/office/officeart/2005/8/layout/chevron2"/>
    <dgm:cxn modelId="{6260FA71-54CD-4A7B-9B7D-8231C961EB61}" type="presOf" srcId="{E2483C93-9400-0444-8CFE-E9B754347ADA}" destId="{84364DBE-27D2-9F42-BD57-2B5072C88696}"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1407EDDE-A998-4715-A95D-41BF3FFE56CB}" type="presOf" srcId="{27D5D11B-CD8A-4940-A7B0-AFDDAEFD597C}" destId="{7D231F9D-539F-D942-A947-0B11DE813BC8}"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0248F58E-AF10-4527-8080-B2E0EB31429F}" type="presOf" srcId="{F1386CD7-6252-4E43-8CBB-4B8321E854AA}" destId="{F287D9F4-284A-4441-BDC0-04A9E06574D7}"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658DD4E7-0D72-41BD-A267-DCB0FCFADE3E}" type="presOf" srcId="{1AB2F561-0258-AA4A-B6F9-D82BFE9DFC58}" destId="{702B77AF-68FF-5349-8470-6448C448EF30}" srcOrd="0" destOrd="0" presId="urn:microsoft.com/office/officeart/2005/8/layout/chevron2"/>
    <dgm:cxn modelId="{CF02E487-21E2-0641-A5FE-EA05AE35BD5E}" srcId="{8133F4E7-9016-3744-B65C-E1E7345F436A}" destId="{2F6DFD49-E7EE-BA48-9154-A2DA165ECBB0}" srcOrd="0" destOrd="0" parTransId="{B992504D-FF1A-8B42-97B1-0773391586B7}" sibTransId="{9E7D5104-F6A7-ED4C-AF7B-D41C7B2FAC9B}"/>
    <dgm:cxn modelId="{2F2B3AB2-2114-4EDF-9F20-56C4EC9F866C}" type="presOf" srcId="{CFF6CB9A-7B24-174A-8A84-C43C9EB355EA}" destId="{F1B780F5-D0F4-A445-ADD5-5BC1017B0D13}" srcOrd="0" destOrd="0" presId="urn:microsoft.com/office/officeart/2005/8/layout/chevron2"/>
    <dgm:cxn modelId="{9BEB2490-1CCC-42BC-8A64-B05D03F47A12}" type="presOf" srcId="{8003FAFB-7252-E74A-BCF2-97953C903016}" destId="{857402EE-A19A-1749-BA54-7FA2D3AEA070}" srcOrd="0" destOrd="0" presId="urn:microsoft.com/office/officeart/2005/8/layout/chevron2"/>
    <dgm:cxn modelId="{812487A7-6212-4463-9BC8-3A51EECE494C}" type="presOf" srcId="{2F6DFD49-E7EE-BA48-9154-A2DA165ECBB0}" destId="{A9CE728C-F4A5-1041-9C78-B3206283E274}" srcOrd="0" destOrd="0" presId="urn:microsoft.com/office/officeart/2005/8/layout/chevron2"/>
    <dgm:cxn modelId="{78B7F687-6EE4-4D47-851C-A849A7EFE799}" srcId="{8003FAFB-7252-E74A-BCF2-97953C903016}" destId="{1AB2F561-0258-AA4A-B6F9-D82BFE9DFC58}" srcOrd="3" destOrd="0" parTransId="{E4C7DCDF-C580-9D48-8CBE-0493F01062FE}" sibTransId="{4ADCA773-9ED7-1747-B92B-3FA58FAD8EF9}"/>
    <dgm:cxn modelId="{95341B18-FC6C-F747-9562-BFB5D18B1CE3}" srcId="{8003FAFB-7252-E74A-BCF2-97953C903016}" destId="{8133F4E7-9016-3744-B65C-E1E7345F436A}" srcOrd="0" destOrd="0" parTransId="{DA06200F-C19E-E04C-BEB1-9DD270A44BBA}" sibTransId="{BEFCDA53-5F84-A54C-A2FA-AE37DE1D606F}"/>
    <dgm:cxn modelId="{04DCC0B3-9526-4C77-B440-49A4CD264211}" type="presOf" srcId="{8133F4E7-9016-3744-B65C-E1E7345F436A}" destId="{6B283427-19E3-5341-940D-388F54ADDB1C}" srcOrd="0" destOrd="0" presId="urn:microsoft.com/office/officeart/2005/8/layout/chevron2"/>
    <dgm:cxn modelId="{57DD1AE5-7386-4745-B14B-D88009E8E64B}" type="presParOf" srcId="{857402EE-A19A-1749-BA54-7FA2D3AEA070}" destId="{9C16D6D8-BD68-2641-8B87-47DAE7E29D73}" srcOrd="0" destOrd="0" presId="urn:microsoft.com/office/officeart/2005/8/layout/chevron2"/>
    <dgm:cxn modelId="{51997A8F-EA49-4D1C-BDB8-2681CB2F52AC}" type="presParOf" srcId="{9C16D6D8-BD68-2641-8B87-47DAE7E29D73}" destId="{6B283427-19E3-5341-940D-388F54ADDB1C}" srcOrd="0" destOrd="0" presId="urn:microsoft.com/office/officeart/2005/8/layout/chevron2"/>
    <dgm:cxn modelId="{A041F970-4AE3-4457-9256-387E6FEF37A5}" type="presParOf" srcId="{9C16D6D8-BD68-2641-8B87-47DAE7E29D73}" destId="{A9CE728C-F4A5-1041-9C78-B3206283E274}" srcOrd="1" destOrd="0" presId="urn:microsoft.com/office/officeart/2005/8/layout/chevron2"/>
    <dgm:cxn modelId="{5464B109-CCEB-4108-BD47-794834532AE5}" type="presParOf" srcId="{857402EE-A19A-1749-BA54-7FA2D3AEA070}" destId="{C6592C6D-72E7-094E-BE09-2F930AAB700D}" srcOrd="1" destOrd="0" presId="urn:microsoft.com/office/officeart/2005/8/layout/chevron2"/>
    <dgm:cxn modelId="{FDDE0373-D834-47BC-B5C0-6F7E4F9608D7}" type="presParOf" srcId="{857402EE-A19A-1749-BA54-7FA2D3AEA070}" destId="{49C697FE-429F-074C-8823-3EF3DB7AEAF8}" srcOrd="2" destOrd="0" presId="urn:microsoft.com/office/officeart/2005/8/layout/chevron2"/>
    <dgm:cxn modelId="{43E911A7-A883-4F78-A76D-DF4E75C0DF7A}" type="presParOf" srcId="{49C697FE-429F-074C-8823-3EF3DB7AEAF8}" destId="{42F4EC6A-47FB-B140-AA7E-8E85ACA29582}" srcOrd="0" destOrd="0" presId="urn:microsoft.com/office/officeart/2005/8/layout/chevron2"/>
    <dgm:cxn modelId="{A6A6721F-3005-49AE-A9C8-525E63A3262A}" type="presParOf" srcId="{49C697FE-429F-074C-8823-3EF3DB7AEAF8}" destId="{7D231F9D-539F-D942-A947-0B11DE813BC8}" srcOrd="1" destOrd="0" presId="urn:microsoft.com/office/officeart/2005/8/layout/chevron2"/>
    <dgm:cxn modelId="{17B920D3-01CB-4C25-B581-28724D23CD8D}" type="presParOf" srcId="{857402EE-A19A-1749-BA54-7FA2D3AEA070}" destId="{A708D67F-A982-064A-B0CC-013A9812BCED}" srcOrd="3" destOrd="0" presId="urn:microsoft.com/office/officeart/2005/8/layout/chevron2"/>
    <dgm:cxn modelId="{E027B431-2F2A-4D59-97AE-30C062DB34F1}" type="presParOf" srcId="{857402EE-A19A-1749-BA54-7FA2D3AEA070}" destId="{6C61CC62-9E5F-8246-979B-F4E1E37222C1}" srcOrd="4" destOrd="0" presId="urn:microsoft.com/office/officeart/2005/8/layout/chevron2"/>
    <dgm:cxn modelId="{58E47F40-3693-4964-8D12-9090848B3CF3}" type="presParOf" srcId="{6C61CC62-9E5F-8246-979B-F4E1E37222C1}" destId="{F1B780F5-D0F4-A445-ADD5-5BC1017B0D13}" srcOrd="0" destOrd="0" presId="urn:microsoft.com/office/officeart/2005/8/layout/chevron2"/>
    <dgm:cxn modelId="{B894237B-A3F3-4305-A6BD-5DF438B70A86}" type="presParOf" srcId="{6C61CC62-9E5F-8246-979B-F4E1E37222C1}" destId="{F287D9F4-284A-4441-BDC0-04A9E06574D7}" srcOrd="1" destOrd="0" presId="urn:microsoft.com/office/officeart/2005/8/layout/chevron2"/>
    <dgm:cxn modelId="{D7275FB6-5649-4A10-A2EA-1B03DCA36886}" type="presParOf" srcId="{857402EE-A19A-1749-BA54-7FA2D3AEA070}" destId="{A3FF241D-C1F8-DF46-BD2A-8758AF056AA3}" srcOrd="5" destOrd="0" presId="urn:microsoft.com/office/officeart/2005/8/layout/chevron2"/>
    <dgm:cxn modelId="{38EF6DF9-FF79-40CA-B5D4-6179B203B61B}" type="presParOf" srcId="{857402EE-A19A-1749-BA54-7FA2D3AEA070}" destId="{D5C7A215-1423-6544-89F7-90553FA7B105}" srcOrd="6" destOrd="0" presId="urn:microsoft.com/office/officeart/2005/8/layout/chevron2"/>
    <dgm:cxn modelId="{A92EF462-BA76-43AC-9F57-F005E012B50C}" type="presParOf" srcId="{D5C7A215-1423-6544-89F7-90553FA7B105}" destId="{702B77AF-68FF-5349-8470-6448C448EF30}" srcOrd="0" destOrd="0" presId="urn:microsoft.com/office/officeart/2005/8/layout/chevron2"/>
    <dgm:cxn modelId="{9CA05CA7-4B92-4997-9F80-480AA6DA8309}" type="presParOf" srcId="{D5C7A215-1423-6544-89F7-90553FA7B105}" destId="{12C96B04-B06C-F64F-9240-E0318C572543}" srcOrd="1" destOrd="0" presId="urn:microsoft.com/office/officeart/2005/8/layout/chevron2"/>
    <dgm:cxn modelId="{4672B5A3-F54B-4DE1-951B-BD68BA92A6FD}" type="presParOf" srcId="{857402EE-A19A-1749-BA54-7FA2D3AEA070}" destId="{3EDD2A3D-981C-DB4A-88B2-6CDD0D58195A}" srcOrd="7" destOrd="0" presId="urn:microsoft.com/office/officeart/2005/8/layout/chevron2"/>
    <dgm:cxn modelId="{C93FE07D-4131-49AA-A943-E83CB7F21E96}" type="presParOf" srcId="{857402EE-A19A-1749-BA54-7FA2D3AEA070}" destId="{7709F700-B5CB-B54E-9C97-523059E4652C}" srcOrd="8" destOrd="0" presId="urn:microsoft.com/office/officeart/2005/8/layout/chevron2"/>
    <dgm:cxn modelId="{F81C0DD5-59F9-473B-9A39-C2D0748DE1DA}" type="presParOf" srcId="{7709F700-B5CB-B54E-9C97-523059E4652C}" destId="{84364DBE-27D2-9F42-BD57-2B5072C88696}" srcOrd="0" destOrd="0" presId="urn:microsoft.com/office/officeart/2005/8/layout/chevron2"/>
    <dgm:cxn modelId="{13333F03-CB47-49A4-8B8C-CAADAD6C44FE}"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3E609-7176-8B44-B998-A2EEEAF5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5139</Words>
  <Characters>29294</Characters>
  <Application>Microsoft Macintosh Word</Application>
  <DocSecurity>0</DocSecurity>
  <Lines>244</Lines>
  <Paragraphs>68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186</cp:revision>
  <dcterms:created xsi:type="dcterms:W3CDTF">2013-04-21T21:15:00Z</dcterms:created>
  <dcterms:modified xsi:type="dcterms:W3CDTF">2013-04-24T14:10:00Z</dcterms:modified>
</cp:coreProperties>
</file>