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80" w:dyaOrig="2915">
          <v:rect xmlns:o="urn:schemas-microsoft-com:office:office" xmlns:v="urn:schemas-microsoft-com:vml" id="rectole0000000000" style="width:164.000000pt;height:14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tbl>
      <w:tblPr/>
      <w:tblGrid>
        <w:gridCol w:w="10540"/>
        <w:gridCol w:w="222"/>
      </w:tblGrid>
      <w:tr>
        <w:trPr>
          <w:trHeight w:val="1" w:hRule="atLeast"/>
          <w:jc w:val="left"/>
        </w:trPr>
        <w:tc>
          <w:tcPr>
            <w:tcW w:w="1054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Aida BRAHIM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br/>
              <w:t xml:space="preserve">Avenue Aby Cène - Djebel Dar Ouaja - Hiboun - Mahdia</w:t>
              <w:br/>
              <w:t xml:space="preserve">5111 Mahdia, Tunisie</w:t>
              <w:br/>
              <w:t xml:space="preserve">Portable: +216 50868656</w:t>
              <w:br/>
              <w:t xml:space="preserve">aidouda.br@gmail.com</w:t>
              <w:br/>
              <w:t xml:space="preserve">Née le: 11/06/1992 à Mahdia</w:t>
              <w:br/>
              <w:t xml:space="preserve">Nationalité: Tunisienne</w:t>
            </w:r>
          </w:p>
        </w:tc>
        <w:tc>
          <w:tcPr>
            <w:tcW w:w="2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20" w:after="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2"/>
          <w:shd w:fill="auto" w:val="clear"/>
        </w:rPr>
        <w:t xml:space="preserve">Jeune Diplômée</w:t>
      </w:r>
    </w:p>
    <w:p>
      <w:pPr>
        <w:spacing w:before="6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6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Etudes et diplômes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1 septembre 2013 - 15 juin 2016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Licence Fondamentale d'électronique et électrotechnique et automatisme</w:t>
        <w:br/>
        <w:t xml:space="preserve">Institut Supérieure des Sciences Appliquées et Technologies de Sousse</w:t>
        <w:br/>
        <w:t xml:space="preserve">Spécialité: Electronique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15 septembre 2010 - 20 juin 2011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Baccalauréat de Sciences Techniques</w:t>
        <w:br/>
        <w:t xml:space="preserve">Lycée Ibn Sina - Mahdia</w:t>
        <w:br/>
        <w:t xml:space="preserve">Mention Très Bien</w:t>
      </w:r>
    </w:p>
    <w:p>
      <w:pPr>
        <w:keepNext w:val="true"/>
        <w:keepLines w:val="true"/>
        <w:spacing w:before="160" w:after="12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Expérience professionnelle</w:t>
      </w:r>
    </w:p>
    <w:p>
      <w:pPr>
        <w:keepNext w:val="true"/>
        <w:keepLines w:val="true"/>
        <w:spacing w:before="16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26 décembre 2016 - octobre 2020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           Conseillère client chez Téléperformance Sousse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27 septembre 2016 - 9 novembre 2016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Téléactrice chez Alpha Call Centre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1 juillet 2012 - 31 juillet 2012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Représentante de produits dans les grandes surfaces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1 mai 2012 - 31 juillet 2012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Secrétaire dans la Direction Régionale du Commerce de Mahdia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1 juin 2009 - 31 juillet 2009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Assistante photographe</w:t>
      </w:r>
    </w:p>
    <w:p>
      <w:pPr>
        <w:keepNext w:val="true"/>
        <w:keepLines w:val="true"/>
        <w:spacing w:before="16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Domaines de compétences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Traitement de Signaux, Electronique de Puissance, Micro-contrôleur, Vhdl, Programmation C</w:t>
      </w:r>
    </w:p>
    <w:p>
      <w:pPr>
        <w:keepNext w:val="true"/>
        <w:keepLines w:val="true"/>
        <w:spacing w:before="16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Langues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Français : bonne aptitude de communication</w:t>
        <w:br/>
        <w:t xml:space="preserve">Anglais  :bon niveau</w:t>
        <w:br/>
        <w:t xml:space="preserve">Arabe : langue natale</w:t>
        <w:br/>
        <w:t xml:space="preserve">Allemand : niveau scolaire</w:t>
      </w:r>
    </w:p>
    <w:p>
      <w:pPr>
        <w:keepNext w:val="true"/>
        <w:keepLines w:val="true"/>
        <w:spacing w:before="16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Divers</w:t>
      </w:r>
    </w:p>
    <w:p>
      <w:pPr>
        <w:keepLines w:val="true"/>
        <w:spacing w:before="0" w:after="0" w:line="240"/>
        <w:ind w:right="0" w:left="5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Film et série</w:t>
        <w:br/>
        <w:t xml:space="preserve">Sport et Fitness</w:t>
        <w:br/>
        <w:t xml:space="preserve">Musique (ancienne pianiste)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