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B021B3" w:rsidRPr="00B346D8" w:rsidRDefault="00B021B3" w:rsidP="00B021B3">
      <w:pPr>
        <w:jc w:val="right"/>
        <w:rPr>
          <w:rFonts w:ascii="Times New Roman" w:hAnsi="Times New Roman" w:cs="Times New Roman"/>
          <w:bCs/>
          <w:caps/>
          <w:sz w:val="26"/>
          <w:szCs w:val="26"/>
        </w:rPr>
      </w:pPr>
      <w:r>
        <w:rPr>
          <w:rFonts w:ascii="Times New Roman" w:hAnsi="Times New Roman" w:cs="Times New Roman"/>
          <w:bCs/>
          <w:caps/>
          <w:sz w:val="26"/>
          <w:szCs w:val="26"/>
        </w:rPr>
        <w:t xml:space="preserve">Приложение </w:t>
      </w:r>
      <w:r w:rsidR="008517F7">
        <w:rPr>
          <w:rFonts w:ascii="Times New Roman" w:hAnsi="Times New Roman" w:cs="Times New Roman"/>
          <w:bCs/>
          <w:caps/>
          <w:sz w:val="26"/>
          <w:szCs w:val="26"/>
        </w:rPr>
        <w:t>2</w:t>
      </w:r>
    </w:p>
    <w:p w:rsidR="007C225D" w:rsidRPr="00352F54" w:rsidRDefault="007C225D" w:rsidP="00B021B3">
      <w:pPr>
        <w:jc w:val="right"/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8517F7" w:rsidRDefault="00335A4B" w:rsidP="00974427">
      <w:pPr>
        <w:spacing w:line="36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352F54">
        <w:rPr>
          <w:rFonts w:ascii="Times New Roman" w:hAnsi="Times New Roman" w:cs="Times New Roman"/>
          <w:bCs/>
          <w:sz w:val="28"/>
          <w:szCs w:val="28"/>
        </w:rPr>
        <w:t xml:space="preserve">ПРОГРАММНЫЙ МОДУЛЬ </w:t>
      </w:r>
      <w:r w:rsidR="008517F7">
        <w:rPr>
          <w:rFonts w:ascii="Times New Roman" w:hAnsi="Times New Roman" w:cs="Times New Roman"/>
          <w:bCs/>
          <w:sz w:val="28"/>
          <w:szCs w:val="28"/>
        </w:rPr>
        <w:t xml:space="preserve">ВЗАИМОДЕЙСТВИЯ КАССОВОГО И БАНКОВСКОГО ПРИЛОЖЕНИЙ НА </w:t>
      </w:r>
      <w:r w:rsidR="008517F7">
        <w:rPr>
          <w:rFonts w:ascii="Times New Roman" w:hAnsi="Times New Roman" w:cs="Times New Roman"/>
          <w:bCs/>
          <w:sz w:val="28"/>
          <w:szCs w:val="28"/>
          <w:lang w:val="en-US"/>
        </w:rPr>
        <w:t>POS</w:t>
      </w:r>
      <w:r w:rsidR="008517F7" w:rsidRPr="008517F7">
        <w:rPr>
          <w:rFonts w:ascii="Times New Roman" w:hAnsi="Times New Roman" w:cs="Times New Roman"/>
          <w:bCs/>
          <w:sz w:val="28"/>
          <w:szCs w:val="28"/>
        </w:rPr>
        <w:t>-</w:t>
      </w:r>
      <w:r w:rsidR="008517F7">
        <w:rPr>
          <w:rFonts w:ascii="Times New Roman" w:hAnsi="Times New Roman" w:cs="Times New Roman"/>
          <w:bCs/>
          <w:sz w:val="28"/>
          <w:szCs w:val="28"/>
        </w:rPr>
        <w:t>ТЕРМИНАЛЕ</w:t>
      </w:r>
    </w:p>
    <w:p w:rsidR="00550579" w:rsidRPr="00352F54" w:rsidRDefault="00BB364B" w:rsidP="0097442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ОПИСАНИЕ ПРИМЕНЕНИЯ</w:t>
      </w:r>
    </w:p>
    <w:p w:rsidR="00E55217" w:rsidRPr="00352F54" w:rsidRDefault="00E55217" w:rsidP="0097442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974427">
      <w:pPr>
        <w:pStyle w:val="af0"/>
        <w:spacing w:line="360" w:lineRule="auto"/>
        <w:jc w:val="center"/>
        <w:rPr>
          <w:bCs/>
          <w:sz w:val="28"/>
          <w:szCs w:val="28"/>
        </w:rPr>
      </w:pPr>
    </w:p>
    <w:p w:rsidR="00550579" w:rsidRPr="00352F54" w:rsidRDefault="0055057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50579" w:rsidRPr="00352F54" w:rsidSect="00974427">
          <w:headerReference w:type="default" r:id="rId8"/>
          <w:footerReference w:type="first" r:id="rId9"/>
          <w:pgSz w:w="11906" w:h="16838" w:code="9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1D4D8E" w:rsidRPr="00352F54" w:rsidRDefault="0079344D" w:rsidP="00974427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515748741"/>
      <w:r w:rsidRPr="00352F54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АННОТАЦИЯ</w:t>
      </w:r>
      <w:bookmarkEnd w:id="0"/>
    </w:p>
    <w:p w:rsidR="00541BD2" w:rsidRPr="00352F54" w:rsidRDefault="00541BD2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В данном программном документе приведено руководство оператора по использованию ПМ </w:t>
      </w:r>
      <w:r w:rsidR="00E9080B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ВКБП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. </w:t>
      </w:r>
    </w:p>
    <w:p w:rsidR="001D4D8E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«Назначение программы» указаны сведения о назначении программы и информация, достаточная для понимания функций программы и ее эксплуатации.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«Условия выполнения программы» указаны условия, необходимые для выполнения программы.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 и выполнение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Оформление программного документа «</w:t>
      </w:r>
      <w:r w:rsidR="00BB364B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Описание применения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» произведено по требованиям ЕСПД (ГОСТ 19.101-77, ГОСТ 19.103-77, ГОСТ 19.104-78, ГОСТ 19.105-78, ГОСТ 19.106-78, ГОСТ 19.505-79).</w:t>
      </w:r>
    </w:p>
    <w:p w:rsidR="00335A4B" w:rsidRPr="00352F54" w:rsidRDefault="00335A4B" w:rsidP="0097442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79344D" w:rsidP="00974427">
      <w:pPr>
        <w:pStyle w:val="Standard"/>
        <w:pageBreakBefore/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1" w:name="_Toc118254722"/>
      <w:bookmarkEnd w:id="1"/>
      <w:r w:rsidRPr="00352F54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DejaVu Sans"/>
          <w:color w:val="auto"/>
          <w:kern w:val="3"/>
          <w:sz w:val="22"/>
          <w:szCs w:val="22"/>
          <w:lang w:eastAsia="en-US"/>
        </w:rPr>
        <w:id w:val="-16988434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6"/>
          <w:szCs w:val="26"/>
        </w:rPr>
      </w:sdtEndPr>
      <w:sdtContent>
        <w:p w:rsidR="00035ABD" w:rsidRPr="00352F54" w:rsidRDefault="00035ABD" w:rsidP="00974427">
          <w:pPr>
            <w:pStyle w:val="af4"/>
            <w:spacing w:before="0" w:line="360" w:lineRule="auto"/>
          </w:pPr>
        </w:p>
        <w:p w:rsidR="00D3537F" w:rsidRPr="00D3537F" w:rsidRDefault="00461233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r w:rsidRPr="0097442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035ABD" w:rsidRPr="0097442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7442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15748741" w:history="1">
            <w:r w:rsidR="00D3537F" w:rsidRPr="00D3537F">
              <w:rPr>
                <w:rStyle w:val="af5"/>
                <w:rFonts w:ascii="Times New Roman" w:hAnsi="Times New Roman" w:cs="Times New Roman"/>
                <w:bCs/>
                <w:iCs/>
                <w:noProof/>
                <w:spacing w:val="5"/>
                <w:sz w:val="26"/>
                <w:szCs w:val="26"/>
              </w:rPr>
              <w:t>АННОТАЦИЯ</w:t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_Toc515748741 \h </w:instrText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D3537F"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2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 Назначение программы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_Toc515748742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3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Функциональное назначение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_Toc515748743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4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Эксплуатационное назначение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_Toc515748744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5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Состав функций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_Toc515748745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6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включения (отключения) программного модуля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_Toc515748746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7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оповещения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_Toc515748747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8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формирования запроса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_Toc515748748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49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1.3.4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анализа данных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_Toc515748749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0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1.3.5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Функция транспорта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_Toc515748750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1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Условия выполнения программы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_Toc515748751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2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программным средствам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_Toc515748752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3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аппаратным</w:t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средствам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_Toc515748753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4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2.3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Требования к персоналу (пользователю)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_Toc515748754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5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_Toc515748755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6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Загрузка и запуск программы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_Toc515748756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7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программы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_Toc515748757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8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функций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_Toc515748758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59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Включение (отключение) программного модуля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_Toc515748759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0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оповещения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_Toc515748760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1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3.3.3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формирования запроса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_Toc515748761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2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3.3.4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транспорта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_Toc515748762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3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3.3.5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Выполнение функции анализа данных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_Toc515748763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4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оператору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_Toc515748764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5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на этапе «Активация программного модуля»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_Toc515748765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6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«Недостаточно прав для редактирования настроек»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_Toc515748766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7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4.1.2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«Пользователь не найден»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_Toc515748767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8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4.2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Сообщения на этапе «Транспорт»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_Toc515748768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Pr="00D3537F" w:rsidRDefault="00D3537F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6"/>
              <w:szCs w:val="26"/>
              <w:lang w:eastAsia="ru-RU"/>
            </w:rPr>
          </w:pPr>
          <w:hyperlink w:anchor="_Toc515748769" w:history="1"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4.2.1</w:t>
            </w:r>
            <w:r w:rsidRPr="00D3537F">
              <w:rPr>
                <w:rFonts w:ascii="Times New Roman" w:eastAsiaTheme="minorEastAsia" w:hAnsi="Times New Roman" w:cs="Times New Roman"/>
                <w:noProof/>
                <w:kern w:val="0"/>
                <w:sz w:val="26"/>
                <w:szCs w:val="26"/>
                <w:lang w:eastAsia="ru-RU"/>
              </w:rPr>
              <w:tab/>
            </w:r>
            <w:r w:rsidRPr="00D3537F">
              <w:rPr>
                <w:rStyle w:val="af5"/>
                <w:rFonts w:ascii="Times New Roman" w:hAnsi="Times New Roman" w:cs="Times New Roman"/>
                <w:noProof/>
                <w:sz w:val="26"/>
                <w:szCs w:val="26"/>
              </w:rPr>
              <w:t>Ошибка «Ошибка Банк. ПО»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_Toc515748769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3537F" w:rsidRDefault="00D3537F">
          <w:pPr>
            <w:pStyle w:val="15"/>
            <w:rPr>
              <w:rFonts w:asciiTheme="minorHAnsi" w:eastAsiaTheme="minorEastAsia" w:hAnsiTheme="minorHAnsi" w:cstheme="minorBidi"/>
              <w:noProof/>
              <w:kern w:val="0"/>
              <w:lang w:eastAsia="ru-RU"/>
            </w:rPr>
          </w:pPr>
          <w:hyperlink w:anchor="_Toc515748770" w:history="1">
            <w:r w:rsidRPr="00D3537F">
              <w:rPr>
                <w:rStyle w:val="af5"/>
                <w:rFonts w:ascii="Times New Roman" w:hAnsi="Times New Roman" w:cs="Times New Roman"/>
                <w:caps/>
                <w:noProof/>
                <w:sz w:val="26"/>
                <w:szCs w:val="26"/>
              </w:rPr>
              <w:t>Перечень сокращений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_Toc515748770 \h </w:instrTex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D3537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35ABD" w:rsidRPr="00974427" w:rsidRDefault="00461233" w:rsidP="00974427">
          <w:pPr>
            <w:spacing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974427"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:rsidR="001D4D8E" w:rsidRPr="00352F54" w:rsidRDefault="001D4D8E" w:rsidP="00974427">
      <w:pPr>
        <w:pStyle w:val="15"/>
        <w:spacing w:after="0" w:line="360" w:lineRule="auto"/>
        <w:rPr>
          <w:rFonts w:ascii="Times New Roman" w:hAnsi="Times New Roman"/>
          <w:sz w:val="32"/>
          <w:szCs w:val="32"/>
        </w:rPr>
      </w:pPr>
      <w:bookmarkStart w:id="2" w:name="_GoBack"/>
      <w:bookmarkEnd w:id="2"/>
    </w:p>
    <w:p w:rsidR="001D4D8E" w:rsidRPr="00352F54" w:rsidRDefault="00BD2AED" w:rsidP="00974427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3" w:name="_Toc432059144"/>
      <w:bookmarkStart w:id="4" w:name="_Toc436609413"/>
      <w:bookmarkStart w:id="5" w:name="_Toc515748742"/>
      <w:bookmarkEnd w:id="3"/>
      <w:r>
        <w:rPr>
          <w:rFonts w:cs="Times New Roman"/>
          <w:b w:val="0"/>
          <w:sz w:val="28"/>
          <w:szCs w:val="28"/>
        </w:rPr>
        <w:lastRenderedPageBreak/>
        <w:t xml:space="preserve">1. </w:t>
      </w:r>
      <w:r w:rsidR="0079344D" w:rsidRPr="00352F54">
        <w:rPr>
          <w:rFonts w:cs="Times New Roman"/>
          <w:b w:val="0"/>
          <w:sz w:val="28"/>
          <w:szCs w:val="28"/>
        </w:rPr>
        <w:t>Назначение программы</w:t>
      </w:r>
      <w:bookmarkEnd w:id="4"/>
      <w:bookmarkEnd w:id="5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6" w:name="_Toc432059145"/>
      <w:bookmarkStart w:id="7" w:name="_Toc436609414"/>
      <w:r w:rsidRPr="00352F54">
        <w:rPr>
          <w:b w:val="0"/>
        </w:rPr>
        <w:t xml:space="preserve"> </w:t>
      </w:r>
      <w:bookmarkStart w:id="8" w:name="_Toc515748743"/>
      <w:r w:rsidR="0079344D" w:rsidRPr="00352F54">
        <w:rPr>
          <w:b w:val="0"/>
        </w:rPr>
        <w:t xml:space="preserve">Функциональное </w:t>
      </w:r>
      <w:bookmarkEnd w:id="6"/>
      <w:r w:rsidR="00700D96" w:rsidRPr="00352F54">
        <w:rPr>
          <w:b w:val="0"/>
        </w:rPr>
        <w:t>назначение</w:t>
      </w:r>
      <w:bookmarkEnd w:id="7"/>
      <w:bookmarkEnd w:id="8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335A4B" w:rsidP="00877A7F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  <w:lang w:eastAsia="ar-SA"/>
        </w:rPr>
        <w:t xml:space="preserve">ПМ </w:t>
      </w:r>
      <w:r w:rsidR="00E9080B">
        <w:rPr>
          <w:szCs w:val="28"/>
          <w:lang w:eastAsia="ar-SA"/>
        </w:rPr>
        <w:t>ВКБП</w:t>
      </w:r>
      <w:r w:rsidR="00D26BC7" w:rsidRPr="00352F54">
        <w:rPr>
          <w:szCs w:val="28"/>
        </w:rPr>
        <w:t xml:space="preserve"> реализует</w:t>
      </w:r>
      <w:r w:rsidR="0079344D" w:rsidRPr="00352F54">
        <w:rPr>
          <w:szCs w:val="28"/>
        </w:rPr>
        <w:t xml:space="preserve"> следующие функции: </w:t>
      </w:r>
      <w:r w:rsidR="00820A1D">
        <w:rPr>
          <w:szCs w:val="28"/>
        </w:rPr>
        <w:t xml:space="preserve">включение (отключение) модуля </w:t>
      </w:r>
      <w:r w:rsidR="00877A7F">
        <w:rPr>
          <w:szCs w:val="28"/>
        </w:rPr>
        <w:t>через графический интерфейс, оповещение пользователя о текущем состоянии активности программного модуля, формирование запросов от кассы к терминалу и ответа терминала на запрос кассы, анализ банковским приложением запроса и кассовым приложением ответа, обмен приложений сформированными сообщениями.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9" w:name="_Toc436609415"/>
      <w:r w:rsidRPr="00352F54">
        <w:rPr>
          <w:b w:val="0"/>
        </w:rPr>
        <w:t xml:space="preserve"> </w:t>
      </w:r>
      <w:bookmarkStart w:id="10" w:name="_Toc515748744"/>
      <w:r w:rsidR="0079344D" w:rsidRPr="00352F54">
        <w:rPr>
          <w:b w:val="0"/>
        </w:rPr>
        <w:t>Эксплуатационное назначение</w:t>
      </w:r>
      <w:bookmarkEnd w:id="9"/>
      <w:bookmarkEnd w:id="10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D26BC7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Основное</w:t>
      </w:r>
      <w:r w:rsidR="0079344D" w:rsidRPr="00352F54">
        <w:rPr>
          <w:szCs w:val="28"/>
        </w:rPr>
        <w:t xml:space="preserve"> назначение </w:t>
      </w:r>
      <w:r w:rsidR="00AD4715" w:rsidRPr="00352F54">
        <w:rPr>
          <w:szCs w:val="28"/>
        </w:rPr>
        <w:t xml:space="preserve">ПМ </w:t>
      </w:r>
      <w:r w:rsidR="00820F9C">
        <w:rPr>
          <w:szCs w:val="28"/>
        </w:rPr>
        <w:t>ВКБП</w:t>
      </w:r>
      <w:r w:rsidR="0079344D" w:rsidRPr="00352F54">
        <w:rPr>
          <w:szCs w:val="28"/>
        </w:rPr>
        <w:t xml:space="preserve"> </w:t>
      </w:r>
      <w:r w:rsidR="004041F0">
        <w:rPr>
          <w:szCs w:val="28"/>
        </w:rPr>
        <w:t>–</w:t>
      </w:r>
      <w:r w:rsidR="0079344D" w:rsidRPr="00352F54">
        <w:rPr>
          <w:szCs w:val="28"/>
        </w:rPr>
        <w:t xml:space="preserve"> </w:t>
      </w:r>
      <w:r w:rsidR="004041F0">
        <w:rPr>
          <w:szCs w:val="28"/>
        </w:rPr>
        <w:t xml:space="preserve">обеспечить возможность обмена данными между кассовым и банковским приложениями на </w:t>
      </w:r>
      <w:r w:rsidR="004041F0">
        <w:rPr>
          <w:szCs w:val="28"/>
          <w:lang w:val="en-US"/>
        </w:rPr>
        <w:t>POS</w:t>
      </w:r>
      <w:r w:rsidR="004041F0" w:rsidRPr="004041F0">
        <w:rPr>
          <w:szCs w:val="28"/>
        </w:rPr>
        <w:t>-</w:t>
      </w:r>
      <w:r w:rsidR="004041F0">
        <w:rPr>
          <w:szCs w:val="28"/>
        </w:rPr>
        <w:t>терминале.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403E99" w:rsidRPr="00352F54" w:rsidRDefault="00352F54" w:rsidP="00974427">
      <w:pPr>
        <w:pStyle w:val="a"/>
        <w:rPr>
          <w:b w:val="0"/>
        </w:rPr>
      </w:pPr>
      <w:bookmarkStart w:id="11" w:name="_Toc432059146"/>
      <w:bookmarkStart w:id="12" w:name="_Toc436609416"/>
      <w:bookmarkEnd w:id="11"/>
      <w:r w:rsidRPr="00352F54">
        <w:rPr>
          <w:b w:val="0"/>
        </w:rPr>
        <w:t xml:space="preserve"> </w:t>
      </w:r>
      <w:bookmarkStart w:id="13" w:name="_Toc515748745"/>
      <w:r w:rsidR="00700D96" w:rsidRPr="00352F54">
        <w:rPr>
          <w:b w:val="0"/>
        </w:rPr>
        <w:t>Состав функций</w:t>
      </w:r>
      <w:bookmarkEnd w:id="12"/>
      <w:bookmarkEnd w:id="13"/>
    </w:p>
    <w:p w:rsidR="00403E99" w:rsidRPr="00352F54" w:rsidRDefault="0079344D" w:rsidP="00974427">
      <w:pPr>
        <w:pStyle w:val="a0"/>
        <w:rPr>
          <w:b w:val="0"/>
        </w:rPr>
      </w:pPr>
      <w:bookmarkStart w:id="14" w:name="_Toc432059147"/>
      <w:bookmarkStart w:id="15" w:name="_Toc436609417"/>
      <w:bookmarkStart w:id="16" w:name="_Toc515748746"/>
      <w:r w:rsidRPr="00352F54">
        <w:rPr>
          <w:b w:val="0"/>
        </w:rPr>
        <w:t xml:space="preserve">Функция </w:t>
      </w:r>
      <w:bookmarkEnd w:id="14"/>
      <w:bookmarkEnd w:id="15"/>
      <w:r w:rsidR="0036541A">
        <w:rPr>
          <w:b w:val="0"/>
        </w:rPr>
        <w:t>включения (отключения)</w:t>
      </w:r>
      <w:r w:rsidR="006F16A3">
        <w:rPr>
          <w:b w:val="0"/>
        </w:rPr>
        <w:t xml:space="preserve"> программного модуля</w:t>
      </w:r>
      <w:bookmarkEnd w:id="16"/>
    </w:p>
    <w:p w:rsidR="001D4D8E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  <w:t xml:space="preserve">Данная функция </w:t>
      </w:r>
      <w:r w:rsidR="006F16A3">
        <w:rPr>
          <w:szCs w:val="28"/>
        </w:rPr>
        <w:t>запускает</w:t>
      </w:r>
      <w:r w:rsidR="0036541A">
        <w:rPr>
          <w:szCs w:val="28"/>
        </w:rPr>
        <w:t xml:space="preserve"> (останавливает)</w:t>
      </w:r>
      <w:r w:rsidR="006F16A3">
        <w:rPr>
          <w:szCs w:val="28"/>
        </w:rPr>
        <w:t xml:space="preserve"> программный модуль, позволяя</w:t>
      </w:r>
      <w:r w:rsidR="00877A7F">
        <w:rPr>
          <w:szCs w:val="28"/>
        </w:rPr>
        <w:t xml:space="preserve"> (запрещая)</w:t>
      </w:r>
      <w:r w:rsidR="00D371F3">
        <w:rPr>
          <w:szCs w:val="28"/>
        </w:rPr>
        <w:t xml:space="preserve"> приложениям </w:t>
      </w:r>
      <w:r w:rsidR="006F16A3">
        <w:rPr>
          <w:szCs w:val="28"/>
        </w:rPr>
        <w:t>взаимодействовать</w:t>
      </w:r>
      <w:r w:rsidR="00D371F3">
        <w:rPr>
          <w:szCs w:val="28"/>
        </w:rPr>
        <w:t xml:space="preserve"> по предустановленным </w:t>
      </w:r>
      <w:r w:rsidR="00D371F3">
        <w:rPr>
          <w:szCs w:val="28"/>
          <w:lang w:val="en-US"/>
        </w:rPr>
        <w:t>IP</w:t>
      </w:r>
      <w:r w:rsidR="00D371F3" w:rsidRPr="00D371F3">
        <w:rPr>
          <w:szCs w:val="28"/>
        </w:rPr>
        <w:t>-</w:t>
      </w:r>
      <w:r w:rsidR="00D371F3">
        <w:rPr>
          <w:szCs w:val="28"/>
        </w:rPr>
        <w:t>адресу и порту для последующей передачи данных</w:t>
      </w:r>
      <w:r w:rsidRPr="00352F54"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jc w:val="both"/>
        <w:rPr>
          <w:szCs w:val="28"/>
        </w:rPr>
      </w:pPr>
    </w:p>
    <w:p w:rsidR="00403E99" w:rsidRPr="00352F54" w:rsidRDefault="0079344D" w:rsidP="00974427">
      <w:pPr>
        <w:pStyle w:val="a0"/>
        <w:rPr>
          <w:b w:val="0"/>
        </w:rPr>
      </w:pPr>
      <w:bookmarkStart w:id="17" w:name="_Toc436609419"/>
      <w:bookmarkStart w:id="18" w:name="_Toc515748747"/>
      <w:r w:rsidRPr="00352F54">
        <w:rPr>
          <w:b w:val="0"/>
        </w:rPr>
        <w:t>Функция</w:t>
      </w:r>
      <w:r w:rsidR="00103F9B" w:rsidRPr="00352F54">
        <w:rPr>
          <w:b w:val="0"/>
        </w:rPr>
        <w:t xml:space="preserve"> </w:t>
      </w:r>
      <w:bookmarkEnd w:id="17"/>
      <w:r w:rsidR="006F16A3">
        <w:rPr>
          <w:b w:val="0"/>
        </w:rPr>
        <w:t>оповещения</w:t>
      </w:r>
      <w:bookmarkEnd w:id="18"/>
    </w:p>
    <w:p w:rsidR="001D4D8E" w:rsidRPr="00352F54" w:rsidRDefault="00823E5F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Ф</w:t>
      </w:r>
      <w:r w:rsidR="0079344D" w:rsidRPr="00352F54">
        <w:rPr>
          <w:szCs w:val="28"/>
        </w:rPr>
        <w:t xml:space="preserve">ункция </w:t>
      </w:r>
      <w:r w:rsidR="006F16A3">
        <w:rPr>
          <w:szCs w:val="28"/>
        </w:rPr>
        <w:t>информирует пользователя о том, что программный модуль в данный момент активен</w:t>
      </w:r>
      <w:r w:rsidR="00935BCC" w:rsidRPr="00352F54">
        <w:rPr>
          <w:szCs w:val="28"/>
        </w:rPr>
        <w:t>.</w:t>
      </w:r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32059148"/>
      <w:bookmarkEnd w:id="19"/>
    </w:p>
    <w:p w:rsidR="00403E99" w:rsidRPr="00352F54" w:rsidRDefault="00B01D95" w:rsidP="00974427">
      <w:pPr>
        <w:pStyle w:val="a0"/>
        <w:rPr>
          <w:b w:val="0"/>
        </w:rPr>
      </w:pPr>
      <w:bookmarkStart w:id="20" w:name="_Toc515748748"/>
      <w:r w:rsidRPr="00352F54">
        <w:rPr>
          <w:b w:val="0"/>
        </w:rPr>
        <w:t xml:space="preserve">Функция </w:t>
      </w:r>
      <w:r w:rsidR="007550D9">
        <w:rPr>
          <w:b w:val="0"/>
        </w:rPr>
        <w:t>формирования запроса</w:t>
      </w:r>
      <w:bookmarkEnd w:id="20"/>
    </w:p>
    <w:p w:rsidR="001D4D8E" w:rsidRPr="00352F54" w:rsidRDefault="00B01D95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Ф</w:t>
      </w:r>
      <w:r w:rsidR="0079344D" w:rsidRPr="00352F54">
        <w:rPr>
          <w:szCs w:val="28"/>
        </w:rPr>
        <w:t xml:space="preserve">ункция </w:t>
      </w:r>
      <w:r w:rsidR="006F16A3">
        <w:rPr>
          <w:szCs w:val="28"/>
        </w:rPr>
        <w:t xml:space="preserve">служит для </w:t>
      </w:r>
      <w:r w:rsidR="00877A7F">
        <w:rPr>
          <w:szCs w:val="28"/>
        </w:rPr>
        <w:t>систематизации собранных в приложении данных в формат сообщения</w:t>
      </w:r>
      <w:r w:rsidR="005C1491" w:rsidRPr="00352F54">
        <w:rPr>
          <w:szCs w:val="28"/>
        </w:rPr>
        <w:t>.</w:t>
      </w:r>
    </w:p>
    <w:p w:rsidR="00935BCC" w:rsidRPr="00352F54" w:rsidRDefault="00935BCC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935BCC" w:rsidRPr="00352F54" w:rsidRDefault="00935BCC" w:rsidP="00974427">
      <w:pPr>
        <w:pStyle w:val="a0"/>
        <w:rPr>
          <w:b w:val="0"/>
        </w:rPr>
      </w:pPr>
      <w:bookmarkStart w:id="21" w:name="_Toc515748749"/>
      <w:r w:rsidRPr="00352F54">
        <w:rPr>
          <w:b w:val="0"/>
        </w:rPr>
        <w:lastRenderedPageBreak/>
        <w:t xml:space="preserve">Функция </w:t>
      </w:r>
      <w:r w:rsidR="006F16A3">
        <w:rPr>
          <w:b w:val="0"/>
        </w:rPr>
        <w:t>анализа данных</w:t>
      </w:r>
      <w:bookmarkEnd w:id="21"/>
    </w:p>
    <w:p w:rsidR="00935BCC" w:rsidRPr="006F16A3" w:rsidRDefault="006F16A3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Ф</w:t>
      </w:r>
      <w:r w:rsidR="005C1491" w:rsidRPr="00352F54">
        <w:rPr>
          <w:szCs w:val="28"/>
        </w:rPr>
        <w:t xml:space="preserve">ункция </w:t>
      </w:r>
      <w:r w:rsidR="00AB212A">
        <w:rPr>
          <w:szCs w:val="28"/>
        </w:rPr>
        <w:t>анализирует</w:t>
      </w:r>
      <w:r>
        <w:rPr>
          <w:szCs w:val="28"/>
        </w:rPr>
        <w:t xml:space="preserve"> </w:t>
      </w:r>
      <w:r w:rsidR="007550D9">
        <w:rPr>
          <w:szCs w:val="28"/>
        </w:rPr>
        <w:t>полученны</w:t>
      </w:r>
      <w:r w:rsidR="00AB212A">
        <w:rPr>
          <w:szCs w:val="28"/>
        </w:rPr>
        <w:t>е</w:t>
      </w:r>
      <w:r w:rsidR="007550D9">
        <w:rPr>
          <w:szCs w:val="28"/>
        </w:rPr>
        <w:t xml:space="preserve"> приложением данны</w:t>
      </w:r>
      <w:r w:rsidR="00AB212A">
        <w:rPr>
          <w:szCs w:val="28"/>
        </w:rPr>
        <w:t>е</w:t>
      </w:r>
      <w:r w:rsidR="007550D9">
        <w:rPr>
          <w:szCs w:val="28"/>
        </w:rPr>
        <w:t xml:space="preserve"> с последующим их использованием для проведения транзакции</w:t>
      </w:r>
      <w:r w:rsidR="009F3199">
        <w:rPr>
          <w:szCs w:val="28"/>
        </w:rPr>
        <w:t xml:space="preserve"> (банковское приложение) и занесения результата в отчетный документ (кассовое приложение)</w:t>
      </w:r>
      <w:r>
        <w:rPr>
          <w:szCs w:val="28"/>
        </w:rPr>
        <w:t>.</w:t>
      </w:r>
    </w:p>
    <w:p w:rsidR="005C1491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5C1491" w:rsidRPr="00352F54" w:rsidRDefault="005C1491" w:rsidP="00974427">
      <w:pPr>
        <w:pStyle w:val="a0"/>
        <w:rPr>
          <w:b w:val="0"/>
        </w:rPr>
      </w:pPr>
      <w:bookmarkStart w:id="22" w:name="_Toc515748750"/>
      <w:r w:rsidRPr="00352F54">
        <w:rPr>
          <w:b w:val="0"/>
        </w:rPr>
        <w:t xml:space="preserve">Функция </w:t>
      </w:r>
      <w:r w:rsidR="006F16A3">
        <w:rPr>
          <w:b w:val="0"/>
        </w:rPr>
        <w:t>транспорта</w:t>
      </w:r>
      <w:bookmarkEnd w:id="22"/>
    </w:p>
    <w:p w:rsidR="005C1491" w:rsidRPr="00593B4A" w:rsidRDefault="00593B4A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Данная ф</w:t>
      </w:r>
      <w:r w:rsidR="00FF6DD3" w:rsidRPr="00352F54">
        <w:rPr>
          <w:szCs w:val="28"/>
        </w:rPr>
        <w:t xml:space="preserve">ункция </w:t>
      </w:r>
      <w:r>
        <w:rPr>
          <w:szCs w:val="28"/>
        </w:rPr>
        <w:t xml:space="preserve">реализует </w:t>
      </w:r>
      <w:r w:rsidR="007550D9">
        <w:rPr>
          <w:szCs w:val="28"/>
        </w:rPr>
        <w:t>обмен данными</w:t>
      </w:r>
      <w:r>
        <w:rPr>
          <w:szCs w:val="28"/>
        </w:rPr>
        <w:t xml:space="preserve"> между </w:t>
      </w:r>
      <w:r w:rsidR="007550D9">
        <w:rPr>
          <w:szCs w:val="28"/>
        </w:rPr>
        <w:t xml:space="preserve">кассовым и банковским </w:t>
      </w:r>
      <w:r>
        <w:rPr>
          <w:szCs w:val="28"/>
        </w:rPr>
        <w:t>приложениями.</w:t>
      </w:r>
    </w:p>
    <w:p w:rsidR="00FF6DD3" w:rsidRPr="00352F54" w:rsidRDefault="00FF6DD3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5C1491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23" w:name="_Toc432059149"/>
      <w:bookmarkStart w:id="24" w:name="_Toc436609421"/>
      <w:bookmarkStart w:id="25" w:name="_Toc515748751"/>
      <w:bookmarkEnd w:id="23"/>
      <w:r w:rsidRPr="00352F54">
        <w:rPr>
          <w:rFonts w:cs="Times New Roman"/>
          <w:b w:val="0"/>
          <w:sz w:val="28"/>
          <w:szCs w:val="28"/>
        </w:rPr>
        <w:lastRenderedPageBreak/>
        <w:t>Условия выполнения программы</w:t>
      </w:r>
      <w:bookmarkEnd w:id="24"/>
      <w:bookmarkEnd w:id="25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26" w:name="_Toc432059150"/>
      <w:bookmarkStart w:id="27" w:name="_Toc436609422"/>
      <w:bookmarkEnd w:id="26"/>
      <w:r w:rsidRPr="00352F54">
        <w:rPr>
          <w:b w:val="0"/>
        </w:rPr>
        <w:t xml:space="preserve"> </w:t>
      </w:r>
      <w:bookmarkStart w:id="28" w:name="_Toc515748752"/>
      <w:r w:rsidR="00403E99" w:rsidRPr="00352F54">
        <w:rPr>
          <w:b w:val="0"/>
        </w:rPr>
        <w:t>Требования к</w:t>
      </w:r>
      <w:r w:rsidR="0079344D" w:rsidRPr="00352F54">
        <w:rPr>
          <w:b w:val="0"/>
        </w:rPr>
        <w:t xml:space="preserve"> </w:t>
      </w:r>
      <w:r w:rsidR="00307977" w:rsidRPr="00352F54">
        <w:rPr>
          <w:b w:val="0"/>
        </w:rPr>
        <w:t>программны</w:t>
      </w:r>
      <w:r w:rsidR="00403E99" w:rsidRPr="00352F54">
        <w:rPr>
          <w:b w:val="0"/>
        </w:rPr>
        <w:t>м</w:t>
      </w:r>
      <w:r w:rsidR="00307977" w:rsidRPr="00352F54">
        <w:rPr>
          <w:b w:val="0"/>
        </w:rPr>
        <w:t xml:space="preserve"> </w:t>
      </w:r>
      <w:r w:rsidR="0079344D" w:rsidRPr="00352F54">
        <w:rPr>
          <w:b w:val="0"/>
        </w:rPr>
        <w:t>средств</w:t>
      </w:r>
      <w:bookmarkEnd w:id="27"/>
      <w:r w:rsidR="00403E99" w:rsidRPr="00352F54">
        <w:rPr>
          <w:b w:val="0"/>
        </w:rPr>
        <w:t>ам</w:t>
      </w:r>
      <w:bookmarkEnd w:id="28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307977" w:rsidRPr="00352F54" w:rsidRDefault="00307977" w:rsidP="009744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F54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данным П</w:t>
      </w:r>
      <w:r w:rsidR="000850D4">
        <w:rPr>
          <w:rFonts w:ascii="Times New Roman" w:hAnsi="Times New Roman" w:cs="Times New Roman"/>
          <w:sz w:val="28"/>
          <w:szCs w:val="28"/>
        </w:rPr>
        <w:t>М</w:t>
      </w:r>
      <w:r w:rsidRPr="00352F54">
        <w:rPr>
          <w:rFonts w:ascii="Times New Roman" w:hAnsi="Times New Roman" w:cs="Times New Roman"/>
          <w:sz w:val="28"/>
          <w:szCs w:val="28"/>
        </w:rPr>
        <w:t>, должны быть представлены операционной систем</w:t>
      </w:r>
      <w:r w:rsidR="00E07E64">
        <w:rPr>
          <w:rFonts w:ascii="Times New Roman" w:hAnsi="Times New Roman" w:cs="Times New Roman"/>
          <w:sz w:val="28"/>
          <w:szCs w:val="28"/>
        </w:rPr>
        <w:t>ой</w:t>
      </w:r>
      <w:r w:rsidRPr="00352F54">
        <w:rPr>
          <w:rFonts w:ascii="Times New Roman" w:hAnsi="Times New Roman" w:cs="Times New Roman"/>
          <w:sz w:val="28"/>
          <w:szCs w:val="28"/>
        </w:rPr>
        <w:t xml:space="preserve"> </w:t>
      </w:r>
      <w:r w:rsidR="000850D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096EA5">
        <w:rPr>
          <w:rFonts w:ascii="Times New Roman" w:hAnsi="Times New Roman" w:cs="Times New Roman"/>
          <w:sz w:val="28"/>
          <w:szCs w:val="28"/>
        </w:rPr>
        <w:t xml:space="preserve"> </w:t>
      </w:r>
      <w:r w:rsidR="00E07E64">
        <w:rPr>
          <w:rFonts w:ascii="Times New Roman" w:hAnsi="Times New Roman" w:cs="Times New Roman"/>
          <w:sz w:val="28"/>
          <w:szCs w:val="28"/>
        </w:rPr>
        <w:t>версии 5.1</w:t>
      </w:r>
      <w:r w:rsidR="00096EA5">
        <w:rPr>
          <w:rFonts w:ascii="Times New Roman" w:hAnsi="Times New Roman" w:cs="Times New Roman"/>
          <w:sz w:val="28"/>
          <w:szCs w:val="28"/>
        </w:rPr>
        <w:t xml:space="preserve"> </w:t>
      </w:r>
      <w:r w:rsidR="00096EA5">
        <w:rPr>
          <w:rFonts w:ascii="Times New Roman" w:hAnsi="Times New Roman" w:cs="Times New Roman"/>
          <w:sz w:val="28"/>
          <w:szCs w:val="28"/>
          <w:lang w:val="en-US"/>
        </w:rPr>
        <w:t>Lollipop</w:t>
      </w:r>
      <w:r w:rsidRPr="00352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7977" w:rsidRPr="00352F54" w:rsidRDefault="00307977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7977" w:rsidRPr="00352F54" w:rsidRDefault="00352F54" w:rsidP="00974427">
      <w:pPr>
        <w:pStyle w:val="a"/>
        <w:rPr>
          <w:b w:val="0"/>
        </w:rPr>
      </w:pPr>
      <w:r w:rsidRPr="00352F54">
        <w:rPr>
          <w:b w:val="0"/>
        </w:rPr>
        <w:t xml:space="preserve"> </w:t>
      </w:r>
      <w:bookmarkStart w:id="29" w:name="_Toc515748753"/>
      <w:r w:rsidR="00403E99" w:rsidRPr="00352F54">
        <w:rPr>
          <w:b w:val="0"/>
        </w:rPr>
        <w:t xml:space="preserve">Требования к </w:t>
      </w:r>
      <w:r w:rsidR="00307977" w:rsidRPr="00352F54">
        <w:rPr>
          <w:b w:val="0"/>
        </w:rPr>
        <w:t>аппаратны</w:t>
      </w:r>
      <w:r w:rsidR="00403E99" w:rsidRPr="00352F54">
        <w:rPr>
          <w:b w:val="0"/>
        </w:rPr>
        <w:t>м</w:t>
      </w:r>
      <w:r w:rsidR="00307977" w:rsidRPr="00352F54">
        <w:rPr>
          <w:b w:val="0"/>
          <w:lang w:val="en-US"/>
        </w:rPr>
        <w:t xml:space="preserve"> </w:t>
      </w:r>
      <w:r w:rsidR="00307977" w:rsidRPr="00352F54">
        <w:rPr>
          <w:b w:val="0"/>
        </w:rPr>
        <w:t>средств</w:t>
      </w:r>
      <w:r w:rsidR="00403E99" w:rsidRPr="00352F54">
        <w:rPr>
          <w:b w:val="0"/>
        </w:rPr>
        <w:t>ам</w:t>
      </w:r>
      <w:bookmarkEnd w:id="29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Минимальный состав используемых технических (аппаратных) средств:</w:t>
      </w:r>
    </w:p>
    <w:p w:rsidR="001D4D8E" w:rsidRPr="00352F54" w:rsidRDefault="00BD2AE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</w:rPr>
        <w:t>процессор</w:t>
      </w:r>
      <w:r w:rsidRPr="00BD2AED">
        <w:rPr>
          <w:szCs w:val="28"/>
          <w:lang w:val="en-US"/>
        </w:rPr>
        <w:t xml:space="preserve"> - </w:t>
      </w:r>
      <w:r>
        <w:rPr>
          <w:szCs w:val="28"/>
          <w:lang w:val="en-US"/>
        </w:rPr>
        <w:t xml:space="preserve">ARM Cortex A7, 1.1 </w:t>
      </w:r>
      <w:r>
        <w:rPr>
          <w:szCs w:val="28"/>
        </w:rPr>
        <w:t>Ггц</w:t>
      </w:r>
      <w:r w:rsidR="00403E99" w:rsidRPr="00BD2AED">
        <w:rPr>
          <w:szCs w:val="28"/>
          <w:lang w:val="en-US"/>
        </w:rPr>
        <w:t>;</w:t>
      </w:r>
    </w:p>
    <w:p w:rsidR="001D4D8E" w:rsidRPr="00352F54" w:rsidRDefault="00BD2AE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оперативная память - 1 Гб </w:t>
      </w:r>
      <w:r>
        <w:rPr>
          <w:szCs w:val="28"/>
          <w:lang w:val="en-US"/>
        </w:rPr>
        <w:t>DDR3</w:t>
      </w:r>
      <w:r w:rsidR="0045687F" w:rsidRPr="00352F54">
        <w:rPr>
          <w:szCs w:val="28"/>
        </w:rPr>
        <w:t>;</w:t>
      </w:r>
    </w:p>
    <w:p w:rsidR="0045687F" w:rsidRPr="00352F54" w:rsidRDefault="00BD2AE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объем ПЗУ</w:t>
      </w:r>
      <w:r w:rsidR="0045687F" w:rsidRPr="00352F54">
        <w:rPr>
          <w:szCs w:val="28"/>
        </w:rPr>
        <w:t xml:space="preserve"> </w:t>
      </w:r>
      <w:r w:rsidR="00BF12B1">
        <w:rPr>
          <w:szCs w:val="28"/>
        </w:rPr>
        <w:t>–</w:t>
      </w:r>
      <w:r w:rsidR="0045687F" w:rsidRPr="00352F54">
        <w:rPr>
          <w:szCs w:val="28"/>
        </w:rPr>
        <w:t xml:space="preserve"> </w:t>
      </w:r>
      <w:r w:rsidR="00BF12B1">
        <w:rPr>
          <w:szCs w:val="28"/>
        </w:rPr>
        <w:t xml:space="preserve">8 Гб </w:t>
      </w:r>
      <w:r w:rsidR="00BF12B1">
        <w:rPr>
          <w:szCs w:val="28"/>
          <w:lang w:val="en-US"/>
        </w:rPr>
        <w:t>EMMC</w:t>
      </w:r>
      <w:r w:rsidR="0045687F" w:rsidRPr="00BD2AED">
        <w:rPr>
          <w:szCs w:val="28"/>
        </w:rPr>
        <w:t>;</w:t>
      </w:r>
    </w:p>
    <w:p w:rsidR="0045687F" w:rsidRPr="00BF12B1" w:rsidRDefault="00BD2AED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экран</w:t>
      </w:r>
      <w:r w:rsidR="0045687F" w:rsidRPr="00BF12B1">
        <w:rPr>
          <w:szCs w:val="28"/>
        </w:rPr>
        <w:t xml:space="preserve"> </w:t>
      </w:r>
      <w:r w:rsidR="00BF12B1" w:rsidRPr="00BF12B1">
        <w:rPr>
          <w:szCs w:val="28"/>
        </w:rPr>
        <w:t>-</w:t>
      </w:r>
      <w:r w:rsidR="0045687F" w:rsidRPr="00BF12B1">
        <w:rPr>
          <w:szCs w:val="28"/>
        </w:rPr>
        <w:t xml:space="preserve"> </w:t>
      </w:r>
      <w:r w:rsidR="00A22263">
        <w:rPr>
          <w:szCs w:val="28"/>
        </w:rPr>
        <w:t xml:space="preserve">сенсорный </w:t>
      </w:r>
      <w:r w:rsidR="00BF12B1">
        <w:rPr>
          <w:szCs w:val="28"/>
          <w:lang w:val="en-US"/>
        </w:rPr>
        <w:t>LCD</w:t>
      </w:r>
      <w:r w:rsidR="00BF12B1">
        <w:rPr>
          <w:szCs w:val="28"/>
        </w:rPr>
        <w:t>-дисплей, 5.5 дюймов, 1280х720 пикс</w:t>
      </w:r>
      <w:r w:rsidR="00E16DB4">
        <w:rPr>
          <w:szCs w:val="28"/>
        </w:rPr>
        <w:t>елей</w:t>
      </w:r>
      <w:r w:rsidR="0045687F" w:rsidRPr="00BF12B1">
        <w:rPr>
          <w:szCs w:val="28"/>
        </w:rPr>
        <w:t>;</w:t>
      </w:r>
    </w:p>
    <w:p w:rsidR="001D4D8E" w:rsidRPr="00352F54" w:rsidRDefault="00BD2AED" w:rsidP="00BD2AED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сетевые интерфейсы</w:t>
      </w:r>
      <w:r w:rsidRPr="00BD2AED">
        <w:rPr>
          <w:szCs w:val="28"/>
        </w:rPr>
        <w:t xml:space="preserve"> </w:t>
      </w:r>
      <w:r w:rsidR="00BF12B1">
        <w:rPr>
          <w:szCs w:val="28"/>
        </w:rPr>
        <w:t>-</w:t>
      </w:r>
      <w:r w:rsidR="0045687F" w:rsidRPr="00BD2AED">
        <w:rPr>
          <w:szCs w:val="28"/>
        </w:rPr>
        <w:t xml:space="preserve"> </w:t>
      </w:r>
      <w:r>
        <w:rPr>
          <w:szCs w:val="28"/>
        </w:rPr>
        <w:t xml:space="preserve">поддержка </w:t>
      </w:r>
      <w:r>
        <w:rPr>
          <w:szCs w:val="28"/>
          <w:lang w:val="en-US"/>
        </w:rPr>
        <w:t>Wi</w:t>
      </w:r>
      <w:r w:rsidRPr="00BD2AED">
        <w:rPr>
          <w:szCs w:val="28"/>
        </w:rPr>
        <w:t>-</w:t>
      </w:r>
      <w:r>
        <w:rPr>
          <w:szCs w:val="28"/>
          <w:lang w:val="en-US"/>
        </w:rPr>
        <w:t>Fi</w:t>
      </w:r>
      <w:r w:rsidRPr="00BD2AED">
        <w:rPr>
          <w:szCs w:val="28"/>
        </w:rPr>
        <w:t xml:space="preserve"> </w:t>
      </w:r>
      <w:r>
        <w:rPr>
          <w:szCs w:val="28"/>
        </w:rPr>
        <w:t xml:space="preserve">стандартов 802.11 </w:t>
      </w:r>
      <w:r>
        <w:rPr>
          <w:szCs w:val="28"/>
          <w:lang w:val="en-US"/>
        </w:rPr>
        <w:t>b</w:t>
      </w:r>
      <w:r w:rsidRPr="00BD2AED">
        <w:rPr>
          <w:szCs w:val="28"/>
        </w:rPr>
        <w:t>/</w:t>
      </w:r>
      <w:r>
        <w:rPr>
          <w:szCs w:val="28"/>
          <w:lang w:val="en-US"/>
        </w:rPr>
        <w:t>g</w:t>
      </w:r>
      <w:r w:rsidRPr="00BD2AED">
        <w:rPr>
          <w:szCs w:val="28"/>
        </w:rPr>
        <w:t>/</w:t>
      </w:r>
      <w:r>
        <w:rPr>
          <w:szCs w:val="28"/>
          <w:lang w:val="en-US"/>
        </w:rPr>
        <w:t>n</w:t>
      </w:r>
      <w:r w:rsidRPr="00BD2AED">
        <w:rPr>
          <w:szCs w:val="28"/>
        </w:rPr>
        <w:t xml:space="preserve">, </w:t>
      </w:r>
      <w:r>
        <w:rPr>
          <w:szCs w:val="28"/>
        </w:rPr>
        <w:t xml:space="preserve">технологий </w:t>
      </w:r>
      <w:r w:rsidRPr="00BD2AED">
        <w:rPr>
          <w:szCs w:val="28"/>
        </w:rPr>
        <w:t>3</w:t>
      </w:r>
      <w:r>
        <w:rPr>
          <w:szCs w:val="28"/>
          <w:lang w:val="en-US"/>
        </w:rPr>
        <w:t>G</w:t>
      </w:r>
      <w:r w:rsidRPr="00BD2AED">
        <w:rPr>
          <w:szCs w:val="28"/>
        </w:rPr>
        <w:t>/4</w:t>
      </w:r>
      <w:r>
        <w:rPr>
          <w:szCs w:val="28"/>
          <w:lang w:val="en-US"/>
        </w:rPr>
        <w:t>G</w:t>
      </w:r>
      <w:r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ind w:left="709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0" w:name="_Toc432059151"/>
      <w:bookmarkStart w:id="31" w:name="_Toc436609423"/>
      <w:bookmarkEnd w:id="30"/>
      <w:r w:rsidRPr="00352F54">
        <w:rPr>
          <w:b w:val="0"/>
        </w:rPr>
        <w:t xml:space="preserve"> </w:t>
      </w:r>
      <w:bookmarkStart w:id="32" w:name="_Toc515748754"/>
      <w:r w:rsidR="0079344D" w:rsidRPr="00352F54">
        <w:rPr>
          <w:b w:val="0"/>
        </w:rPr>
        <w:t>Требования к персоналу (пользователю)</w:t>
      </w:r>
      <w:bookmarkEnd w:id="31"/>
      <w:bookmarkEnd w:id="32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8A6DB1" w:rsidRPr="00352F54">
        <w:rPr>
          <w:szCs w:val="28"/>
        </w:rPr>
        <w:t xml:space="preserve">, пользовательским интерфейсом </w:t>
      </w:r>
      <w:r w:rsidR="0002075C">
        <w:rPr>
          <w:szCs w:val="28"/>
        </w:rPr>
        <w:t>кассового приложения</w:t>
      </w:r>
      <w:r w:rsidR="008A6DB1" w:rsidRPr="00352F54">
        <w:rPr>
          <w:szCs w:val="28"/>
        </w:rPr>
        <w:t>.</w:t>
      </w:r>
    </w:p>
    <w:p w:rsidR="001D4D8E" w:rsidRPr="00352F54" w:rsidRDefault="001D4D8E" w:rsidP="00974427">
      <w:pPr>
        <w:pStyle w:val="20"/>
        <w:spacing w:after="0" w:line="360" w:lineRule="auto"/>
        <w:ind w:firstLine="360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33" w:name="_Toc432059152"/>
      <w:bookmarkStart w:id="34" w:name="_Toc436609424"/>
      <w:bookmarkStart w:id="35" w:name="_Toc515748755"/>
      <w:bookmarkEnd w:id="33"/>
      <w:r w:rsidRPr="00352F54">
        <w:rPr>
          <w:rFonts w:cs="Times New Roman"/>
          <w:b w:val="0"/>
          <w:sz w:val="28"/>
          <w:szCs w:val="28"/>
        </w:rPr>
        <w:lastRenderedPageBreak/>
        <w:t>Выполнение программы</w:t>
      </w:r>
      <w:bookmarkEnd w:id="34"/>
      <w:bookmarkEnd w:id="35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6" w:name="_Toc436609425"/>
      <w:r w:rsidRPr="00352F54">
        <w:rPr>
          <w:b w:val="0"/>
        </w:rPr>
        <w:t xml:space="preserve"> </w:t>
      </w:r>
      <w:bookmarkStart w:id="37" w:name="_Toc515748756"/>
      <w:r w:rsidR="0079344D" w:rsidRPr="00352F54">
        <w:rPr>
          <w:b w:val="0"/>
        </w:rPr>
        <w:t>Загрузка и запуск программы</w:t>
      </w:r>
      <w:bookmarkEnd w:id="36"/>
      <w:bookmarkEnd w:id="37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A271BF" w:rsidRPr="00A271BF" w:rsidRDefault="00A271BF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Программное обеспечение поставляется на пункты оплаты в составе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POS</w:t>
      </w:r>
      <w:r w:rsidRPr="00A271BF">
        <w:rPr>
          <w:rFonts w:ascii="Times New Roman" w:hAnsi="Times New Roman" w:cs="Times New Roman"/>
          <w:sz w:val="28"/>
          <w:szCs w:val="28"/>
          <w:lang w:eastAsia="ar-SA"/>
        </w:rPr>
        <w:t>-</w:t>
      </w:r>
      <w:r>
        <w:rPr>
          <w:rFonts w:ascii="Times New Roman" w:hAnsi="Times New Roman" w:cs="Times New Roman"/>
          <w:sz w:val="28"/>
          <w:szCs w:val="28"/>
          <w:lang w:eastAsia="ar-SA"/>
        </w:rPr>
        <w:t>терминала, дополнительные действия для загрузки программного модуля на устройство не требуются.</w:t>
      </w:r>
    </w:p>
    <w:p w:rsidR="001D4D8E" w:rsidRPr="00352F54" w:rsidRDefault="00403E99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Для запуска </w:t>
      </w:r>
      <w:r w:rsidR="0002075C">
        <w:rPr>
          <w:rFonts w:ascii="Times New Roman" w:hAnsi="Times New Roman" w:cs="Times New Roman"/>
          <w:sz w:val="28"/>
          <w:szCs w:val="28"/>
          <w:lang w:eastAsia="ar-SA"/>
        </w:rPr>
        <w:t xml:space="preserve">ПМ ВКБП </w:t>
      </w:r>
      <w:r w:rsidRPr="00352F54">
        <w:rPr>
          <w:rFonts w:ascii="Times New Roman" w:hAnsi="Times New Roman" w:cs="Times New Roman"/>
          <w:sz w:val="28"/>
          <w:szCs w:val="28"/>
          <w:lang w:eastAsia="ar-SA"/>
        </w:rPr>
        <w:t>необходимо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900CF7" w:rsidRPr="00352F54" w:rsidRDefault="0002075C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открыть банковское приложение на терминале</w:t>
      </w:r>
      <w:r w:rsidR="00A1612B" w:rsidRPr="00352F54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B5EFD" w:rsidRPr="0002075C" w:rsidRDefault="0002075C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перейти в раздел «сервис», выбрать пункт «параметры»</w:t>
      </w:r>
      <w:r w:rsidR="00FB5EFD" w:rsidRPr="0002075C">
        <w:rPr>
          <w:rFonts w:ascii="Courier New" w:hAnsi="Courier New" w:cs="Courier New"/>
          <w:lang w:eastAsia="ar-SA"/>
        </w:rPr>
        <w:t>;</w:t>
      </w:r>
    </w:p>
    <w:p w:rsidR="00FB5EFD" w:rsidRPr="00352F54" w:rsidRDefault="00FB5EFD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далее необходимо </w:t>
      </w:r>
      <w:r w:rsidR="0002075C">
        <w:rPr>
          <w:rFonts w:ascii="Times New Roman" w:hAnsi="Times New Roman" w:cs="Times New Roman"/>
          <w:sz w:val="28"/>
          <w:szCs w:val="28"/>
          <w:lang w:eastAsia="ar-SA"/>
        </w:rPr>
        <w:t>активировать режим редактирования настроек, нажав соответствующую кнопку в правом верхнем углу экрана</w:t>
      </w:r>
      <w:r w:rsidRPr="00352F54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B5EFD" w:rsidRDefault="0002075C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перевести </w:t>
      </w:r>
      <w:r w:rsidR="00015997">
        <w:rPr>
          <w:rFonts w:ascii="Times New Roman" w:hAnsi="Times New Roman" w:cs="Times New Roman"/>
          <w:sz w:val="28"/>
          <w:szCs w:val="28"/>
          <w:lang w:eastAsia="ar-SA"/>
        </w:rPr>
        <w:t>переключатель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 «ТТК» в активное положение;</w:t>
      </w:r>
    </w:p>
    <w:p w:rsidR="0002075C" w:rsidRDefault="0002075C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открыть кассовое приложение;</w:t>
      </w:r>
    </w:p>
    <w:p w:rsidR="0002075C" w:rsidRDefault="0002075C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перейти в раздел «функции», выбрать пункт «настройки»;</w:t>
      </w:r>
    </w:p>
    <w:p w:rsidR="0002075C" w:rsidRDefault="00015997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авторизоваться под учетной записью с правами администратора;</w:t>
      </w:r>
    </w:p>
    <w:p w:rsidR="00015997" w:rsidRPr="00352F54" w:rsidRDefault="00015997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выбрать раздел «параметры ККТ» и активировать переключатель «Банк. ПО».</w:t>
      </w:r>
    </w:p>
    <w:p w:rsidR="00A1612B" w:rsidRPr="00352F54" w:rsidRDefault="00A1612B" w:rsidP="00974427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8" w:name="_Toc432059154"/>
      <w:bookmarkStart w:id="39" w:name="_Toc436609426"/>
      <w:bookmarkEnd w:id="38"/>
      <w:r w:rsidRPr="00352F54">
        <w:rPr>
          <w:b w:val="0"/>
        </w:rPr>
        <w:t xml:space="preserve"> </w:t>
      </w:r>
      <w:bookmarkStart w:id="40" w:name="_Toc515748757"/>
      <w:r w:rsidR="0079344D" w:rsidRPr="00352F54">
        <w:rPr>
          <w:b w:val="0"/>
        </w:rPr>
        <w:t>Выполнение программы</w:t>
      </w:r>
      <w:bookmarkEnd w:id="39"/>
      <w:bookmarkEnd w:id="40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Выполнение программы осуществляется в несколько этапов:</w:t>
      </w:r>
    </w:p>
    <w:p w:rsidR="001D4D8E" w:rsidRPr="00352F54" w:rsidRDefault="003A27FF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сканировать приобретаемые товары в кассовом приложении</w:t>
      </w:r>
      <w:r w:rsidR="00A474B0" w:rsidRPr="00352F54">
        <w:rPr>
          <w:szCs w:val="28"/>
        </w:rPr>
        <w:t>;</w:t>
      </w:r>
    </w:p>
    <w:p w:rsidR="00C8586B" w:rsidRDefault="003A27FF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выбрать безналичный способ оплаты</w:t>
      </w:r>
      <w:r w:rsidR="00A474B0" w:rsidRPr="00352F54">
        <w:rPr>
          <w:szCs w:val="28"/>
        </w:rPr>
        <w:t>;</w:t>
      </w:r>
    </w:p>
    <w:p w:rsidR="003A27FF" w:rsidRPr="00352F54" w:rsidRDefault="003A27FF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подтвердить запуск банковской операции</w:t>
      </w:r>
      <w:r w:rsidR="003D2997">
        <w:rPr>
          <w:szCs w:val="28"/>
        </w:rPr>
        <w:t>;</w:t>
      </w:r>
    </w:p>
    <w:p w:rsidR="001D4D8E" w:rsidRPr="00352F54" w:rsidRDefault="003A27FF" w:rsidP="003A27FF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следовать инструкциям на устройстве.</w:t>
      </w:r>
    </w:p>
    <w:p w:rsidR="00A1612B" w:rsidRPr="00352F54" w:rsidRDefault="00A1612B" w:rsidP="00974427">
      <w:pPr>
        <w:pStyle w:val="20"/>
        <w:spacing w:after="0" w:line="360" w:lineRule="auto"/>
        <w:jc w:val="both"/>
        <w:rPr>
          <w:szCs w:val="28"/>
        </w:rPr>
      </w:pPr>
    </w:p>
    <w:p w:rsidR="00A1612B" w:rsidRPr="00BD2AED" w:rsidRDefault="00352F54" w:rsidP="00BD2AED">
      <w:pPr>
        <w:pStyle w:val="a"/>
        <w:rPr>
          <w:b w:val="0"/>
        </w:rPr>
      </w:pPr>
      <w:bookmarkStart w:id="41" w:name="_Toc436609427"/>
      <w:r w:rsidRPr="00352F54">
        <w:rPr>
          <w:b w:val="0"/>
        </w:rPr>
        <w:lastRenderedPageBreak/>
        <w:t xml:space="preserve"> </w:t>
      </w:r>
      <w:bookmarkStart w:id="42" w:name="_Toc515748758"/>
      <w:r w:rsidR="00E07E0B" w:rsidRPr="00352F54">
        <w:rPr>
          <w:b w:val="0"/>
        </w:rPr>
        <w:t>Выполнение функций</w:t>
      </w:r>
      <w:bookmarkEnd w:id="41"/>
      <w:bookmarkEnd w:id="42"/>
    </w:p>
    <w:p w:rsidR="001D4D8E" w:rsidRPr="00352F54" w:rsidRDefault="0036541A" w:rsidP="00974427">
      <w:pPr>
        <w:pStyle w:val="a0"/>
        <w:rPr>
          <w:b w:val="0"/>
        </w:rPr>
      </w:pPr>
      <w:bookmarkStart w:id="43" w:name="_Toc515748759"/>
      <w:r>
        <w:rPr>
          <w:b w:val="0"/>
        </w:rPr>
        <w:t>Включение (отключение)</w:t>
      </w:r>
      <w:r w:rsidR="00981567">
        <w:rPr>
          <w:b w:val="0"/>
        </w:rPr>
        <w:t xml:space="preserve"> программного модуля</w:t>
      </w:r>
      <w:bookmarkEnd w:id="43"/>
    </w:p>
    <w:p w:rsidR="00223760" w:rsidRPr="00352F54" w:rsidRDefault="00223760" w:rsidP="00974427">
      <w:pPr>
        <w:pStyle w:val="a0"/>
        <w:numPr>
          <w:ilvl w:val="0"/>
          <w:numId w:val="0"/>
        </w:numPr>
        <w:ind w:left="720"/>
        <w:rPr>
          <w:b w:val="0"/>
        </w:rPr>
      </w:pPr>
    </w:p>
    <w:p w:rsidR="00866F82" w:rsidRDefault="00866F82" w:rsidP="00974427">
      <w:pPr>
        <w:pStyle w:val="20"/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Для активации ПМ ВКБП необходимо открыть банковское приложение, а затем в разделе «сервисные» - «настройки» активировать режим редактирования и перевести переключатель «ТТК» в активное положение (рис.</w:t>
      </w:r>
      <w:r w:rsidR="00BA4AB7">
        <w:rPr>
          <w:szCs w:val="28"/>
        </w:rPr>
        <w:t>1</w:t>
      </w:r>
      <w:r>
        <w:rPr>
          <w:szCs w:val="28"/>
        </w:rPr>
        <w:t>).</w:t>
      </w:r>
    </w:p>
    <w:p w:rsidR="0047422E" w:rsidRDefault="0047422E" w:rsidP="00974427">
      <w:pPr>
        <w:pStyle w:val="20"/>
        <w:spacing w:after="0" w:line="360" w:lineRule="auto"/>
        <w:jc w:val="both"/>
        <w:rPr>
          <w:szCs w:val="28"/>
        </w:rPr>
      </w:pPr>
    </w:p>
    <w:p w:rsidR="002C7EE5" w:rsidRDefault="002C7EE5" w:rsidP="002C7EE5">
      <w:pPr>
        <w:pStyle w:val="20"/>
        <w:spacing w:after="0" w:line="360" w:lineRule="auto"/>
        <w:jc w:val="both"/>
        <w:rPr>
          <w:szCs w:val="28"/>
        </w:rPr>
        <w:sectPr w:rsidR="002C7EE5" w:rsidSect="003F1D13">
          <w:pgSz w:w="11906" w:h="16838"/>
          <w:pgMar w:top="567" w:right="851" w:bottom="1134" w:left="1418" w:header="720" w:footer="720" w:gutter="0"/>
          <w:cols w:space="720"/>
        </w:sectPr>
      </w:pPr>
    </w:p>
    <w:p w:rsidR="002C7EE5" w:rsidRDefault="0047422E" w:rsidP="002C7EE5">
      <w:pPr>
        <w:pStyle w:val="20"/>
        <w:keepNext/>
        <w:spacing w:after="0" w:line="360" w:lineRule="auto"/>
        <w:jc w:val="both"/>
      </w:pPr>
      <w:r w:rsidRPr="0047422E">
        <w:rPr>
          <w:noProof/>
          <w:szCs w:val="28"/>
          <w:lang w:eastAsia="ru-RU"/>
        </w:rPr>
        <w:lastRenderedPageBreak/>
        <w:drawing>
          <wp:inline distT="0" distB="0" distL="0" distR="0" wp14:anchorId="754F50E8" wp14:editId="7EDFD0A9">
            <wp:extent cx="2368568" cy="4209690"/>
            <wp:effectExtent l="19050" t="19050" r="0" b="635"/>
            <wp:docPr id="1" name="Рисунок 1" descr="C:\Users\Walkman295\Dropbox\Учёба\МИЭТ\На что я убил 4 года\4 курс\8-й семестр\Диплом\Скриншоты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kman295\Dropbox\Учёба\МИЭТ\На что я убил 4 года\4 курс\8-й семестр\Диплом\Скриншоты\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68" cy="4209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C7EE5">
        <w:rPr>
          <w:szCs w:val="28"/>
        </w:rPr>
        <w:tab/>
      </w:r>
      <w:r w:rsidR="002C7EE5">
        <w:rPr>
          <w:szCs w:val="28"/>
        </w:rPr>
        <w:tab/>
      </w:r>
      <w:r w:rsidR="009B5410">
        <w:rPr>
          <w:szCs w:val="28"/>
        </w:rPr>
        <w:tab/>
      </w:r>
      <w:r w:rsidRPr="0047422E">
        <w:rPr>
          <w:noProof/>
          <w:szCs w:val="28"/>
          <w:lang w:eastAsia="ru-RU"/>
        </w:rPr>
        <w:drawing>
          <wp:inline distT="0" distB="0" distL="0" distR="0" wp14:anchorId="6B54D150" wp14:editId="2FEED5E3">
            <wp:extent cx="2368800" cy="4208400"/>
            <wp:effectExtent l="19050" t="19050" r="0" b="1905"/>
            <wp:docPr id="3" name="Рисунок 3" descr="C:\Users\Walkman295\Dropbox\Учёба\МИЭТ\На что я убил 4 года\4 курс\8-й семестр\Диплом\Скриншоты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kman295\Dropbox\Учёба\МИЭТ\На что я убил 4 года\4 курс\8-й семестр\Диплом\Скриншоты\screen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AB7" w:rsidRDefault="002C7EE5" w:rsidP="002C7EE5">
      <w:pPr>
        <w:pStyle w:val="a6"/>
        <w:jc w:val="center"/>
        <w:rPr>
          <w:szCs w:val="28"/>
        </w:rPr>
      </w:pPr>
      <w:r>
        <w:t xml:space="preserve">Рисунок </w:t>
      </w:r>
      <w:r w:rsidR="002965BC">
        <w:fldChar w:fldCharType="begin"/>
      </w:r>
      <w:r w:rsidR="002965BC">
        <w:instrText xml:space="preserve"> SEQ Рисунок \* ARABIC </w:instrText>
      </w:r>
      <w:r w:rsidR="002965BC">
        <w:fldChar w:fldCharType="separate"/>
      </w:r>
      <w:r w:rsidR="002430FD">
        <w:rPr>
          <w:noProof/>
        </w:rPr>
        <w:t>1</w:t>
      </w:r>
      <w:r w:rsidR="002965BC">
        <w:rPr>
          <w:noProof/>
        </w:rPr>
        <w:fldChar w:fldCharType="end"/>
      </w:r>
      <w:r>
        <w:t>. Активация ПМ ВКБП в банковском приложении</w:t>
      </w:r>
    </w:p>
    <w:p w:rsidR="0047422E" w:rsidRPr="00352F54" w:rsidRDefault="0047422E" w:rsidP="00974427">
      <w:pPr>
        <w:pStyle w:val="20"/>
        <w:spacing w:after="0" w:line="360" w:lineRule="auto"/>
        <w:jc w:val="both"/>
        <w:rPr>
          <w:szCs w:val="28"/>
        </w:rPr>
      </w:pPr>
    </w:p>
    <w:p w:rsidR="00824FC0" w:rsidRDefault="001F48CC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</w:r>
      <w:r w:rsidR="00824FC0">
        <w:rPr>
          <w:szCs w:val="28"/>
        </w:rPr>
        <w:t>Далее необходимо</w:t>
      </w:r>
      <w:r w:rsidR="008B5B85">
        <w:rPr>
          <w:szCs w:val="28"/>
        </w:rPr>
        <w:t xml:space="preserve"> перейти в кассовое приложение и выбрать пункт «настройки» в разделе «функции». На экране устройства отобразится форма для ввода логина и пароля пользователя. Авторизовавшись под учетной записью с правами администратора, пользователь будет перенаправлен в настройки приложения. В разделе «параметры ККТ» необходимо активировать переключатель «Банк. ПО» (рис.2).</w:t>
      </w:r>
    </w:p>
    <w:p w:rsidR="008B5B85" w:rsidRDefault="008B5B85" w:rsidP="00974427">
      <w:pPr>
        <w:pStyle w:val="20"/>
        <w:spacing w:after="0" w:line="360" w:lineRule="auto"/>
        <w:jc w:val="both"/>
        <w:rPr>
          <w:szCs w:val="28"/>
        </w:rPr>
        <w:sectPr w:rsidR="008B5B85" w:rsidSect="002C7EE5">
          <w:type w:val="continuous"/>
          <w:pgSz w:w="11906" w:h="16838"/>
          <w:pgMar w:top="567" w:right="851" w:bottom="1134" w:left="1418" w:header="720" w:footer="720" w:gutter="0"/>
          <w:cols w:space="720"/>
        </w:sectPr>
      </w:pPr>
    </w:p>
    <w:p w:rsidR="008B5B85" w:rsidRDefault="008B5B85" w:rsidP="00974427">
      <w:pPr>
        <w:pStyle w:val="20"/>
        <w:spacing w:after="0" w:line="360" w:lineRule="auto"/>
        <w:jc w:val="both"/>
        <w:rPr>
          <w:szCs w:val="28"/>
        </w:rPr>
      </w:pPr>
      <w:r w:rsidRPr="008B5B85">
        <w:rPr>
          <w:noProof/>
          <w:szCs w:val="28"/>
          <w:lang w:eastAsia="ru-RU"/>
        </w:rPr>
        <w:lastRenderedPageBreak/>
        <w:drawing>
          <wp:inline distT="0" distB="0" distL="0" distR="0">
            <wp:extent cx="2368800" cy="4208400"/>
            <wp:effectExtent l="19050" t="19050" r="0" b="1905"/>
            <wp:docPr id="6" name="Рисунок 6" descr="C:\Users\Walkman295\Dropbox\Учёба\МИЭТ\На что я убил 4 года\4 курс\8-й семестр\Диплом\Скриншоты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lkman295\Dropbox\Учёба\МИЭТ\На что я убил 4 года\4 курс\8-й семестр\Диплом\Скриншоты\screen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>
        <w:rPr>
          <w:szCs w:val="28"/>
        </w:rPr>
        <w:tab/>
      </w:r>
      <w:r w:rsidRPr="008B5B85">
        <w:rPr>
          <w:noProof/>
          <w:szCs w:val="28"/>
          <w:lang w:eastAsia="ru-RU"/>
        </w:rPr>
        <w:drawing>
          <wp:inline distT="0" distB="0" distL="0" distR="0">
            <wp:extent cx="2368800" cy="4208400"/>
            <wp:effectExtent l="19050" t="19050" r="0" b="1905"/>
            <wp:docPr id="7" name="Рисунок 7" descr="C:\Users\Walkman295\Dropbox\Учёба\МИЭТ\На что я убил 4 года\4 курс\8-й семестр\Диплом\Скриншоты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kman295\Dropbox\Учёба\МИЭТ\На что я убил 4 года\4 курс\8-й семестр\Диплом\Скриншоты\screen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B5410" w:rsidRDefault="009B5410" w:rsidP="00974427">
      <w:pPr>
        <w:pStyle w:val="20"/>
        <w:spacing w:after="0" w:line="360" w:lineRule="auto"/>
        <w:jc w:val="both"/>
        <w:rPr>
          <w:szCs w:val="28"/>
        </w:rPr>
      </w:pPr>
    </w:p>
    <w:p w:rsidR="009B5410" w:rsidRDefault="009B5410" w:rsidP="00974427">
      <w:pPr>
        <w:pStyle w:val="20"/>
        <w:spacing w:after="0" w:line="360" w:lineRule="auto"/>
        <w:jc w:val="both"/>
        <w:rPr>
          <w:szCs w:val="28"/>
        </w:rPr>
        <w:sectPr w:rsidR="009B5410" w:rsidSect="002C7EE5">
          <w:type w:val="continuous"/>
          <w:pgSz w:w="11906" w:h="16838"/>
          <w:pgMar w:top="567" w:right="851" w:bottom="1134" w:left="1418" w:header="720" w:footer="720" w:gutter="0"/>
          <w:cols w:space="720"/>
        </w:sectPr>
      </w:pPr>
    </w:p>
    <w:p w:rsidR="009B5410" w:rsidRDefault="009B5410" w:rsidP="009B5410">
      <w:pPr>
        <w:pStyle w:val="20"/>
        <w:keepNext/>
        <w:spacing w:after="0" w:line="360" w:lineRule="auto"/>
        <w:jc w:val="both"/>
      </w:pPr>
      <w:r w:rsidRPr="009B5410">
        <w:rPr>
          <w:noProof/>
          <w:szCs w:val="28"/>
          <w:lang w:eastAsia="ru-RU"/>
        </w:rPr>
        <w:lastRenderedPageBreak/>
        <w:drawing>
          <wp:inline distT="0" distB="0" distL="0" distR="0" wp14:anchorId="1B2C92AD" wp14:editId="1803C7B3">
            <wp:extent cx="2368800" cy="4208400"/>
            <wp:effectExtent l="19050" t="19050" r="0" b="1905"/>
            <wp:docPr id="8" name="Рисунок 8" descr="C:\Users\Walkman295\Dropbox\Учёба\МИЭТ\На что я убил 4 года\4 курс\8-й семестр\Диплом\Скриншоты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kman295\Dropbox\Учёба\МИЭТ\На что я убил 4 года\4 курс\8-й семестр\Диплом\Скриншоты\screen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>
        <w:rPr>
          <w:szCs w:val="28"/>
        </w:rPr>
        <w:tab/>
      </w:r>
      <w:r w:rsidRPr="009B5410">
        <w:rPr>
          <w:noProof/>
          <w:szCs w:val="28"/>
          <w:lang w:eastAsia="ru-RU"/>
        </w:rPr>
        <w:drawing>
          <wp:inline distT="0" distB="0" distL="0" distR="0" wp14:anchorId="6410D120" wp14:editId="7433B42E">
            <wp:extent cx="2368800" cy="4208400"/>
            <wp:effectExtent l="19050" t="19050" r="0" b="1905"/>
            <wp:docPr id="9" name="Рисунок 9" descr="C:\Users\Walkman295\Dropbox\Учёба\МИЭТ\На что я убил 4 года\4 курс\8-й семестр\Диплом\Скриншоты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kman295\Dropbox\Учёба\МИЭТ\На что я убил 4 года\4 курс\8-й семестр\Диплом\Скриншоты\screen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B5410" w:rsidRPr="00352F54" w:rsidRDefault="009B5410" w:rsidP="009B5410">
      <w:pPr>
        <w:pStyle w:val="a6"/>
        <w:jc w:val="center"/>
        <w:rPr>
          <w:szCs w:val="28"/>
        </w:rPr>
      </w:pPr>
      <w:r>
        <w:t xml:space="preserve">Рисунок </w:t>
      </w:r>
      <w:r w:rsidR="002965BC">
        <w:fldChar w:fldCharType="begin"/>
      </w:r>
      <w:r w:rsidR="002965BC">
        <w:instrText xml:space="preserve"> SEQ Рисунок \* ARABIC </w:instrText>
      </w:r>
      <w:r w:rsidR="002965BC">
        <w:fldChar w:fldCharType="separate"/>
      </w:r>
      <w:r w:rsidR="002430FD">
        <w:rPr>
          <w:noProof/>
        </w:rPr>
        <w:t>2</w:t>
      </w:r>
      <w:r w:rsidR="002965BC">
        <w:rPr>
          <w:noProof/>
        </w:rPr>
        <w:fldChar w:fldCharType="end"/>
      </w:r>
      <w:r>
        <w:t>. Активация ПМ ВКБП в кассовом приложении</w:t>
      </w:r>
    </w:p>
    <w:p w:rsidR="00E42CDD" w:rsidRPr="00352F54" w:rsidRDefault="00E42CDD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44" w:name="_Toc436609429"/>
      <w:bookmarkStart w:id="45" w:name="_Toc515748760"/>
      <w:r w:rsidRPr="00352F54">
        <w:rPr>
          <w:b w:val="0"/>
        </w:rPr>
        <w:t xml:space="preserve">Выполнение функции </w:t>
      </w:r>
      <w:bookmarkEnd w:id="44"/>
      <w:r w:rsidR="00D5177A">
        <w:rPr>
          <w:b w:val="0"/>
        </w:rPr>
        <w:t>оповещения</w:t>
      </w:r>
      <w:bookmarkEnd w:id="45"/>
    </w:p>
    <w:p w:rsidR="00103F9B" w:rsidRDefault="00D5177A" w:rsidP="00D27075">
      <w:pPr>
        <w:pStyle w:val="20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При запуске программного модуля банковским приложением, в панели уведомлений устройства автоматически появляется новый пункт. Пока </w:t>
      </w:r>
      <w:r w:rsidR="00D27075">
        <w:rPr>
          <w:szCs w:val="28"/>
        </w:rPr>
        <w:t>он отображается</w:t>
      </w:r>
      <w:r>
        <w:rPr>
          <w:szCs w:val="28"/>
        </w:rPr>
        <w:t xml:space="preserve"> </w:t>
      </w:r>
      <w:r w:rsidR="00D27075">
        <w:rPr>
          <w:szCs w:val="28"/>
        </w:rPr>
        <w:t xml:space="preserve">ПМ активен, </w:t>
      </w:r>
      <w:r>
        <w:rPr>
          <w:szCs w:val="28"/>
        </w:rPr>
        <w:t>банковское приложение готово к получению данных и запуску транзакции</w:t>
      </w:r>
      <w:r w:rsidR="00D27075">
        <w:rPr>
          <w:szCs w:val="28"/>
        </w:rPr>
        <w:t xml:space="preserve"> (рис.3)</w:t>
      </w:r>
      <w:r>
        <w:rPr>
          <w:szCs w:val="28"/>
        </w:rPr>
        <w:t>.</w:t>
      </w:r>
    </w:p>
    <w:p w:rsidR="00D27075" w:rsidRPr="00352F54" w:rsidRDefault="00D27075" w:rsidP="00D5177A">
      <w:pPr>
        <w:pStyle w:val="20"/>
        <w:spacing w:after="0" w:line="360" w:lineRule="auto"/>
        <w:ind w:left="720"/>
        <w:jc w:val="both"/>
        <w:rPr>
          <w:szCs w:val="28"/>
        </w:rPr>
      </w:pPr>
    </w:p>
    <w:p w:rsidR="00D27075" w:rsidRDefault="00D27075" w:rsidP="00D27075">
      <w:pPr>
        <w:pStyle w:val="20"/>
        <w:keepNext/>
        <w:spacing w:after="0" w:line="360" w:lineRule="auto"/>
        <w:jc w:val="center"/>
      </w:pPr>
      <w:r w:rsidRPr="00D27075">
        <w:rPr>
          <w:noProof/>
          <w:szCs w:val="28"/>
          <w:lang w:eastAsia="ru-RU"/>
        </w:rPr>
        <w:drawing>
          <wp:inline distT="0" distB="0" distL="0" distR="0" wp14:anchorId="60116D6F" wp14:editId="17A02EA4">
            <wp:extent cx="2368800" cy="4208400"/>
            <wp:effectExtent l="19050" t="19050" r="0" b="1905"/>
            <wp:docPr id="10" name="Рисунок 10" descr="C:\Users\Walkman295\Dropbox\Учёба\МИЭТ\На что я убил 4 года\4 курс\8-й семестр\Диплом\Скриншоты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kman295\Dropbox\Учёба\МИЭТ\На что я убил 4 года\4 курс\8-й семестр\Диплом\Скриншоты\screen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5F1BD1" w:rsidRDefault="00D27075" w:rsidP="00D27075">
      <w:pPr>
        <w:pStyle w:val="a6"/>
        <w:jc w:val="center"/>
        <w:rPr>
          <w:szCs w:val="28"/>
        </w:rPr>
      </w:pPr>
      <w:r>
        <w:t xml:space="preserve">Рисунок </w:t>
      </w:r>
      <w:r w:rsidR="002965BC">
        <w:fldChar w:fldCharType="begin"/>
      </w:r>
      <w:r w:rsidR="002965BC">
        <w:instrText xml:space="preserve"> SEQ Рисунок \* ARABIC </w:instrText>
      </w:r>
      <w:r w:rsidR="002965BC">
        <w:fldChar w:fldCharType="separate"/>
      </w:r>
      <w:r w:rsidR="002430FD">
        <w:rPr>
          <w:noProof/>
        </w:rPr>
        <w:t>3</w:t>
      </w:r>
      <w:r w:rsidR="002965BC">
        <w:rPr>
          <w:noProof/>
        </w:rPr>
        <w:fldChar w:fldCharType="end"/>
      </w:r>
      <w:r>
        <w:t>. Визуальное отображение активации ПМ ВКБП</w:t>
      </w:r>
    </w:p>
    <w:p w:rsidR="001A6A44" w:rsidRPr="00352F54" w:rsidRDefault="001A6A44" w:rsidP="00974427">
      <w:pPr>
        <w:pStyle w:val="20"/>
        <w:spacing w:after="0" w:line="360" w:lineRule="auto"/>
        <w:jc w:val="center"/>
        <w:rPr>
          <w:szCs w:val="28"/>
        </w:rPr>
      </w:pPr>
    </w:p>
    <w:p w:rsidR="00223760" w:rsidRPr="00352F54" w:rsidRDefault="00103F9B" w:rsidP="00974427">
      <w:pPr>
        <w:pStyle w:val="a0"/>
        <w:rPr>
          <w:b w:val="0"/>
        </w:rPr>
      </w:pPr>
      <w:bookmarkStart w:id="46" w:name="_Toc515748761"/>
      <w:r w:rsidRPr="00352F54">
        <w:rPr>
          <w:b w:val="0"/>
        </w:rPr>
        <w:t xml:space="preserve">Выполнение </w:t>
      </w:r>
      <w:r w:rsidR="001A6A44" w:rsidRPr="00352F54">
        <w:rPr>
          <w:b w:val="0"/>
        </w:rPr>
        <w:t xml:space="preserve">функции </w:t>
      </w:r>
      <w:r w:rsidR="00D27075">
        <w:rPr>
          <w:b w:val="0"/>
        </w:rPr>
        <w:t>формирования запроса</w:t>
      </w:r>
      <w:bookmarkEnd w:id="46"/>
    </w:p>
    <w:p w:rsidR="0053370B" w:rsidRDefault="00D27075" w:rsidP="00020D2E">
      <w:pPr>
        <w:pStyle w:val="20"/>
        <w:spacing w:after="0" w:line="360" w:lineRule="auto"/>
        <w:ind w:firstLine="708"/>
        <w:jc w:val="both"/>
        <w:rPr>
          <w:szCs w:val="28"/>
        </w:rPr>
        <w:sectPr w:rsidR="0053370B" w:rsidSect="002C7EE5">
          <w:type w:val="continuous"/>
          <w:pgSz w:w="11906" w:h="16838"/>
          <w:pgMar w:top="567" w:right="851" w:bottom="1134" w:left="1418" w:header="720" w:footer="720" w:gutter="0"/>
          <w:cols w:space="720"/>
        </w:sectPr>
      </w:pPr>
      <w:r>
        <w:rPr>
          <w:szCs w:val="28"/>
        </w:rPr>
        <w:t>При нажатии кассиром на кнопку оплаты товаров выполняется функция формирования запроса</w:t>
      </w:r>
      <w:r w:rsidR="00706491">
        <w:rPr>
          <w:szCs w:val="28"/>
        </w:rPr>
        <w:t xml:space="preserve">, визуальной индикации процесса </w:t>
      </w:r>
      <w:r>
        <w:rPr>
          <w:szCs w:val="28"/>
        </w:rPr>
        <w:t xml:space="preserve">не предусмотрено. </w:t>
      </w:r>
      <w:r w:rsidR="00706491">
        <w:rPr>
          <w:szCs w:val="28"/>
        </w:rPr>
        <w:t xml:space="preserve">Сформированный запрос является входным аргументом функции транспорта. </w:t>
      </w:r>
    </w:p>
    <w:p w:rsidR="00103F9B" w:rsidRPr="00352F54" w:rsidRDefault="00103F9B" w:rsidP="00974427">
      <w:pPr>
        <w:pStyle w:val="20"/>
        <w:spacing w:after="0" w:line="360" w:lineRule="auto"/>
        <w:jc w:val="both"/>
        <w:rPr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47" w:name="_Toc436609430"/>
      <w:bookmarkStart w:id="48" w:name="_Toc515748762"/>
      <w:r w:rsidRPr="00352F54">
        <w:rPr>
          <w:b w:val="0"/>
        </w:rPr>
        <w:lastRenderedPageBreak/>
        <w:t xml:space="preserve">Выполнение функции </w:t>
      </w:r>
      <w:bookmarkEnd w:id="47"/>
      <w:r w:rsidR="00020D2E">
        <w:rPr>
          <w:b w:val="0"/>
        </w:rPr>
        <w:t>транспорта</w:t>
      </w:r>
      <w:bookmarkEnd w:id="48"/>
    </w:p>
    <w:p w:rsidR="005F1BD1" w:rsidRDefault="00020D2E" w:rsidP="00E2321C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Данная функция запускается после завершения этапа формирования запроса. Результатом работы функции является автоматическое перенаправление пользователя в банковское приложение, на экран оплаты (рис.4).</w:t>
      </w:r>
    </w:p>
    <w:p w:rsidR="00020D2E" w:rsidRPr="00352F54" w:rsidRDefault="00020D2E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250877" w:rsidRPr="00352F54" w:rsidRDefault="00250877" w:rsidP="00974427">
      <w:pPr>
        <w:pStyle w:val="a0"/>
        <w:rPr>
          <w:b w:val="0"/>
        </w:rPr>
      </w:pPr>
      <w:bookmarkStart w:id="49" w:name="_Toc432059157"/>
      <w:bookmarkStart w:id="50" w:name="_Toc515748763"/>
      <w:bookmarkEnd w:id="49"/>
      <w:r w:rsidRPr="00352F54">
        <w:rPr>
          <w:b w:val="0"/>
        </w:rPr>
        <w:t xml:space="preserve">Выполнение функции </w:t>
      </w:r>
      <w:r w:rsidR="00020D2E">
        <w:rPr>
          <w:b w:val="0"/>
        </w:rPr>
        <w:t>анализа данных</w:t>
      </w:r>
      <w:bookmarkEnd w:id="50"/>
    </w:p>
    <w:p w:rsidR="00706491" w:rsidRDefault="00020D2E" w:rsidP="00706491">
      <w:pPr>
        <w:pStyle w:val="20"/>
        <w:spacing w:after="0" w:line="360" w:lineRule="auto"/>
        <w:ind w:firstLine="375"/>
        <w:jc w:val="both"/>
        <w:rPr>
          <w:szCs w:val="28"/>
        </w:rPr>
      </w:pPr>
      <w:r>
        <w:rPr>
          <w:szCs w:val="28"/>
        </w:rPr>
        <w:t>Функция анализа данных выполняется автоматически, дополнительных действий от пользователя не требуется. Этап анализа данных наступает в случае успешного выполнения транспортной функции.</w:t>
      </w:r>
    </w:p>
    <w:p w:rsidR="00706491" w:rsidRDefault="00706491" w:rsidP="00706491">
      <w:pPr>
        <w:pStyle w:val="20"/>
        <w:numPr>
          <w:ilvl w:val="0"/>
          <w:numId w:val="19"/>
        </w:numPr>
        <w:spacing w:after="0" w:line="360" w:lineRule="auto"/>
        <w:jc w:val="both"/>
        <w:rPr>
          <w:szCs w:val="28"/>
        </w:rPr>
        <w:sectPr w:rsidR="00706491" w:rsidSect="002C7EE5">
          <w:type w:val="continuous"/>
          <w:pgSz w:w="11906" w:h="16838"/>
          <w:pgMar w:top="567" w:right="851" w:bottom="1134" w:left="1418" w:header="720" w:footer="720" w:gutter="0"/>
          <w:cols w:space="720"/>
        </w:sectPr>
      </w:pPr>
    </w:p>
    <w:p w:rsidR="001D4D8E" w:rsidRPr="00352F54" w:rsidRDefault="001D4D8E" w:rsidP="00974427">
      <w:pPr>
        <w:pStyle w:val="20"/>
        <w:spacing w:after="0" w:line="360" w:lineRule="auto"/>
        <w:jc w:val="both"/>
        <w:rPr>
          <w:szCs w:val="28"/>
        </w:rPr>
      </w:pPr>
    </w:p>
    <w:p w:rsidR="00E2321C" w:rsidRDefault="00E2321C" w:rsidP="00E2321C">
      <w:pPr>
        <w:pStyle w:val="20"/>
        <w:keepNext/>
        <w:spacing w:after="0" w:line="360" w:lineRule="auto"/>
        <w:jc w:val="both"/>
      </w:pPr>
      <w:r w:rsidRPr="00D27075">
        <w:rPr>
          <w:noProof/>
          <w:szCs w:val="28"/>
          <w:lang w:eastAsia="ru-RU"/>
        </w:rPr>
        <w:drawing>
          <wp:inline distT="0" distB="0" distL="0" distR="0" wp14:anchorId="0F47CB84" wp14:editId="50574033">
            <wp:extent cx="2368800" cy="4208400"/>
            <wp:effectExtent l="19050" t="19050" r="0" b="1905"/>
            <wp:docPr id="11" name="Рисунок 11" descr="C:\Users\Walkman295\Dropbox\Учёба\МИЭТ\На что я убил 4 года\4 курс\8-й семестр\Диплом\Скриншоты\screen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kman295\Dropbox\Учёба\МИЭТ\На что я убил 4 года\4 курс\8-й семестр\Диплом\Скриншоты\screen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ab/>
      </w:r>
      <w:r>
        <w:rPr>
          <w:szCs w:val="28"/>
        </w:rPr>
        <w:tab/>
      </w:r>
      <w:r w:rsidRPr="0053370B">
        <w:rPr>
          <w:noProof/>
          <w:szCs w:val="28"/>
          <w:lang w:eastAsia="ru-RU"/>
        </w:rPr>
        <w:drawing>
          <wp:inline distT="0" distB="0" distL="0" distR="0" wp14:anchorId="3E46B5AD" wp14:editId="39B47CD3">
            <wp:extent cx="2368800" cy="4208400"/>
            <wp:effectExtent l="19050" t="19050" r="0" b="1905"/>
            <wp:docPr id="12" name="Рисунок 12" descr="C:\Users\Walkman295\Dropbox\Учёба\МИЭТ\На что я убил 4 года\4 курс\8-й семестр\Диплом\Скриншоты\screen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lkman295\Dropbox\Учёба\МИЭТ\На что я убил 4 года\4 курс\8-й семестр\Диплом\Скриншоты\screen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00" cy="4208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E2321C" w:rsidRPr="00352F54" w:rsidRDefault="00E2321C" w:rsidP="00E2321C">
      <w:pPr>
        <w:pStyle w:val="a6"/>
        <w:jc w:val="center"/>
        <w:rPr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Результат выполнения последовательности функций: формирования запроса, транспорта и анализа данных</w:t>
      </w:r>
    </w:p>
    <w:p w:rsidR="001D4D8E" w:rsidRPr="00352F54" w:rsidRDefault="001D4D8E" w:rsidP="00974427">
      <w:pPr>
        <w:pStyle w:val="20"/>
        <w:spacing w:after="0" w:line="360" w:lineRule="auto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51" w:name="_Toc432059158"/>
      <w:bookmarkStart w:id="52" w:name="_Toc436609432"/>
      <w:bookmarkStart w:id="53" w:name="_Toc515748764"/>
      <w:bookmarkEnd w:id="51"/>
      <w:r w:rsidRPr="00352F54">
        <w:rPr>
          <w:rFonts w:cs="Times New Roman"/>
          <w:b w:val="0"/>
          <w:sz w:val="28"/>
          <w:szCs w:val="28"/>
        </w:rPr>
        <w:lastRenderedPageBreak/>
        <w:t>Сообщения оператору</w:t>
      </w:r>
      <w:bookmarkEnd w:id="52"/>
      <w:bookmarkEnd w:id="53"/>
    </w:p>
    <w:p w:rsidR="00223760" w:rsidRPr="00352F54" w:rsidRDefault="00223760" w:rsidP="009744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760" w:rsidRPr="00352F54" w:rsidRDefault="0079344D" w:rsidP="00974427">
      <w:pPr>
        <w:pStyle w:val="a"/>
        <w:rPr>
          <w:b w:val="0"/>
        </w:rPr>
      </w:pPr>
      <w:bookmarkStart w:id="54" w:name="_Toc436609433"/>
      <w:bookmarkStart w:id="55" w:name="_Toc515748765"/>
      <w:r w:rsidRPr="00352F54">
        <w:rPr>
          <w:b w:val="0"/>
        </w:rPr>
        <w:t>Сообщения на этапе «</w:t>
      </w:r>
      <w:r w:rsidR="00BF28E8">
        <w:rPr>
          <w:b w:val="0"/>
        </w:rPr>
        <w:t>Активация программного модуля</w:t>
      </w:r>
      <w:r w:rsidRPr="00352F54">
        <w:rPr>
          <w:b w:val="0"/>
        </w:rPr>
        <w:t>»</w:t>
      </w:r>
      <w:bookmarkEnd w:id="54"/>
      <w:bookmarkEnd w:id="55"/>
    </w:p>
    <w:p w:rsidR="00223760" w:rsidRPr="00352F54" w:rsidRDefault="0079344D" w:rsidP="00974427">
      <w:pPr>
        <w:pStyle w:val="a0"/>
        <w:rPr>
          <w:b w:val="0"/>
        </w:rPr>
      </w:pPr>
      <w:bookmarkStart w:id="56" w:name="_Toc436609434"/>
      <w:bookmarkStart w:id="57" w:name="_Toc515748766"/>
      <w:r w:rsidRPr="00352F54">
        <w:rPr>
          <w:b w:val="0"/>
        </w:rPr>
        <w:t>Ошибка «</w:t>
      </w:r>
      <w:r w:rsidR="00717B09" w:rsidRPr="00352F54">
        <w:rPr>
          <w:b w:val="0"/>
        </w:rPr>
        <w:t>Не</w:t>
      </w:r>
      <w:r w:rsidR="00BF28E8">
        <w:rPr>
          <w:b w:val="0"/>
        </w:rPr>
        <w:t>достаточно прав для редактирования настроек</w:t>
      </w:r>
      <w:r w:rsidRPr="00352F54">
        <w:rPr>
          <w:b w:val="0"/>
        </w:rPr>
        <w:t>»</w:t>
      </w:r>
      <w:bookmarkEnd w:id="56"/>
      <w:bookmarkEnd w:id="57"/>
    </w:p>
    <w:p w:rsidR="00BF28E8" w:rsidRDefault="00223760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BF28E8">
        <w:rPr>
          <w:szCs w:val="28"/>
        </w:rPr>
        <w:t>Учетная запись, из-под которой пользователь пытается активировать режим редактирования настроек в банковском приложении, не имеет достаточных прав.</w:t>
      </w:r>
    </w:p>
    <w:p w:rsidR="00223760" w:rsidRPr="00352F54" w:rsidRDefault="00BF28E8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 </w:t>
      </w:r>
    </w:p>
    <w:p w:rsidR="00223760" w:rsidRPr="00352F54" w:rsidRDefault="0079344D" w:rsidP="00974427">
      <w:pPr>
        <w:pStyle w:val="a0"/>
        <w:rPr>
          <w:b w:val="0"/>
        </w:rPr>
      </w:pPr>
      <w:bookmarkStart w:id="58" w:name="_Toc436609435"/>
      <w:bookmarkStart w:id="59" w:name="_Toc515748767"/>
      <w:r w:rsidRPr="00352F54">
        <w:rPr>
          <w:b w:val="0"/>
        </w:rPr>
        <w:t>Ошибка «</w:t>
      </w:r>
      <w:r w:rsidR="00BF28E8">
        <w:rPr>
          <w:b w:val="0"/>
        </w:rPr>
        <w:t>Пользователь не найден</w:t>
      </w:r>
      <w:r w:rsidRPr="00352F54">
        <w:rPr>
          <w:b w:val="0"/>
        </w:rPr>
        <w:t>»</w:t>
      </w:r>
      <w:bookmarkEnd w:id="58"/>
      <w:bookmarkEnd w:id="59"/>
    </w:p>
    <w:p w:rsidR="001D4D8E" w:rsidRPr="00352F54" w:rsidRDefault="00917CD2" w:rsidP="00BF28E8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BF28E8">
        <w:rPr>
          <w:szCs w:val="28"/>
        </w:rPr>
        <w:t>Комбинации логина и пароля, введенных пользователем для авторизации в кассовом приложении, не существует.</w:t>
      </w:r>
    </w:p>
    <w:p w:rsidR="00352F54" w:rsidRPr="00352F54" w:rsidRDefault="00352F54" w:rsidP="00D3537F">
      <w:pPr>
        <w:pStyle w:val="20"/>
        <w:spacing w:after="0" w:line="360" w:lineRule="auto"/>
        <w:jc w:val="both"/>
        <w:rPr>
          <w:szCs w:val="28"/>
        </w:rPr>
      </w:pPr>
    </w:p>
    <w:p w:rsidR="00BF28E8" w:rsidRPr="00352F54" w:rsidRDefault="00BF28E8" w:rsidP="00BF28E8">
      <w:pPr>
        <w:pStyle w:val="a0"/>
        <w:numPr>
          <w:ilvl w:val="1"/>
          <w:numId w:val="17"/>
        </w:numPr>
        <w:ind w:left="374" w:hanging="374"/>
        <w:rPr>
          <w:b w:val="0"/>
        </w:rPr>
      </w:pPr>
      <w:r>
        <w:rPr>
          <w:b w:val="0"/>
        </w:rPr>
        <w:t xml:space="preserve"> </w:t>
      </w:r>
      <w:bookmarkStart w:id="60" w:name="_Toc515748768"/>
      <w:r w:rsidRPr="00352F54">
        <w:rPr>
          <w:b w:val="0"/>
        </w:rPr>
        <w:t>Сообщения на этапе «</w:t>
      </w:r>
      <w:r>
        <w:rPr>
          <w:b w:val="0"/>
        </w:rPr>
        <w:t>Транспорт</w:t>
      </w:r>
      <w:r w:rsidRPr="00352F54">
        <w:rPr>
          <w:b w:val="0"/>
        </w:rPr>
        <w:t>»</w:t>
      </w:r>
      <w:bookmarkEnd w:id="60"/>
    </w:p>
    <w:p w:rsidR="00BF28E8" w:rsidRPr="00352F54" w:rsidRDefault="00BF28E8" w:rsidP="00BF28E8">
      <w:pPr>
        <w:pStyle w:val="a0"/>
        <w:numPr>
          <w:ilvl w:val="2"/>
          <w:numId w:val="17"/>
        </w:numPr>
        <w:ind w:left="720"/>
        <w:rPr>
          <w:b w:val="0"/>
        </w:rPr>
      </w:pPr>
      <w:bookmarkStart w:id="61" w:name="_Toc515748769"/>
      <w:r w:rsidRPr="00352F54">
        <w:rPr>
          <w:b w:val="0"/>
        </w:rPr>
        <w:t>Ошибка «</w:t>
      </w:r>
      <w:r>
        <w:rPr>
          <w:b w:val="0"/>
        </w:rPr>
        <w:t>Ошибка Банк. ПО</w:t>
      </w:r>
      <w:r w:rsidRPr="00352F54">
        <w:rPr>
          <w:b w:val="0"/>
        </w:rPr>
        <w:t>»</w:t>
      </w:r>
      <w:bookmarkEnd w:id="61"/>
    </w:p>
    <w:p w:rsidR="00BF28E8" w:rsidRPr="00352F54" w:rsidRDefault="00BF28E8" w:rsidP="00BF28E8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51645F">
        <w:rPr>
          <w:szCs w:val="28"/>
        </w:rPr>
        <w:t>В кассовом и/или банковском приложении не активирован ПМ ВКБП.</w:t>
      </w:r>
    </w:p>
    <w:p w:rsidR="00FE398E" w:rsidRPr="00352F54" w:rsidRDefault="00FE398E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6D0D5B" w:rsidRPr="00352F54" w:rsidRDefault="006D0D5B" w:rsidP="00974427">
      <w:pPr>
        <w:keepNext/>
        <w:keepLines/>
        <w:pageBreakBefore/>
        <w:widowControl/>
        <w:spacing w:line="360" w:lineRule="auto"/>
        <w:ind w:left="360"/>
        <w:jc w:val="center"/>
        <w:outlineLvl w:val="0"/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</w:pPr>
      <w:bookmarkStart w:id="62" w:name="_Toc515748770"/>
      <w:r w:rsidRPr="00352F54"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  <w:lastRenderedPageBreak/>
        <w:t>Перечень сокращений</w:t>
      </w:r>
      <w:bookmarkEnd w:id="62"/>
    </w:p>
    <w:p w:rsidR="006D0D5B" w:rsidRPr="00352F54" w:rsidRDefault="006D0D5B" w:rsidP="00974427">
      <w:pPr>
        <w:widowControl/>
        <w:autoSpaceDN/>
        <w:spacing w:line="360" w:lineRule="auto"/>
        <w:ind w:firstLine="709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</w:p>
    <w:p w:rsidR="006D0D5B" w:rsidRDefault="00CD4514" w:rsidP="00974427">
      <w:pPr>
        <w:widowControl/>
        <w:autoSpaceDN/>
        <w:spacing w:line="360" w:lineRule="auto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  <w:r w:rsidRPr="00352F54">
        <w:rPr>
          <w:rFonts w:ascii="Times New Roman" w:eastAsia="Verdana" w:hAnsi="Times New Roman" w:cs="Times New Roman"/>
          <w:kern w:val="0"/>
          <w:sz w:val="28"/>
        </w:rPr>
        <w:t>ПМ</w:t>
      </w:r>
      <w:r w:rsidR="007C691A" w:rsidRPr="00352F54">
        <w:rPr>
          <w:rFonts w:ascii="Times New Roman" w:eastAsia="Verdana" w:hAnsi="Times New Roman" w:cs="Times New Roman"/>
          <w:kern w:val="0"/>
          <w:sz w:val="28"/>
        </w:rPr>
        <w:t xml:space="preserve"> – </w:t>
      </w:r>
      <w:r w:rsidRPr="00352F54">
        <w:rPr>
          <w:rFonts w:ascii="Times New Roman" w:eastAsia="Verdana" w:hAnsi="Times New Roman" w:cs="Times New Roman"/>
          <w:kern w:val="0"/>
          <w:sz w:val="28"/>
        </w:rPr>
        <w:t>программный модуль</w:t>
      </w:r>
    </w:p>
    <w:p w:rsidR="00BD2AED" w:rsidRPr="00352F54" w:rsidRDefault="00BD2AED" w:rsidP="00974427">
      <w:pPr>
        <w:widowControl/>
        <w:autoSpaceDN/>
        <w:spacing w:line="360" w:lineRule="auto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  <w:r>
        <w:rPr>
          <w:rFonts w:ascii="Times New Roman" w:eastAsia="Verdana" w:hAnsi="Times New Roman" w:cs="Times New Roman"/>
          <w:kern w:val="0"/>
          <w:sz w:val="28"/>
        </w:rPr>
        <w:t>ПЗУ – постоянное запоминающее устройство</w:t>
      </w:r>
    </w:p>
    <w:sectPr w:rsidR="00BD2AED" w:rsidRPr="00352F54" w:rsidSect="002C7EE5">
      <w:type w:val="continuous"/>
      <w:pgSz w:w="11906" w:h="16838"/>
      <w:pgMar w:top="567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BC" w:rsidRDefault="002965BC">
      <w:pPr>
        <w:spacing w:line="240" w:lineRule="auto"/>
      </w:pPr>
      <w:r>
        <w:separator/>
      </w:r>
    </w:p>
  </w:endnote>
  <w:endnote w:type="continuationSeparator" w:id="0">
    <w:p w:rsidR="002965BC" w:rsidRDefault="00296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0D9" w:rsidRPr="00D200CE" w:rsidRDefault="007550D9">
    <w:pPr>
      <w:pStyle w:val="af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Москва, 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BC" w:rsidRDefault="002965B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2965BC" w:rsidRDefault="00296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5117740"/>
      <w:docPartObj>
        <w:docPartGallery w:val="Page Numbers (Top of Page)"/>
        <w:docPartUnique/>
      </w:docPartObj>
    </w:sdtPr>
    <w:sdtEndPr/>
    <w:sdtContent>
      <w:p w:rsidR="007550D9" w:rsidRDefault="007550D9" w:rsidP="00335A4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37F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24F49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>
    <w:nsid w:val="09A07D57"/>
    <w:multiLevelType w:val="hybridMultilevel"/>
    <w:tmpl w:val="536E0328"/>
    <w:lvl w:ilvl="0" w:tplc="C0E6E7C4">
      <w:start w:val="1"/>
      <w:numFmt w:val="russianLower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0BC5"/>
    <w:multiLevelType w:val="multilevel"/>
    <w:tmpl w:val="A988325A"/>
    <w:styleLink w:val="WWNum1"/>
    <w:lvl w:ilvl="0">
      <w:start w:val="1"/>
      <w:numFmt w:val="decimal"/>
      <w:pStyle w:val="1-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nsid w:val="26C75883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4">
    <w:nsid w:val="2D83252D"/>
    <w:multiLevelType w:val="multilevel"/>
    <w:tmpl w:val="84F06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2AA73E1"/>
    <w:multiLevelType w:val="hybridMultilevel"/>
    <w:tmpl w:val="3476F492"/>
    <w:lvl w:ilvl="0" w:tplc="C0E6E7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7227BD"/>
    <w:multiLevelType w:val="multilevel"/>
    <w:tmpl w:val="927637E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nsid w:val="3F8D39F5"/>
    <w:multiLevelType w:val="hybridMultilevel"/>
    <w:tmpl w:val="A2D664AC"/>
    <w:lvl w:ilvl="0" w:tplc="98104D30">
      <w:start w:val="1"/>
      <w:numFmt w:val="decimal"/>
      <w:lvlText w:val="%1)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0AB2645"/>
    <w:multiLevelType w:val="multilevel"/>
    <w:tmpl w:val="E2B2825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>
    <w:nsid w:val="5512510C"/>
    <w:multiLevelType w:val="multilevel"/>
    <w:tmpl w:val="A988325A"/>
    <w:numStyleLink w:val="WWNum1"/>
  </w:abstractNum>
  <w:abstractNum w:abstractNumId="10">
    <w:nsid w:val="585E61B8"/>
    <w:multiLevelType w:val="hybridMultilevel"/>
    <w:tmpl w:val="EAC8801A"/>
    <w:lvl w:ilvl="0" w:tplc="5A584F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90F5DDC"/>
    <w:multiLevelType w:val="multilevel"/>
    <w:tmpl w:val="2F74C32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>
    <w:nsid w:val="5AEF5CCC"/>
    <w:multiLevelType w:val="multilevel"/>
    <w:tmpl w:val="ABDA76EC"/>
    <w:styleLink w:val="WWNum3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3">
    <w:nsid w:val="5EBE661D"/>
    <w:multiLevelType w:val="multilevel"/>
    <w:tmpl w:val="5EC07C7E"/>
    <w:styleLink w:val="WWNum4"/>
    <w:lvl w:ilvl="0">
      <w:start w:val="1"/>
      <w:numFmt w:val="none"/>
      <w:suff w:val="nothing"/>
      <w:lvlText w:val="%1​"/>
      <w:lvlJc w:val="left"/>
      <w:pPr>
        <w:ind w:left="432" w:hanging="432"/>
      </w:pPr>
    </w:lvl>
    <w:lvl w:ilvl="1">
      <w:start w:val="1"/>
      <w:numFmt w:val="none"/>
      <w:suff w:val="nothing"/>
      <w:lvlText w:val="%2​"/>
      <w:lvlJc w:val="left"/>
      <w:pPr>
        <w:ind w:left="576" w:hanging="576"/>
      </w:pPr>
    </w:lvl>
    <w:lvl w:ilvl="2">
      <w:start w:val="1"/>
      <w:numFmt w:val="none"/>
      <w:suff w:val="nothing"/>
      <w:lvlText w:val="%3​"/>
      <w:lvlJc w:val="left"/>
      <w:pPr>
        <w:ind w:left="720" w:hanging="720"/>
      </w:pPr>
    </w:lvl>
    <w:lvl w:ilvl="3">
      <w:start w:val="1"/>
      <w:numFmt w:val="none"/>
      <w:suff w:val="nothing"/>
      <w:lvlText w:val="%4​"/>
      <w:lvlJc w:val="left"/>
      <w:pPr>
        <w:ind w:left="864" w:hanging="864"/>
      </w:pPr>
    </w:lvl>
    <w:lvl w:ilvl="4">
      <w:start w:val="1"/>
      <w:numFmt w:val="none"/>
      <w:suff w:val="nothing"/>
      <w:lvlText w:val="%5​"/>
      <w:lvlJc w:val="left"/>
      <w:pPr>
        <w:ind w:left="1008" w:hanging="1008"/>
      </w:pPr>
    </w:lvl>
    <w:lvl w:ilvl="5">
      <w:start w:val="1"/>
      <w:numFmt w:val="none"/>
      <w:suff w:val="nothing"/>
      <w:lvlText w:val="%6​"/>
      <w:lvlJc w:val="left"/>
      <w:pPr>
        <w:ind w:left="1152" w:hanging="1152"/>
      </w:pPr>
    </w:lvl>
    <w:lvl w:ilvl="6">
      <w:start w:val="1"/>
      <w:numFmt w:val="none"/>
      <w:suff w:val="nothing"/>
      <w:lvlText w:val="%7​"/>
      <w:lvlJc w:val="left"/>
      <w:pPr>
        <w:ind w:left="1296" w:hanging="1296"/>
      </w:pPr>
    </w:lvl>
    <w:lvl w:ilvl="7">
      <w:start w:val="1"/>
      <w:numFmt w:val="none"/>
      <w:suff w:val="nothing"/>
      <w:lvlText w:val="%8​"/>
      <w:lvlJc w:val="left"/>
      <w:pPr>
        <w:ind w:left="1440" w:hanging="1440"/>
      </w:pPr>
    </w:lvl>
    <w:lvl w:ilvl="8">
      <w:start w:val="1"/>
      <w:numFmt w:val="none"/>
      <w:suff w:val="nothing"/>
      <w:lvlText w:val="%9​"/>
      <w:lvlJc w:val="left"/>
      <w:pPr>
        <w:ind w:left="1584" w:hanging="1584"/>
      </w:pPr>
    </w:lvl>
  </w:abstractNum>
  <w:abstractNum w:abstractNumId="14">
    <w:nsid w:val="6FEB51A5"/>
    <w:multiLevelType w:val="hybridMultilevel"/>
    <w:tmpl w:val="751053DE"/>
    <w:lvl w:ilvl="0" w:tplc="C0E6E7C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"/>
    <w:lvlOverride w:ilvl="0">
      <w:lvl w:ilvl="0">
        <w:start w:val="1"/>
        <w:numFmt w:val="decimal"/>
        <w:pStyle w:val="1-"/>
        <w:lvlText w:val="%1"/>
        <w:lvlJc w:val="center"/>
        <w:pPr>
          <w:ind w:left="717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37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5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7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9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1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3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5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77" w:hanging="180"/>
        </w:pPr>
      </w:lvl>
    </w:lvlOverride>
  </w:num>
  <w:num w:numId="3">
    <w:abstractNumId w:val="6"/>
  </w:num>
  <w:num w:numId="4">
    <w:abstractNumId w:val="12"/>
  </w:num>
  <w:num w:numId="5">
    <w:abstractNumId w:val="13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6"/>
  </w:num>
  <w:num w:numId="9">
    <w:abstractNumId w:val="9"/>
    <w:lvlOverride w:ilvl="0">
      <w:lvl w:ilvl="0">
        <w:numFmt w:val="decimal"/>
        <w:pStyle w:val="1-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1800" w:hanging="720"/>
        </w:pPr>
      </w:lvl>
    </w:lvlOverride>
  </w:num>
  <w:num w:numId="10">
    <w:abstractNumId w:val="1"/>
  </w:num>
  <w:num w:numId="11">
    <w:abstractNumId w:val="2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7"/>
  </w:num>
  <w:num w:numId="17">
    <w:abstractNumId w:val="3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4D8E"/>
    <w:rsid w:val="00007422"/>
    <w:rsid w:val="00015997"/>
    <w:rsid w:val="0002075C"/>
    <w:rsid w:val="00020D2E"/>
    <w:rsid w:val="00035ABD"/>
    <w:rsid w:val="00037C37"/>
    <w:rsid w:val="00051D7B"/>
    <w:rsid w:val="0005263F"/>
    <w:rsid w:val="00054C60"/>
    <w:rsid w:val="000850D4"/>
    <w:rsid w:val="00085319"/>
    <w:rsid w:val="00096EA5"/>
    <w:rsid w:val="00103F9B"/>
    <w:rsid w:val="001746A5"/>
    <w:rsid w:val="00177049"/>
    <w:rsid w:val="0019258F"/>
    <w:rsid w:val="00194967"/>
    <w:rsid w:val="001A6A44"/>
    <w:rsid w:val="001D2B81"/>
    <w:rsid w:val="001D4D8E"/>
    <w:rsid w:val="001E13DA"/>
    <w:rsid w:val="001F48CC"/>
    <w:rsid w:val="00223760"/>
    <w:rsid w:val="00226172"/>
    <w:rsid w:val="00236E4E"/>
    <w:rsid w:val="002430FD"/>
    <w:rsid w:val="00250877"/>
    <w:rsid w:val="00257488"/>
    <w:rsid w:val="002965BC"/>
    <w:rsid w:val="002C7EE5"/>
    <w:rsid w:val="002D2C3D"/>
    <w:rsid w:val="002E3678"/>
    <w:rsid w:val="00307977"/>
    <w:rsid w:val="00315303"/>
    <w:rsid w:val="00324D6F"/>
    <w:rsid w:val="00335A4B"/>
    <w:rsid w:val="00352F54"/>
    <w:rsid w:val="0036541A"/>
    <w:rsid w:val="00395230"/>
    <w:rsid w:val="003A1CC8"/>
    <w:rsid w:val="003A27FF"/>
    <w:rsid w:val="003B4FA2"/>
    <w:rsid w:val="003D2997"/>
    <w:rsid w:val="003F1D13"/>
    <w:rsid w:val="00403E99"/>
    <w:rsid w:val="004041F0"/>
    <w:rsid w:val="00407908"/>
    <w:rsid w:val="00435E45"/>
    <w:rsid w:val="0045687F"/>
    <w:rsid w:val="00461233"/>
    <w:rsid w:val="0047422E"/>
    <w:rsid w:val="004900A8"/>
    <w:rsid w:val="00497CB0"/>
    <w:rsid w:val="004A22EB"/>
    <w:rsid w:val="004A70FD"/>
    <w:rsid w:val="00505C4F"/>
    <w:rsid w:val="00515F26"/>
    <w:rsid w:val="0051645F"/>
    <w:rsid w:val="0053370B"/>
    <w:rsid w:val="00541BD2"/>
    <w:rsid w:val="00550579"/>
    <w:rsid w:val="00560E71"/>
    <w:rsid w:val="00591330"/>
    <w:rsid w:val="00593B4A"/>
    <w:rsid w:val="00595E69"/>
    <w:rsid w:val="00597A81"/>
    <w:rsid w:val="005B1449"/>
    <w:rsid w:val="005C1491"/>
    <w:rsid w:val="005E4F4C"/>
    <w:rsid w:val="005F1BD1"/>
    <w:rsid w:val="0061481D"/>
    <w:rsid w:val="00617462"/>
    <w:rsid w:val="006454FB"/>
    <w:rsid w:val="00682D8D"/>
    <w:rsid w:val="0069162A"/>
    <w:rsid w:val="00691878"/>
    <w:rsid w:val="006A624B"/>
    <w:rsid w:val="006D0D5B"/>
    <w:rsid w:val="006D227E"/>
    <w:rsid w:val="006D73AD"/>
    <w:rsid w:val="006F0D44"/>
    <w:rsid w:val="006F16A3"/>
    <w:rsid w:val="00700335"/>
    <w:rsid w:val="00700D96"/>
    <w:rsid w:val="00706491"/>
    <w:rsid w:val="00717B09"/>
    <w:rsid w:val="007550D9"/>
    <w:rsid w:val="0079344D"/>
    <w:rsid w:val="007A1057"/>
    <w:rsid w:val="007B206A"/>
    <w:rsid w:val="007C225D"/>
    <w:rsid w:val="007C691A"/>
    <w:rsid w:val="0081571A"/>
    <w:rsid w:val="00820A1D"/>
    <w:rsid w:val="00820F9C"/>
    <w:rsid w:val="00823E5F"/>
    <w:rsid w:val="00824FC0"/>
    <w:rsid w:val="0083756A"/>
    <w:rsid w:val="008517F7"/>
    <w:rsid w:val="00866F82"/>
    <w:rsid w:val="00877A7F"/>
    <w:rsid w:val="00884E7F"/>
    <w:rsid w:val="008A6DB1"/>
    <w:rsid w:val="008B5B85"/>
    <w:rsid w:val="008B6C34"/>
    <w:rsid w:val="008E18E4"/>
    <w:rsid w:val="008F70ED"/>
    <w:rsid w:val="00900CF7"/>
    <w:rsid w:val="00917CD2"/>
    <w:rsid w:val="00935BCC"/>
    <w:rsid w:val="009579E6"/>
    <w:rsid w:val="00974427"/>
    <w:rsid w:val="00981567"/>
    <w:rsid w:val="00997A87"/>
    <w:rsid w:val="009B5410"/>
    <w:rsid w:val="009D30D5"/>
    <w:rsid w:val="009F3199"/>
    <w:rsid w:val="00A1612B"/>
    <w:rsid w:val="00A22263"/>
    <w:rsid w:val="00A271BF"/>
    <w:rsid w:val="00A40015"/>
    <w:rsid w:val="00A43FF6"/>
    <w:rsid w:val="00A474B0"/>
    <w:rsid w:val="00AB212A"/>
    <w:rsid w:val="00AD4715"/>
    <w:rsid w:val="00AE05F6"/>
    <w:rsid w:val="00AE27B2"/>
    <w:rsid w:val="00AF65BE"/>
    <w:rsid w:val="00B01D95"/>
    <w:rsid w:val="00B021B3"/>
    <w:rsid w:val="00B12D8A"/>
    <w:rsid w:val="00B40595"/>
    <w:rsid w:val="00B551DE"/>
    <w:rsid w:val="00B96A17"/>
    <w:rsid w:val="00BA4AB7"/>
    <w:rsid w:val="00BB364B"/>
    <w:rsid w:val="00BD2AED"/>
    <w:rsid w:val="00BF12B1"/>
    <w:rsid w:val="00BF28E8"/>
    <w:rsid w:val="00C17FA9"/>
    <w:rsid w:val="00C3276B"/>
    <w:rsid w:val="00C47F64"/>
    <w:rsid w:val="00C8586B"/>
    <w:rsid w:val="00CD4514"/>
    <w:rsid w:val="00D07747"/>
    <w:rsid w:val="00D22969"/>
    <w:rsid w:val="00D26BC7"/>
    <w:rsid w:val="00D27075"/>
    <w:rsid w:val="00D3537F"/>
    <w:rsid w:val="00D371F3"/>
    <w:rsid w:val="00D41FFD"/>
    <w:rsid w:val="00D5177A"/>
    <w:rsid w:val="00D775FA"/>
    <w:rsid w:val="00D8262A"/>
    <w:rsid w:val="00DA1676"/>
    <w:rsid w:val="00DA4D5D"/>
    <w:rsid w:val="00E075FA"/>
    <w:rsid w:val="00E07E0B"/>
    <w:rsid w:val="00E07E64"/>
    <w:rsid w:val="00E16DB4"/>
    <w:rsid w:val="00E2321C"/>
    <w:rsid w:val="00E42CDD"/>
    <w:rsid w:val="00E55217"/>
    <w:rsid w:val="00E60CFD"/>
    <w:rsid w:val="00E64DD8"/>
    <w:rsid w:val="00E708B2"/>
    <w:rsid w:val="00E9080B"/>
    <w:rsid w:val="00EE5CAD"/>
    <w:rsid w:val="00F00E41"/>
    <w:rsid w:val="00F30F0B"/>
    <w:rsid w:val="00F4529C"/>
    <w:rsid w:val="00F7730F"/>
    <w:rsid w:val="00FB5EFD"/>
    <w:rsid w:val="00FE398E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6A0269-1D46-4A1E-9EBF-58D6ED91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1233"/>
  </w:style>
  <w:style w:type="paragraph" w:styleId="10">
    <w:name w:val="heading 1"/>
    <w:basedOn w:val="Standard"/>
    <w:link w:val="11"/>
    <w:rsid w:val="00461233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Heading"/>
    <w:rsid w:val="00461233"/>
    <w:pPr>
      <w:outlineLvl w:val="1"/>
    </w:pPr>
  </w:style>
  <w:style w:type="paragraph" w:styleId="3">
    <w:name w:val="heading 3"/>
    <w:basedOn w:val="Heading"/>
    <w:rsid w:val="00461233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link w:val="Standard0"/>
    <w:rsid w:val="00461233"/>
    <w:pPr>
      <w:widowControl/>
      <w:spacing w:after="160"/>
    </w:pPr>
    <w:rPr>
      <w:color w:val="00000A"/>
    </w:rPr>
  </w:style>
  <w:style w:type="paragraph" w:customStyle="1" w:styleId="Heading">
    <w:name w:val="Heading"/>
    <w:basedOn w:val="Standard"/>
    <w:next w:val="Textbody"/>
    <w:rsid w:val="0046123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461233"/>
    <w:pPr>
      <w:spacing w:after="140" w:line="288" w:lineRule="auto"/>
    </w:pPr>
  </w:style>
  <w:style w:type="paragraph" w:styleId="a5">
    <w:name w:val="List"/>
    <w:basedOn w:val="Textbody"/>
    <w:rsid w:val="00461233"/>
    <w:rPr>
      <w:rFonts w:cs="FreeSans"/>
    </w:rPr>
  </w:style>
  <w:style w:type="paragraph" w:styleId="a6">
    <w:name w:val="caption"/>
    <w:basedOn w:val="Standard"/>
    <w:rsid w:val="0046123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461233"/>
    <w:pPr>
      <w:suppressLineNumbers/>
    </w:pPr>
    <w:rPr>
      <w:rFonts w:cs="FreeSans"/>
    </w:rPr>
  </w:style>
  <w:style w:type="paragraph" w:customStyle="1" w:styleId="12">
    <w:name w:val="Стиль1"/>
    <w:basedOn w:val="10"/>
    <w:link w:val="110"/>
    <w:rsid w:val="00461233"/>
    <w:pPr>
      <w:spacing w:after="120"/>
      <w:ind w:left="714" w:hanging="357"/>
    </w:pPr>
    <w:rPr>
      <w:rFonts w:ascii="Times New Roman" w:hAnsi="Times New Roman" w:cs="Times New Roman"/>
      <w:b/>
      <w:color w:val="000000"/>
      <w:lang w:val="en-US"/>
    </w:rPr>
  </w:style>
  <w:style w:type="paragraph" w:customStyle="1" w:styleId="20">
    <w:name w:val="Стиль2Обы"/>
    <w:basedOn w:val="Standard"/>
    <w:rsid w:val="00461233"/>
    <w:rPr>
      <w:rFonts w:ascii="Times New Roman" w:eastAsia="Times New Roman" w:hAnsi="Times New Roman" w:cs="Times New Roman"/>
      <w:sz w:val="28"/>
    </w:rPr>
  </w:style>
  <w:style w:type="paragraph" w:styleId="a7">
    <w:name w:val="Title"/>
    <w:basedOn w:val="Standard"/>
    <w:rsid w:val="00461233"/>
    <w:pPr>
      <w:spacing w:after="0" w:line="240" w:lineRule="auto"/>
    </w:pPr>
    <w:rPr>
      <w:rFonts w:ascii="Calibri Light" w:hAnsi="Calibri Light"/>
      <w:sz w:val="56"/>
      <w:szCs w:val="56"/>
    </w:rPr>
  </w:style>
  <w:style w:type="paragraph" w:customStyle="1" w:styleId="ContentsHeading">
    <w:name w:val="Contents Heading"/>
    <w:basedOn w:val="10"/>
    <w:rsid w:val="00461233"/>
    <w:rPr>
      <w:lang w:eastAsia="ru-RU"/>
    </w:rPr>
  </w:style>
  <w:style w:type="paragraph" w:customStyle="1" w:styleId="Contents1">
    <w:name w:val="Contents 1"/>
    <w:basedOn w:val="Standard"/>
    <w:autoRedefine/>
    <w:rsid w:val="00461233"/>
    <w:pPr>
      <w:spacing w:after="100"/>
    </w:pPr>
  </w:style>
  <w:style w:type="paragraph" w:styleId="a8">
    <w:name w:val="Balloon Text"/>
    <w:basedOn w:val="Standard"/>
    <w:rsid w:val="00461233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Quotations">
    <w:name w:val="Quotations"/>
    <w:basedOn w:val="Standard"/>
    <w:rsid w:val="00461233"/>
  </w:style>
  <w:style w:type="paragraph" w:styleId="a9">
    <w:name w:val="Subtitle"/>
    <w:basedOn w:val="Heading"/>
    <w:rsid w:val="00461233"/>
  </w:style>
  <w:style w:type="character" w:customStyle="1" w:styleId="13">
    <w:name w:val="Стиль1 Знак"/>
    <w:rsid w:val="00461233"/>
    <w:rPr>
      <w:rFonts w:ascii="Times New Roman" w:eastAsia="Calibri" w:hAnsi="Times New Roman" w:cs="DejaVu Sans"/>
      <w:b/>
      <w:color w:val="000000"/>
      <w:sz w:val="32"/>
      <w:szCs w:val="32"/>
      <w:lang w:val="en-US"/>
    </w:rPr>
  </w:style>
  <w:style w:type="character" w:customStyle="1" w:styleId="14">
    <w:name w:val="Заголовок 1 Знак"/>
    <w:aliases w:val="Раздел Знак"/>
    <w:basedOn w:val="a2"/>
    <w:rsid w:val="00461233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1">
    <w:name w:val="Стиль2Обы Знак"/>
    <w:basedOn w:val="a2"/>
    <w:rsid w:val="00461233"/>
    <w:rPr>
      <w:rFonts w:ascii="Times New Roman" w:eastAsia="Times New Roman" w:hAnsi="Times New Roman" w:cs="Times New Roman"/>
      <w:sz w:val="28"/>
    </w:rPr>
  </w:style>
  <w:style w:type="character" w:customStyle="1" w:styleId="aa">
    <w:name w:val="Название Знак"/>
    <w:basedOn w:val="a2"/>
    <w:rsid w:val="00461233"/>
    <w:rPr>
      <w:rFonts w:ascii="Calibri Light" w:eastAsia="Calibri" w:hAnsi="Calibri Light" w:cs="DejaVu Sans"/>
      <w:spacing w:val="0"/>
      <w:sz w:val="56"/>
      <w:szCs w:val="56"/>
    </w:rPr>
  </w:style>
  <w:style w:type="character" w:styleId="ab">
    <w:name w:val="Book Title"/>
    <w:basedOn w:val="a2"/>
    <w:rsid w:val="00461233"/>
    <w:rPr>
      <w:b/>
      <w:bCs/>
      <w:i/>
      <w:iCs/>
      <w:spacing w:val="5"/>
    </w:rPr>
  </w:style>
  <w:style w:type="character" w:customStyle="1" w:styleId="Internetlink">
    <w:name w:val="Internet link"/>
    <w:basedOn w:val="a2"/>
    <w:rsid w:val="00461233"/>
    <w:rPr>
      <w:color w:val="0563C1"/>
      <w:u w:val="single"/>
    </w:rPr>
  </w:style>
  <w:style w:type="character" w:customStyle="1" w:styleId="ac">
    <w:name w:val="Текст выноски Знак"/>
    <w:basedOn w:val="a2"/>
    <w:rsid w:val="00461233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sid w:val="00461233"/>
    <w:rPr>
      <w:rFonts w:cs="Courier New"/>
    </w:rPr>
  </w:style>
  <w:style w:type="character" w:customStyle="1" w:styleId="IndexLink">
    <w:name w:val="Index Link"/>
    <w:rsid w:val="00461233"/>
  </w:style>
  <w:style w:type="character" w:customStyle="1" w:styleId="ListLabel2">
    <w:name w:val="ListLabel 2"/>
    <w:rsid w:val="00461233"/>
    <w:rPr>
      <w:rFonts w:cs="Symbol"/>
    </w:rPr>
  </w:style>
  <w:style w:type="character" w:customStyle="1" w:styleId="ListLabel3">
    <w:name w:val="ListLabel 3"/>
    <w:rsid w:val="00461233"/>
    <w:rPr>
      <w:rFonts w:cs="Courier New"/>
    </w:rPr>
  </w:style>
  <w:style w:type="character" w:customStyle="1" w:styleId="ListLabel4">
    <w:name w:val="ListLabel 4"/>
    <w:rsid w:val="00461233"/>
    <w:rPr>
      <w:rFonts w:cs="Wingdings"/>
    </w:rPr>
  </w:style>
  <w:style w:type="numbering" w:customStyle="1" w:styleId="1">
    <w:name w:val="Нет списка1"/>
    <w:basedOn w:val="a4"/>
    <w:rsid w:val="00461233"/>
    <w:pPr>
      <w:numPr>
        <w:numId w:val="1"/>
      </w:numPr>
    </w:pPr>
  </w:style>
  <w:style w:type="numbering" w:customStyle="1" w:styleId="WWNum1">
    <w:name w:val="WWNum1"/>
    <w:basedOn w:val="a4"/>
    <w:rsid w:val="00461233"/>
    <w:pPr>
      <w:numPr>
        <w:numId w:val="11"/>
      </w:numPr>
    </w:pPr>
  </w:style>
  <w:style w:type="numbering" w:customStyle="1" w:styleId="WWNum2">
    <w:name w:val="WWNum2"/>
    <w:basedOn w:val="a4"/>
    <w:rsid w:val="00461233"/>
    <w:pPr>
      <w:numPr>
        <w:numId w:val="3"/>
      </w:numPr>
    </w:pPr>
  </w:style>
  <w:style w:type="numbering" w:customStyle="1" w:styleId="WWNum3">
    <w:name w:val="WWNum3"/>
    <w:basedOn w:val="a4"/>
    <w:rsid w:val="00461233"/>
    <w:pPr>
      <w:numPr>
        <w:numId w:val="4"/>
      </w:numPr>
    </w:pPr>
  </w:style>
  <w:style w:type="numbering" w:customStyle="1" w:styleId="WWNum4">
    <w:name w:val="WWNum4"/>
    <w:basedOn w:val="a4"/>
    <w:rsid w:val="00461233"/>
    <w:pPr>
      <w:numPr>
        <w:numId w:val="5"/>
      </w:numPr>
    </w:pPr>
  </w:style>
  <w:style w:type="table" w:styleId="ad">
    <w:name w:val="Table Grid"/>
    <w:basedOn w:val="a3"/>
    <w:uiPriority w:val="59"/>
    <w:rsid w:val="00550579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1"/>
    <w:link w:val="af"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">
    <w:name w:val="Верхний колонтитул Знак"/>
    <w:basedOn w:val="a2"/>
    <w:link w:val="ae"/>
    <w:uiPriority w:val="99"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footer"/>
    <w:basedOn w:val="a1"/>
    <w:link w:val="af1"/>
    <w:semiHidden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1">
    <w:name w:val="Нижний колонтитул Знак"/>
    <w:basedOn w:val="a2"/>
    <w:link w:val="af0"/>
    <w:semiHidden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1-">
    <w:name w:val="Заголовок 1 - Разделы"/>
    <w:basedOn w:val="10"/>
    <w:next w:val="10"/>
    <w:link w:val="1-0"/>
    <w:autoRedefine/>
    <w:qFormat/>
    <w:rsid w:val="007A1057"/>
    <w:pPr>
      <w:pageBreakBefore/>
      <w:numPr>
        <w:numId w:val="9"/>
      </w:numPr>
      <w:jc w:val="center"/>
    </w:pPr>
    <w:rPr>
      <w:rFonts w:ascii="Times New Roman" w:hAnsi="Times New Roman"/>
      <w:b/>
      <w:caps/>
      <w:color w:val="auto"/>
    </w:rPr>
  </w:style>
  <w:style w:type="paragraph" w:customStyle="1" w:styleId="a">
    <w:name w:val="Подразделы"/>
    <w:basedOn w:val="12"/>
    <w:link w:val="af2"/>
    <w:autoRedefine/>
    <w:qFormat/>
    <w:rsid w:val="00352F54"/>
    <w:pPr>
      <w:numPr>
        <w:ilvl w:val="1"/>
        <w:numId w:val="19"/>
      </w:numPr>
      <w:spacing w:before="0" w:after="0" w:line="360" w:lineRule="auto"/>
      <w:ind w:left="374" w:hanging="374"/>
      <w:outlineLvl w:val="1"/>
    </w:pPr>
    <w:rPr>
      <w:sz w:val="28"/>
      <w:szCs w:val="28"/>
      <w:lang w:val="ru-RU"/>
    </w:rPr>
  </w:style>
  <w:style w:type="character" w:customStyle="1" w:styleId="Standard0">
    <w:name w:val="Standard Знак"/>
    <w:basedOn w:val="a2"/>
    <w:link w:val="Standard"/>
    <w:rsid w:val="00257488"/>
    <w:rPr>
      <w:color w:val="00000A"/>
    </w:rPr>
  </w:style>
  <w:style w:type="character" w:customStyle="1" w:styleId="11">
    <w:name w:val="Заголовок 1 Знак1"/>
    <w:basedOn w:val="Standard0"/>
    <w:link w:val="10"/>
    <w:rsid w:val="00257488"/>
    <w:rPr>
      <w:rFonts w:ascii="Calibri Light" w:hAnsi="Calibri Light"/>
      <w:color w:val="2E74B5"/>
      <w:sz w:val="32"/>
      <w:szCs w:val="32"/>
    </w:rPr>
  </w:style>
  <w:style w:type="character" w:customStyle="1" w:styleId="110">
    <w:name w:val="Стиль1 Знак1"/>
    <w:basedOn w:val="11"/>
    <w:link w:val="12"/>
    <w:rsid w:val="00257488"/>
    <w:rPr>
      <w:rFonts w:ascii="Times New Roman" w:hAnsi="Times New Roman" w:cs="Times New Roman"/>
      <w:b/>
      <w:color w:val="000000"/>
      <w:sz w:val="32"/>
      <w:szCs w:val="32"/>
      <w:lang w:val="en-US"/>
    </w:rPr>
  </w:style>
  <w:style w:type="character" w:customStyle="1" w:styleId="1-0">
    <w:name w:val="Заголовок 1 - Разделы Знак"/>
    <w:basedOn w:val="110"/>
    <w:link w:val="1-"/>
    <w:rsid w:val="007A1057"/>
    <w:rPr>
      <w:rFonts w:ascii="Times New Roman" w:hAnsi="Times New Roman" w:cs="Times New Roman"/>
      <w:b/>
      <w:caps/>
      <w:color w:val="000000"/>
      <w:sz w:val="32"/>
      <w:szCs w:val="32"/>
      <w:lang w:val="en-US"/>
    </w:rPr>
  </w:style>
  <w:style w:type="paragraph" w:customStyle="1" w:styleId="a0">
    <w:name w:val="Пункты"/>
    <w:basedOn w:val="12"/>
    <w:link w:val="af3"/>
    <w:autoRedefine/>
    <w:qFormat/>
    <w:rsid w:val="00352F54"/>
    <w:pPr>
      <w:numPr>
        <w:ilvl w:val="2"/>
        <w:numId w:val="19"/>
      </w:numPr>
      <w:spacing w:before="0" w:after="0" w:line="360" w:lineRule="auto"/>
      <w:ind w:left="720"/>
      <w:outlineLvl w:val="2"/>
    </w:pPr>
    <w:rPr>
      <w:sz w:val="28"/>
      <w:szCs w:val="28"/>
      <w:lang w:val="ru-RU"/>
    </w:rPr>
  </w:style>
  <w:style w:type="character" w:customStyle="1" w:styleId="af2">
    <w:name w:val="Подразделы Знак"/>
    <w:basedOn w:val="110"/>
    <w:link w:val="a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styleId="af4">
    <w:name w:val="TOC Heading"/>
    <w:basedOn w:val="10"/>
    <w:next w:val="a1"/>
    <w:uiPriority w:val="39"/>
    <w:unhideWhenUsed/>
    <w:qFormat/>
    <w:rsid w:val="00C17FA9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ru-RU"/>
    </w:rPr>
  </w:style>
  <w:style w:type="character" w:customStyle="1" w:styleId="af3">
    <w:name w:val="Пункты Знак"/>
    <w:basedOn w:val="110"/>
    <w:link w:val="a0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customStyle="1" w:styleId="22">
    <w:name w:val="Стиль2"/>
    <w:basedOn w:val="10"/>
    <w:link w:val="23"/>
    <w:rsid w:val="00591330"/>
    <w:pPr>
      <w:jc w:val="center"/>
    </w:pPr>
    <w:rPr>
      <w:rFonts w:ascii="Times New Roman" w:hAnsi="Times New Roman"/>
      <w:color w:val="auto"/>
    </w:rPr>
  </w:style>
  <w:style w:type="paragraph" w:customStyle="1" w:styleId="210">
    <w:name w:val="Стиль21"/>
    <w:basedOn w:val="10"/>
    <w:next w:val="22"/>
    <w:rsid w:val="00C17FA9"/>
  </w:style>
  <w:style w:type="character" w:customStyle="1" w:styleId="23">
    <w:name w:val="Стиль2 Знак"/>
    <w:basedOn w:val="a2"/>
    <w:link w:val="22"/>
    <w:rsid w:val="00591330"/>
    <w:rPr>
      <w:rFonts w:ascii="Times New Roman" w:hAnsi="Times New Roman"/>
      <w:sz w:val="32"/>
      <w:szCs w:val="32"/>
    </w:rPr>
  </w:style>
  <w:style w:type="paragraph" w:customStyle="1" w:styleId="30">
    <w:name w:val="Стиль3"/>
    <w:basedOn w:val="10"/>
    <w:link w:val="31"/>
    <w:qFormat/>
    <w:rsid w:val="00591330"/>
    <w:pPr>
      <w:jc w:val="center"/>
    </w:pPr>
    <w:rPr>
      <w:rFonts w:ascii="Times New Roman" w:hAnsi="Times New Roman"/>
      <w:color w:val="auto"/>
    </w:rPr>
  </w:style>
  <w:style w:type="paragraph" w:styleId="15">
    <w:name w:val="toc 1"/>
    <w:basedOn w:val="a1"/>
    <w:next w:val="a1"/>
    <w:autoRedefine/>
    <w:uiPriority w:val="39"/>
    <w:unhideWhenUsed/>
    <w:rsid w:val="00591330"/>
    <w:pPr>
      <w:tabs>
        <w:tab w:val="left" w:pos="440"/>
        <w:tab w:val="right" w:leader="dot" w:pos="9345"/>
      </w:tabs>
      <w:spacing w:after="100"/>
    </w:pPr>
  </w:style>
  <w:style w:type="character" w:customStyle="1" w:styleId="31">
    <w:name w:val="Стиль3 Знак"/>
    <w:basedOn w:val="11"/>
    <w:link w:val="30"/>
    <w:rsid w:val="00591330"/>
    <w:rPr>
      <w:rFonts w:ascii="Times New Roman" w:hAnsi="Times New Roman"/>
      <w:color w:val="2E74B5"/>
      <w:sz w:val="32"/>
      <w:szCs w:val="32"/>
    </w:rPr>
  </w:style>
  <w:style w:type="character" w:styleId="af5">
    <w:name w:val="Hyperlink"/>
    <w:basedOn w:val="a2"/>
    <w:uiPriority w:val="99"/>
    <w:unhideWhenUsed/>
    <w:rsid w:val="00591330"/>
    <w:rPr>
      <w:color w:val="0563C1" w:themeColor="hyperlink"/>
      <w:u w:val="single"/>
    </w:rPr>
  </w:style>
  <w:style w:type="paragraph" w:styleId="24">
    <w:name w:val="toc 2"/>
    <w:basedOn w:val="a1"/>
    <w:next w:val="a1"/>
    <w:autoRedefine/>
    <w:uiPriority w:val="39"/>
    <w:unhideWhenUsed/>
    <w:rsid w:val="00591330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B551DE"/>
    <w:pPr>
      <w:tabs>
        <w:tab w:val="left" w:pos="1320"/>
        <w:tab w:val="right" w:leader="dot" w:pos="9345"/>
      </w:tabs>
      <w:spacing w:after="100" w:line="360" w:lineRule="auto"/>
      <w:ind w:left="224" w:firstLine="216"/>
    </w:pPr>
  </w:style>
  <w:style w:type="paragraph" w:customStyle="1" w:styleId="Default">
    <w:name w:val="Default"/>
    <w:rsid w:val="00335A4B"/>
    <w:pPr>
      <w:widowControl/>
      <w:suppressAutoHyphens w:val="0"/>
      <w:autoSpaceDE w:val="0"/>
      <w:adjustRightInd w:val="0"/>
      <w:spacing w:line="240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</w:rPr>
  </w:style>
  <w:style w:type="paragraph" w:styleId="af6">
    <w:name w:val="No Spacing"/>
    <w:link w:val="af7"/>
    <w:uiPriority w:val="1"/>
    <w:qFormat/>
    <w:rsid w:val="00335A4B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EastAsia" w:hAnsiTheme="minorHAnsi" w:cstheme="minorBidi"/>
      <w:kern w:val="0"/>
      <w:lang w:eastAsia="ru-RU"/>
    </w:rPr>
  </w:style>
  <w:style w:type="character" w:customStyle="1" w:styleId="af7">
    <w:name w:val="Без интервала Знак"/>
    <w:basedOn w:val="a2"/>
    <w:link w:val="af6"/>
    <w:uiPriority w:val="1"/>
    <w:rsid w:val="00335A4B"/>
    <w:rPr>
      <w:rFonts w:asciiTheme="minorHAnsi" w:eastAsiaTheme="minorEastAsia" w:hAnsiTheme="minorHAnsi" w:cstheme="minorBidi"/>
      <w:kern w:val="0"/>
      <w:lang w:eastAsia="ru-RU"/>
    </w:rPr>
  </w:style>
  <w:style w:type="paragraph" w:styleId="af8">
    <w:name w:val="Body Text"/>
    <w:basedOn w:val="a1"/>
    <w:link w:val="af9"/>
    <w:unhideWhenUsed/>
    <w:rsid w:val="00335A4B"/>
    <w:pPr>
      <w:widowControl/>
      <w:autoSpaceDN/>
      <w:spacing w:after="12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customStyle="1" w:styleId="af9">
    <w:name w:val="Основной текст Знак"/>
    <w:basedOn w:val="a2"/>
    <w:link w:val="af8"/>
    <w:rsid w:val="00335A4B"/>
    <w:rPr>
      <w:rFonts w:ascii="Times New Roman" w:eastAsia="Times New Roman" w:hAnsi="Times New Roman" w:cs="Times New Roman"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B7213-303D-4B2C-B283-F0F82325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14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 Zh</dc:creator>
  <cp:lastModifiedBy>Пользователь Windows</cp:lastModifiedBy>
  <cp:revision>30</cp:revision>
  <cp:lastPrinted>2015-12-10T12:18:00Z</cp:lastPrinted>
  <dcterms:created xsi:type="dcterms:W3CDTF">2018-05-16T07:13:00Z</dcterms:created>
  <dcterms:modified xsi:type="dcterms:W3CDTF">2018-06-02T21:23:00Z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