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D96" w:rsidRPr="004300DD" w:rsidRDefault="00146D96" w:rsidP="00CB084D">
      <w:pPr>
        <w:jc w:val="center"/>
      </w:pPr>
      <w:bookmarkStart w:id="0" w:name="_GoBack"/>
      <w:bookmarkEnd w:id="0"/>
      <w:r w:rsidRPr="004300DD">
        <w:t xml:space="preserve">East </w:t>
      </w:r>
      <w:r w:rsidR="003E158F" w:rsidRPr="004300DD">
        <w:t>G</w:t>
      </w:r>
      <w:r w:rsidRPr="004300DD">
        <w:t xml:space="preserve">roup </w:t>
      </w:r>
      <w:r w:rsidR="00CB084D" w:rsidRPr="004300DD">
        <w:t>guide to</w:t>
      </w:r>
      <w:r w:rsidRPr="004300DD">
        <w:t xml:space="preserve">: </w:t>
      </w:r>
    </w:p>
    <w:p w:rsidR="00146D96" w:rsidRPr="004300DD" w:rsidRDefault="00146D96" w:rsidP="00146D96">
      <w:pPr>
        <w:jc w:val="center"/>
      </w:pPr>
    </w:p>
    <w:p w:rsidR="007B3306" w:rsidRPr="004300DD" w:rsidRDefault="00146D96" w:rsidP="00146D96">
      <w:pPr>
        <w:jc w:val="center"/>
        <w:rPr>
          <w:rFonts w:ascii="Myriad Web" w:hAnsi="Myriad Web"/>
          <w:u w:val="single"/>
        </w:rPr>
      </w:pPr>
      <w:r w:rsidRPr="004300DD">
        <w:rPr>
          <w:rFonts w:ascii="Myriad Web" w:hAnsi="Myriad Web"/>
          <w:u w:val="single"/>
        </w:rPr>
        <w:t>VASP Molecular Dynamics Code</w:t>
      </w:r>
    </w:p>
    <w:p w:rsidR="00146D96" w:rsidRPr="004300DD" w:rsidRDefault="00146D96" w:rsidP="00146D96">
      <w:pPr>
        <w:jc w:val="center"/>
      </w:pPr>
    </w:p>
    <w:p w:rsidR="00146D96" w:rsidRPr="004300DD" w:rsidRDefault="00146D96" w:rsidP="00146D96"/>
    <w:p w:rsidR="00146D96" w:rsidRPr="004300DD" w:rsidRDefault="00146D96" w:rsidP="00146D96"/>
    <w:p w:rsidR="00146D96" w:rsidRPr="004300DD" w:rsidRDefault="00146D96" w:rsidP="00146D96"/>
    <w:p w:rsidR="00146D96" w:rsidRPr="004300DD" w:rsidRDefault="00146D96" w:rsidP="00146D96"/>
    <w:p w:rsidR="007B3306" w:rsidRPr="004300DD" w:rsidRDefault="007B3306" w:rsidP="007B3306">
      <w:pPr>
        <w:ind w:left="360"/>
      </w:pPr>
    </w:p>
    <w:p w:rsidR="00146D96" w:rsidRPr="004300DD" w:rsidRDefault="00146D96" w:rsidP="007B3306">
      <w:pPr>
        <w:ind w:left="360"/>
        <w:rPr>
          <w:iCs/>
        </w:rPr>
      </w:pPr>
      <w:r w:rsidRPr="004300DD">
        <w:rPr>
          <w:iCs/>
        </w:rPr>
        <w:t>From the VASP manual:</w:t>
      </w:r>
    </w:p>
    <w:p w:rsidR="00146D96" w:rsidRPr="004300DD" w:rsidRDefault="00146D96" w:rsidP="007B3306">
      <w:pPr>
        <w:ind w:left="360"/>
        <w:rPr>
          <w:iCs/>
        </w:rPr>
      </w:pPr>
    </w:p>
    <w:p w:rsidR="00A064B6" w:rsidRPr="004300DD" w:rsidRDefault="007B3306" w:rsidP="007B3306">
      <w:pPr>
        <w:ind w:left="360"/>
        <w:rPr>
          <w:iCs/>
        </w:rPr>
      </w:pPr>
      <w:r w:rsidRPr="004300DD">
        <w:rPr>
          <w:iCs/>
        </w:rPr>
        <w:t>“VAMP/VASP is a package for performing ab-initio quantum-mechanical molecular dynamics (MD) using pseudopotentials and a plane wave basis set.</w:t>
      </w:r>
      <w:r w:rsidR="00A064B6" w:rsidRPr="004300DD">
        <w:rPr>
          <w:iCs/>
        </w:rPr>
        <w:t>”</w:t>
      </w:r>
    </w:p>
    <w:p w:rsidR="00A064B6" w:rsidRPr="004300DD" w:rsidRDefault="00A064B6" w:rsidP="007B3306">
      <w:pPr>
        <w:ind w:left="360"/>
        <w:rPr>
          <w:iCs/>
        </w:rPr>
      </w:pPr>
    </w:p>
    <w:p w:rsidR="00A064B6" w:rsidRPr="004300DD" w:rsidRDefault="007B3306" w:rsidP="00A064B6">
      <w:pPr>
        <w:ind w:left="360"/>
        <w:rPr>
          <w:i/>
        </w:rPr>
      </w:pPr>
      <w:r w:rsidRPr="004300DD">
        <w:rPr>
          <w:iCs/>
        </w:rPr>
        <w:t>The approach implemented in VAMP</w:t>
      </w:r>
      <w:r w:rsidR="00A064B6" w:rsidRPr="004300DD">
        <w:rPr>
          <w:iCs/>
        </w:rPr>
        <w:t xml:space="preserve">/VASP is based on an exact, DFT-based evaluation of the instantaneous electronic ground state at finite </w:t>
      </w:r>
      <w:r w:rsidRPr="004300DD">
        <w:rPr>
          <w:iCs/>
        </w:rPr>
        <w:t>temperature</w:t>
      </w:r>
      <w:r w:rsidR="00A064B6" w:rsidRPr="004300DD">
        <w:rPr>
          <w:iCs/>
        </w:rPr>
        <w:t xml:space="preserve"> </w:t>
      </w:r>
      <w:r w:rsidRPr="004300DD">
        <w:rPr>
          <w:iCs/>
        </w:rPr>
        <w:t xml:space="preserve">(with </w:t>
      </w:r>
      <w:r w:rsidR="00A064B6" w:rsidRPr="004300DD">
        <w:rPr>
          <w:iCs/>
        </w:rPr>
        <w:t>a</w:t>
      </w:r>
      <w:r w:rsidRPr="004300DD">
        <w:rPr>
          <w:iCs/>
        </w:rPr>
        <w:t xml:space="preserve"> free energy as variational quantity) at each MD-step using efficient matrix diagonalization schemes and an efficient Pulay mixing</w:t>
      </w:r>
      <w:r w:rsidRPr="004300DD">
        <w:rPr>
          <w:i/>
        </w:rPr>
        <w:t>.</w:t>
      </w:r>
      <w:r w:rsidR="00A064B6" w:rsidRPr="004300DD">
        <w:rPr>
          <w:i/>
        </w:rPr>
        <w:t xml:space="preserve"> [vaspmaster, 2007]</w:t>
      </w:r>
    </w:p>
    <w:p w:rsidR="00A064B6" w:rsidRPr="004300DD" w:rsidRDefault="00A064B6" w:rsidP="00A064B6">
      <w:pPr>
        <w:ind w:left="360"/>
        <w:rPr>
          <w:i/>
        </w:rPr>
      </w:pPr>
    </w:p>
    <w:p w:rsidR="007B3306" w:rsidRPr="004300DD" w:rsidRDefault="00A064B6" w:rsidP="00A064B6">
      <w:pPr>
        <w:ind w:left="360"/>
        <w:rPr>
          <w:iCs/>
        </w:rPr>
      </w:pPr>
      <w:r w:rsidRPr="004300DD">
        <w:rPr>
          <w:iCs/>
        </w:rPr>
        <w:t>“</w:t>
      </w:r>
      <w:r w:rsidR="007B3306" w:rsidRPr="004300DD">
        <w:rPr>
          <w:iCs/>
        </w:rPr>
        <w:t>These techniques avoid all problems occurring in the original Car-Parrinello method which is based on the simultaneous integration of electronic and ionic equations of motion. The interaction between ions and electrons is described using ultrasoft Vanderbilt pseudopotentials (US-PP) or the projector augmented wave method (PAW). Both techniques allow a considerable reduction of the necessary number of plane-waves per atom for transition metals and first row elements. Forces and stress can be easily calculated with VAMP/VASP and used to relax atoms into their instantaneous groundstate.”</w:t>
      </w:r>
    </w:p>
    <w:p w:rsidR="007B3306" w:rsidRPr="004300DD" w:rsidRDefault="007B3306" w:rsidP="007B3306"/>
    <w:p w:rsidR="00F921C6" w:rsidRPr="004300DD" w:rsidRDefault="00F921C6" w:rsidP="00487551">
      <w:pPr>
        <w:ind w:left="360"/>
      </w:pPr>
    </w:p>
    <w:p w:rsidR="00F921C6" w:rsidRPr="004300DD" w:rsidRDefault="00F921C6" w:rsidP="00487551">
      <w:pPr>
        <w:ind w:left="360"/>
      </w:pPr>
    </w:p>
    <w:p w:rsidR="00F921C6" w:rsidRPr="004300DD" w:rsidRDefault="00F921C6" w:rsidP="00487551">
      <w:pPr>
        <w:ind w:left="360"/>
      </w:pPr>
      <w:r w:rsidRPr="004300DD">
        <w:t>Contents:</w:t>
      </w:r>
    </w:p>
    <w:p w:rsidR="00F921C6" w:rsidRPr="004300DD" w:rsidRDefault="00F921C6" w:rsidP="00F921C6">
      <w:pPr>
        <w:numPr>
          <w:ilvl w:val="0"/>
          <w:numId w:val="5"/>
        </w:numPr>
      </w:pPr>
      <w:r w:rsidRPr="004300DD">
        <w:t>Theory</w:t>
      </w:r>
      <w:r w:rsidR="00AE3EC6">
        <w:t xml:space="preserve">  p.2</w:t>
      </w:r>
    </w:p>
    <w:p w:rsidR="00F921C6" w:rsidRPr="004300DD" w:rsidRDefault="00F921C6" w:rsidP="00DA6370">
      <w:pPr>
        <w:numPr>
          <w:ilvl w:val="0"/>
          <w:numId w:val="5"/>
        </w:numPr>
        <w:rPr>
          <w:u w:val="single"/>
        </w:rPr>
      </w:pPr>
      <w:r w:rsidRPr="004300DD">
        <w:t>Input files</w:t>
      </w:r>
      <w:r w:rsidR="00AE3EC6">
        <w:t xml:space="preserve">  p.4</w:t>
      </w:r>
    </w:p>
    <w:p w:rsidR="00DA6370" w:rsidRPr="004300DD" w:rsidRDefault="00DA6370" w:rsidP="00DA6370">
      <w:pPr>
        <w:numPr>
          <w:ilvl w:val="0"/>
          <w:numId w:val="5"/>
        </w:numPr>
        <w:rPr>
          <w:u w:val="single"/>
        </w:rPr>
      </w:pPr>
      <w:r w:rsidRPr="004300DD">
        <w:t>Output files</w:t>
      </w:r>
      <w:r w:rsidR="00AE3EC6">
        <w:t xml:space="preserve">  p.6</w:t>
      </w:r>
    </w:p>
    <w:p w:rsidR="00F921C6" w:rsidRPr="004300DD" w:rsidRDefault="00F921C6" w:rsidP="00F921C6">
      <w:pPr>
        <w:numPr>
          <w:ilvl w:val="0"/>
          <w:numId w:val="5"/>
        </w:numPr>
        <w:rPr>
          <w:u w:val="single"/>
        </w:rPr>
      </w:pPr>
      <w:r w:rsidRPr="004300DD">
        <w:t>How to run</w:t>
      </w:r>
      <w:r w:rsidR="00FA4D75" w:rsidRPr="004300DD">
        <w:t xml:space="preserve"> VASP</w:t>
      </w:r>
      <w:r w:rsidR="00AE3EC6">
        <w:t xml:space="preserve">  p.7</w:t>
      </w:r>
    </w:p>
    <w:p w:rsidR="00AE3EC6" w:rsidRPr="00AE3EC6" w:rsidRDefault="00F921C6" w:rsidP="00F921C6">
      <w:pPr>
        <w:numPr>
          <w:ilvl w:val="0"/>
          <w:numId w:val="5"/>
        </w:numPr>
        <w:rPr>
          <w:u w:val="single"/>
        </w:rPr>
      </w:pPr>
      <w:r w:rsidRPr="004300DD">
        <w:t xml:space="preserve">How to </w:t>
      </w:r>
      <w:r w:rsidR="00AE3EC6">
        <w:t>analy</w:t>
      </w:r>
      <w:r w:rsidRPr="004300DD">
        <w:t>ze results</w:t>
      </w:r>
      <w:r w:rsidR="00AE3EC6">
        <w:t xml:space="preserve">  p.7</w:t>
      </w:r>
    </w:p>
    <w:p w:rsidR="00AE3EC6" w:rsidRDefault="00AE3EC6" w:rsidP="00AE3EC6">
      <w:pPr>
        <w:numPr>
          <w:ilvl w:val="0"/>
          <w:numId w:val="5"/>
        </w:numPr>
      </w:pPr>
      <w:r>
        <w:t>VMD tips  p.8</w:t>
      </w:r>
    </w:p>
    <w:p w:rsidR="00487551" w:rsidRPr="004300DD" w:rsidRDefault="00146D96" w:rsidP="00AE3EC6">
      <w:pPr>
        <w:numPr>
          <w:ilvl w:val="0"/>
          <w:numId w:val="5"/>
        </w:numPr>
        <w:rPr>
          <w:u w:val="single"/>
        </w:rPr>
      </w:pPr>
      <w:r w:rsidRPr="004300DD">
        <w:br w:type="page"/>
      </w:r>
    </w:p>
    <w:p w:rsidR="004263AB" w:rsidRPr="004300DD" w:rsidRDefault="00F921C6" w:rsidP="004D31E1">
      <w:pPr>
        <w:jc w:val="center"/>
        <w:rPr>
          <w:b/>
          <w:bCs/>
        </w:rPr>
      </w:pPr>
      <w:r w:rsidRPr="004300DD">
        <w:rPr>
          <w:b/>
          <w:bCs/>
        </w:rPr>
        <w:t>1. Theory</w:t>
      </w:r>
    </w:p>
    <w:p w:rsidR="004263AB" w:rsidRPr="004300DD" w:rsidRDefault="004263AB" w:rsidP="00487551">
      <w:pPr>
        <w:ind w:left="360"/>
        <w:rPr>
          <w:u w:val="single"/>
        </w:rPr>
      </w:pPr>
    </w:p>
    <w:p w:rsidR="00F921C6" w:rsidRPr="004300DD" w:rsidRDefault="00F921C6" w:rsidP="003E158F">
      <w:pPr>
        <w:rPr>
          <w:bCs/>
          <w:i/>
          <w:iCs/>
        </w:rPr>
      </w:pPr>
      <w:r w:rsidRPr="004300DD">
        <w:rPr>
          <w:bCs/>
          <w:i/>
          <w:iCs/>
        </w:rPr>
        <w:t>1.1 Molecular Dynamics</w:t>
      </w:r>
    </w:p>
    <w:p w:rsidR="00F921C6" w:rsidRPr="004300DD" w:rsidRDefault="00F921C6" w:rsidP="005A2D9F">
      <w:pPr>
        <w:spacing w:before="100" w:beforeAutospacing="1" w:after="100" w:afterAutospacing="1" w:line="280" w:lineRule="exact"/>
        <w:ind w:firstLine="720"/>
      </w:pPr>
      <w:r w:rsidRPr="004300DD">
        <w:t>Molecular dynamics (MD) simulations are simulations of the temporal (time-dependent) behaviour of systems at the atomic level.  Atoms are moved in discrete timesteps Δt, typically 1-</w:t>
      </w:r>
      <w:r w:rsidR="005A2D9F" w:rsidRPr="004300DD">
        <w:t>3</w:t>
      </w:r>
      <w:r w:rsidRPr="004300DD">
        <w:t xml:space="preserve"> fs.  When combined with visualization software, it allows us to watch what is happening with the human eye: it is possible to visualize a system equilibrating or a chemical reaction taking place.</w:t>
      </w:r>
    </w:p>
    <w:p w:rsidR="0089126B" w:rsidRPr="004300DD" w:rsidRDefault="00F921C6" w:rsidP="003E158F">
      <w:pPr>
        <w:spacing w:before="100" w:beforeAutospacing="1" w:after="100" w:afterAutospacing="1" w:line="280" w:lineRule="exact"/>
        <w:ind w:firstLine="720"/>
      </w:pPr>
      <w:r w:rsidRPr="004300DD">
        <w:t xml:space="preserve">In quantum mechanical MD, the atoms are moved according to Newtonian classical mechanics, but the forces are computed according to </w:t>
      </w:r>
      <w:r w:rsidR="0089126B" w:rsidRPr="004300DD">
        <w:t xml:space="preserve">quantum mechanics.  A particle, initially at position </w:t>
      </w:r>
      <w:r w:rsidR="0089126B" w:rsidRPr="004300DD">
        <w:rPr>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8.25pt" o:ole="">
            <v:imagedata r:id="rId8" o:title=""/>
          </v:shape>
          <o:OLEObject Type="Embed" ProgID="Equation.3" ShapeID="_x0000_i1025" DrawAspect="Content" ObjectID="_1503735300" r:id="rId9"/>
        </w:object>
      </w:r>
      <w:r w:rsidR="0089126B" w:rsidRPr="004300DD">
        <w:t xml:space="preserve"> and velocity </w:t>
      </w:r>
      <w:r w:rsidR="0089126B" w:rsidRPr="004300DD">
        <w:rPr>
          <w:position w:val="-12"/>
        </w:rPr>
        <w:object w:dxaOrig="260" w:dyaOrig="360">
          <v:shape id="_x0000_i1026" type="#_x0000_t75" style="width:12.9pt;height:18.25pt" o:ole="">
            <v:imagedata r:id="rId10" o:title=""/>
          </v:shape>
          <o:OLEObject Type="Embed" ProgID="Equation.3" ShapeID="_x0000_i1026" DrawAspect="Content" ObjectID="_1503735301" r:id="rId11"/>
        </w:object>
      </w:r>
      <w:r w:rsidR="0089126B" w:rsidRPr="004300DD">
        <w:t xml:space="preserve"> and subject </w:t>
      </w:r>
      <w:r w:rsidRPr="004300DD">
        <w:t xml:space="preserve">to a force </w:t>
      </w:r>
      <w:r w:rsidR="0089126B" w:rsidRPr="004300DD">
        <w:rPr>
          <w:position w:val="-4"/>
        </w:rPr>
        <w:object w:dxaOrig="260" w:dyaOrig="320">
          <v:shape id="_x0000_i1027" type="#_x0000_t75" style="width:12.9pt;height:16.1pt" o:ole="">
            <v:imagedata r:id="rId12" o:title=""/>
          </v:shape>
          <o:OLEObject Type="Embed" ProgID="Equation.3" ShapeID="_x0000_i1027" DrawAspect="Content" ObjectID="_1503735302" r:id="rId13"/>
        </w:object>
      </w:r>
      <w:r w:rsidRPr="004300DD">
        <w:t xml:space="preserve"> during time t</w:t>
      </w:r>
      <w:r w:rsidR="0089126B" w:rsidRPr="004300DD">
        <w:t>, is moved to a new position</w:t>
      </w:r>
      <w:r w:rsidRPr="004300DD">
        <w:t xml:space="preserve"> </w:t>
      </w:r>
      <w:r w:rsidR="0089126B" w:rsidRPr="004300DD">
        <w:rPr>
          <w:position w:val="-10"/>
        </w:rPr>
        <w:object w:dxaOrig="440" w:dyaOrig="320">
          <v:shape id="_x0000_i1028" type="#_x0000_t75" style="width:21.5pt;height:16.1pt" o:ole="">
            <v:imagedata r:id="rId14" o:title=""/>
          </v:shape>
          <o:OLEObject Type="Embed" ProgID="Equation.3" ShapeID="_x0000_i1028" DrawAspect="Content" ObjectID="_1503735303" r:id="rId15"/>
        </w:object>
      </w:r>
      <w:r w:rsidRPr="004300DD">
        <w:t xml:space="preserve"> according to the classical physics relation:</w:t>
      </w:r>
    </w:p>
    <w:p w:rsidR="0089126B" w:rsidRPr="004300DD" w:rsidRDefault="00F921C6" w:rsidP="00CD12BB">
      <w:pPr>
        <w:spacing w:before="100" w:beforeAutospacing="1" w:after="100" w:afterAutospacing="1"/>
      </w:pPr>
      <w:r w:rsidRPr="004300DD">
        <w:t xml:space="preserve">(1) </w:t>
      </w:r>
      <w:r w:rsidR="0089126B" w:rsidRPr="004300DD">
        <w:rPr>
          <w:position w:val="-14"/>
        </w:rPr>
        <w:object w:dxaOrig="2280" w:dyaOrig="420">
          <v:shape id="_x0000_i1029" type="#_x0000_t75" style="width:113.9pt;height:20.4pt" o:ole="">
            <v:imagedata r:id="rId16" o:title=""/>
          </v:shape>
          <o:OLEObject Type="Embed" ProgID="Equation.3" ShapeID="_x0000_i1029" DrawAspect="Content" ObjectID="_1503735304" r:id="rId17"/>
        </w:object>
      </w:r>
      <w:r w:rsidR="0089126B" w:rsidRPr="004300DD">
        <w:t xml:space="preserve">, </w:t>
      </w:r>
      <w:r w:rsidR="0089126B" w:rsidRPr="004300DD">
        <w:rPr>
          <w:position w:val="-6"/>
        </w:rPr>
        <w:object w:dxaOrig="960" w:dyaOrig="340">
          <v:shape id="_x0000_i1030" type="#_x0000_t75" style="width:48.35pt;height:17.2pt" o:ole="">
            <v:imagedata r:id="rId18" o:title=""/>
          </v:shape>
          <o:OLEObject Type="Embed" ProgID="Equation.3" ShapeID="_x0000_i1030" DrawAspect="Content" ObjectID="_1503735305" r:id="rId19"/>
        </w:object>
      </w:r>
      <w:r w:rsidR="0089126B" w:rsidRPr="004300DD">
        <w:t xml:space="preserve">, </w:t>
      </w:r>
      <w:r w:rsidR="00347C65" w:rsidRPr="004300DD">
        <w:rPr>
          <w:position w:val="-6"/>
        </w:rPr>
        <w:object w:dxaOrig="1359" w:dyaOrig="340">
          <v:shape id="_x0000_i1031" type="#_x0000_t75" style="width:67.7pt;height:17.2pt" o:ole="">
            <v:imagedata r:id="rId20" o:title=""/>
          </v:shape>
          <o:OLEObject Type="Embed" ProgID="Equation.3" ShapeID="_x0000_i1031" DrawAspect="Content" ObjectID="_1503735306" r:id="rId21"/>
        </w:object>
      </w:r>
    </w:p>
    <w:p w:rsidR="00FD611F" w:rsidRPr="004300DD" w:rsidRDefault="00F921C6" w:rsidP="003E158F">
      <w:pPr>
        <w:spacing w:before="100" w:beforeAutospacing="1" w:after="100" w:afterAutospacing="1" w:line="280" w:lineRule="exact"/>
      </w:pPr>
      <w:r w:rsidRPr="004300DD">
        <w:t xml:space="preserve">where the acceleration </w:t>
      </w:r>
      <w:r w:rsidR="0089126B" w:rsidRPr="004300DD">
        <w:rPr>
          <w:position w:val="-6"/>
        </w:rPr>
        <w:object w:dxaOrig="960" w:dyaOrig="340">
          <v:shape id="_x0000_i1032" type="#_x0000_t75" style="width:48.35pt;height:17.2pt" o:ole="">
            <v:imagedata r:id="rId18" o:title=""/>
          </v:shape>
          <o:OLEObject Type="Embed" ProgID="Equation.3" ShapeID="_x0000_i1032" DrawAspect="Content" ObjectID="_1503735307" r:id="rId22"/>
        </w:object>
      </w:r>
      <w:r w:rsidR="0089126B" w:rsidRPr="004300DD">
        <w:t xml:space="preserve"> </w:t>
      </w:r>
      <w:r w:rsidRPr="004300DD">
        <w:t xml:space="preserve">is assumed constant in the time interval t.  However, </w:t>
      </w:r>
      <w:r w:rsidR="0089126B" w:rsidRPr="004300DD">
        <w:rPr>
          <w:position w:val="-6"/>
        </w:rPr>
        <w:object w:dxaOrig="200" w:dyaOrig="279">
          <v:shape id="_x0000_i1033" type="#_x0000_t75" style="width:10.75pt;height:13.95pt" o:ole="">
            <v:imagedata r:id="rId23" o:title=""/>
          </v:shape>
          <o:OLEObject Type="Embed" ProgID="Equation.3" ShapeID="_x0000_i1033" DrawAspect="Content" ObjectID="_1503735308" r:id="rId24"/>
        </w:object>
      </w:r>
      <w:r w:rsidR="0089126B" w:rsidRPr="004300DD">
        <w:t xml:space="preserve"> </w:t>
      </w:r>
      <w:r w:rsidRPr="004300DD">
        <w:t>is not constant so this is an approximation that improves as the timestep is made smaller.</w:t>
      </w:r>
    </w:p>
    <w:p w:rsidR="00F921C6" w:rsidRPr="004300DD" w:rsidRDefault="00FD611F" w:rsidP="003E158F">
      <w:pPr>
        <w:spacing w:before="100" w:beforeAutospacing="1" w:after="100" w:afterAutospacing="1" w:line="280" w:lineRule="exact"/>
      </w:pPr>
      <w:r w:rsidRPr="004300DD">
        <w:tab/>
      </w:r>
      <w:r w:rsidR="00F921C6" w:rsidRPr="004300DD">
        <w:t>Without temperature control</w:t>
      </w:r>
      <w:r w:rsidRPr="004300DD">
        <w:t>,</w:t>
      </w:r>
      <w:r w:rsidR="00F921C6" w:rsidRPr="004300DD">
        <w:t xml:space="preserve"> a molecular dynamics simulation behaves as a </w:t>
      </w:r>
      <w:r w:rsidR="00F921C6" w:rsidRPr="004300DD">
        <w:rPr>
          <w:u w:val="single"/>
        </w:rPr>
        <w:t>microcanonic</w:t>
      </w:r>
      <w:r w:rsidR="002E6B50" w:rsidRPr="004300DD">
        <w:rPr>
          <w:u w:val="single"/>
        </w:rPr>
        <w:t>a</w:t>
      </w:r>
      <w:r w:rsidR="00F921C6" w:rsidRPr="004300DD">
        <w:rPr>
          <w:u w:val="single"/>
        </w:rPr>
        <w:t>l</w:t>
      </w:r>
      <w:r w:rsidRPr="004300DD">
        <w:t xml:space="preserve"> ensemble (constant N,V,</w:t>
      </w:r>
      <w:r w:rsidR="00F921C6" w:rsidRPr="004300DD">
        <w:t xml:space="preserve">E).  The resulting temperature is difficult to predict and can be quite high if the system is started with artificially high potential energy (i.e. bad initial geometry).  To switch to a </w:t>
      </w:r>
      <w:r w:rsidR="00F921C6" w:rsidRPr="004300DD">
        <w:rPr>
          <w:u w:val="single"/>
        </w:rPr>
        <w:t>canonical</w:t>
      </w:r>
      <w:r w:rsidRPr="004300DD">
        <w:t xml:space="preserve"> ensemble (constant N,V,</w:t>
      </w:r>
      <w:r w:rsidR="00F921C6" w:rsidRPr="004300DD">
        <w:t xml:space="preserve">T) a </w:t>
      </w:r>
      <w:r w:rsidR="00F921C6" w:rsidRPr="004300DD">
        <w:rPr>
          <w:u w:val="single"/>
        </w:rPr>
        <w:t>thermostat algorithm</w:t>
      </w:r>
      <w:r w:rsidR="00F921C6" w:rsidRPr="004300DD">
        <w:t xml:space="preserve"> is needed to control the temperature.</w:t>
      </w:r>
      <w:r w:rsidRPr="004300DD">
        <w:t xml:space="preserve">  Temperature is related to </w:t>
      </w:r>
      <w:r w:rsidR="00F921C6" w:rsidRPr="004300DD">
        <w:t>particle velocities via the principle of equipartition of energy.</w:t>
      </w:r>
    </w:p>
    <w:p w:rsidR="00F921C6" w:rsidRPr="004300DD" w:rsidRDefault="00F921C6" w:rsidP="00CD12BB">
      <w:pPr>
        <w:spacing w:before="100" w:beforeAutospacing="1" w:after="100" w:afterAutospacing="1"/>
      </w:pPr>
      <w:r w:rsidRPr="004300DD">
        <w:t>(</w:t>
      </w:r>
      <w:r w:rsidR="0089422A" w:rsidRPr="004300DD">
        <w:t>2</w:t>
      </w:r>
      <w:r w:rsidRPr="004300DD">
        <w:t xml:space="preserve">) </w:t>
      </w:r>
      <w:r w:rsidR="00FD611F" w:rsidRPr="004300DD">
        <w:rPr>
          <w:position w:val="-30"/>
        </w:rPr>
        <w:object w:dxaOrig="2439" w:dyaOrig="720">
          <v:shape id="_x0000_i1034" type="#_x0000_t75" style="width:122.5pt;height:36.55pt" o:ole="">
            <v:imagedata r:id="rId25" o:title=""/>
          </v:shape>
          <o:OLEObject Type="Embed" ProgID="Equation.3" ShapeID="_x0000_i1034" DrawAspect="Content" ObjectID="_1503735309" r:id="rId26"/>
        </w:object>
      </w:r>
    </w:p>
    <w:p w:rsidR="0089422A" w:rsidRPr="004300DD" w:rsidRDefault="00FD611F" w:rsidP="003E158F">
      <w:pPr>
        <w:spacing w:before="100" w:beforeAutospacing="1" w:after="100" w:afterAutospacing="1" w:line="280" w:lineRule="exact"/>
      </w:pPr>
      <w:r w:rsidRPr="004300DD">
        <w:t>where</w:t>
      </w:r>
      <w:r w:rsidR="00F921C6" w:rsidRPr="004300DD">
        <w:t xml:space="preserve"> K is the total kinetic energy, N is the number of particles, </w:t>
      </w:r>
      <w:r w:rsidRPr="004300DD">
        <w:t xml:space="preserve">and </w:t>
      </w:r>
      <w:r w:rsidR="00F921C6" w:rsidRPr="004300DD">
        <w:t>k</w:t>
      </w:r>
      <w:r w:rsidR="00F921C6" w:rsidRPr="004300DD">
        <w:rPr>
          <w:vertAlign w:val="subscript"/>
        </w:rPr>
        <w:t>B</w:t>
      </w:r>
      <w:r w:rsidR="00F921C6" w:rsidRPr="004300DD">
        <w:t xml:space="preserve"> is the Boltzmann constant.</w:t>
      </w:r>
      <w:r w:rsidRPr="004300DD">
        <w:t xml:space="preserve">  The simplest thermostat algorithm is</w:t>
      </w:r>
      <w:r w:rsidR="0089422A" w:rsidRPr="004300DD">
        <w:t xml:space="preserve"> </w:t>
      </w:r>
    </w:p>
    <w:p w:rsidR="0089422A" w:rsidRPr="004300DD" w:rsidRDefault="00F921C6" w:rsidP="00CD12BB">
      <w:pPr>
        <w:spacing w:before="100" w:beforeAutospacing="1" w:after="100" w:afterAutospacing="1"/>
      </w:pPr>
      <w:r w:rsidRPr="004300DD">
        <w:t>(</w:t>
      </w:r>
      <w:r w:rsidR="0089422A" w:rsidRPr="004300DD">
        <w:t>3</w:t>
      </w:r>
      <w:r w:rsidRPr="004300DD">
        <w:t xml:space="preserve">) </w:t>
      </w:r>
      <w:r w:rsidR="004C7774" w:rsidRPr="004300DD">
        <w:rPr>
          <w:position w:val="-26"/>
        </w:rPr>
        <w:object w:dxaOrig="1980" w:dyaOrig="740">
          <v:shape id="_x0000_i1035" type="#_x0000_t75" style="width:98.85pt;height:36.55pt" o:ole="">
            <v:imagedata r:id="rId27" o:title=""/>
          </v:shape>
          <o:OLEObject Type="Embed" ProgID="Equation.3" ShapeID="_x0000_i1035" DrawAspect="Content" ObjectID="_1503735310" r:id="rId28"/>
        </w:object>
      </w:r>
      <w:r w:rsidR="0089422A" w:rsidRPr="004300DD">
        <w:t>,</w:t>
      </w:r>
    </w:p>
    <w:p w:rsidR="00F921C6" w:rsidRPr="004300DD" w:rsidRDefault="0089422A" w:rsidP="003E158F">
      <w:pPr>
        <w:spacing w:before="100" w:beforeAutospacing="1" w:after="100" w:afterAutospacing="1" w:line="280" w:lineRule="exact"/>
      </w:pPr>
      <w:r w:rsidRPr="004300DD">
        <w:t xml:space="preserve">applied </w:t>
      </w:r>
      <w:r w:rsidR="00F921C6" w:rsidRPr="004300DD">
        <w:t xml:space="preserve">each </w:t>
      </w:r>
      <w:r w:rsidRPr="004300DD">
        <w:t>time</w:t>
      </w:r>
      <w:r w:rsidR="00F921C6" w:rsidRPr="004300DD">
        <w:t>step</w:t>
      </w:r>
      <w:r w:rsidRPr="004300DD">
        <w:t>, but it does not work well.  A</w:t>
      </w:r>
      <w:r w:rsidR="00F921C6" w:rsidRPr="004300DD">
        <w:t xml:space="preserve"> </w:t>
      </w:r>
      <w:r w:rsidRPr="004300DD">
        <w:t xml:space="preserve">better algorithm </w:t>
      </w:r>
      <w:r w:rsidR="00F921C6" w:rsidRPr="004300DD">
        <w:t xml:space="preserve">is the </w:t>
      </w:r>
      <w:r w:rsidR="00F921C6" w:rsidRPr="004300DD">
        <w:rPr>
          <w:u w:val="single"/>
        </w:rPr>
        <w:t>Nose-Hoover thermostat</w:t>
      </w:r>
      <w:r w:rsidR="00612903" w:rsidRPr="004300DD">
        <w:t>, e</w:t>
      </w:r>
      <w:r w:rsidR="004C7774" w:rsidRPr="004300DD">
        <w:t>m</w:t>
      </w:r>
      <w:r w:rsidR="00612903" w:rsidRPr="004300DD">
        <w:t xml:space="preserve">ploying a friction coefficient </w:t>
      </w:r>
      <w:r w:rsidR="004C7774" w:rsidRPr="004300DD">
        <w:t>ζ</w:t>
      </w:r>
      <w:r w:rsidR="00612903" w:rsidRPr="004300DD">
        <w:t xml:space="preserve"> and a heat bath Q</w:t>
      </w:r>
      <w:r w:rsidR="00F921C6" w:rsidRPr="004300DD">
        <w:t>:</w:t>
      </w:r>
    </w:p>
    <w:p w:rsidR="00F921C6" w:rsidRPr="004300DD" w:rsidRDefault="00F921C6" w:rsidP="00CD12BB">
      <w:pPr>
        <w:spacing w:before="100" w:beforeAutospacing="1" w:after="100" w:afterAutospacing="1"/>
      </w:pPr>
      <w:r w:rsidRPr="004300DD">
        <w:t>(</w:t>
      </w:r>
      <w:r w:rsidR="002E6B50" w:rsidRPr="004300DD">
        <w:t>4</w:t>
      </w:r>
      <w:r w:rsidRPr="004300DD">
        <w:t xml:space="preserve">) </w:t>
      </w:r>
      <w:r w:rsidR="004C7774" w:rsidRPr="004300DD">
        <w:rPr>
          <w:position w:val="-12"/>
        </w:rPr>
        <w:object w:dxaOrig="1540" w:dyaOrig="400">
          <v:shape id="_x0000_i1036" type="#_x0000_t75" style="width:77.35pt;height:19.35pt" o:ole="">
            <v:imagedata r:id="rId29" o:title=""/>
          </v:shape>
          <o:OLEObject Type="Embed" ProgID="Equation.3" ShapeID="_x0000_i1036" DrawAspect="Content" ObjectID="_1503735311" r:id="rId30"/>
        </w:object>
      </w:r>
      <w:r w:rsidR="00612903" w:rsidRPr="004300DD">
        <w:t xml:space="preserve">, </w:t>
      </w:r>
      <w:r w:rsidR="002E6B50" w:rsidRPr="004300DD">
        <w:rPr>
          <w:position w:val="-12"/>
        </w:rPr>
        <w:object w:dxaOrig="1800" w:dyaOrig="400">
          <v:shape id="_x0000_i1037" type="#_x0000_t75" style="width:89.2pt;height:19.35pt" o:ole="">
            <v:imagedata r:id="rId31" o:title=""/>
          </v:shape>
          <o:OLEObject Type="Embed" ProgID="Equation.3" ShapeID="_x0000_i1037" DrawAspect="Content" ObjectID="_1503735312" r:id="rId32"/>
        </w:object>
      </w:r>
      <w:r w:rsidR="00612903" w:rsidRPr="004300DD">
        <w:t xml:space="preserve">, </w:t>
      </w:r>
      <w:r w:rsidR="002E6B50" w:rsidRPr="004300DD">
        <w:rPr>
          <w:position w:val="-40"/>
        </w:rPr>
        <w:object w:dxaOrig="3460" w:dyaOrig="920">
          <v:shape id="_x0000_i1038" type="#_x0000_t75" style="width:173pt;height:46.2pt" o:ole="">
            <v:imagedata r:id="rId33" o:title=""/>
          </v:shape>
          <o:OLEObject Type="Embed" ProgID="Equation.3" ShapeID="_x0000_i1038" DrawAspect="Content" ObjectID="_1503735313" r:id="rId34"/>
        </w:object>
      </w:r>
    </w:p>
    <w:p w:rsidR="001778F6" w:rsidRPr="004300DD" w:rsidRDefault="002E6B50" w:rsidP="00CD12BB">
      <w:pPr>
        <w:spacing w:before="100" w:beforeAutospacing="1" w:after="100" w:afterAutospacing="1" w:line="280" w:lineRule="exact"/>
        <w:rPr>
          <w:i/>
          <w:iCs/>
          <w:lang w:val="en"/>
        </w:rPr>
      </w:pPr>
      <w:r w:rsidRPr="004300DD">
        <w:rPr>
          <w:i/>
          <w:iCs/>
          <w:lang w:val="en"/>
        </w:rPr>
        <w:lastRenderedPageBreak/>
        <w:t xml:space="preserve">1.2 </w:t>
      </w:r>
      <w:r w:rsidR="00347C65" w:rsidRPr="004300DD">
        <w:rPr>
          <w:i/>
          <w:iCs/>
          <w:lang w:val="en"/>
        </w:rPr>
        <w:t>Computation of Forces</w:t>
      </w:r>
    </w:p>
    <w:p w:rsidR="00347C65" w:rsidRPr="004300DD" w:rsidRDefault="00347C65" w:rsidP="00DA6370">
      <w:pPr>
        <w:spacing w:before="100" w:beforeAutospacing="1" w:after="100" w:afterAutospacing="1" w:line="280" w:lineRule="exact"/>
        <w:ind w:firstLine="720"/>
      </w:pPr>
      <w:r w:rsidRPr="004300DD">
        <w:t xml:space="preserve">The force F acting on an atom depends on the approximation for U, the quantum mechanical potential energy for the nuclei (ions) of a system.  For contributions to U due to electrons, </w:t>
      </w:r>
      <w:r w:rsidR="002E6B50" w:rsidRPr="004300DD">
        <w:t xml:space="preserve">VASP </w:t>
      </w:r>
      <w:r w:rsidRPr="004300DD">
        <w:t xml:space="preserve">uses DFT, although not Becke-based ones.  The default is a local (LDA) one, but better gradient-corrected </w:t>
      </w:r>
      <w:r w:rsidR="00DA6370" w:rsidRPr="004300DD">
        <w:t xml:space="preserve">(GGA) </w:t>
      </w:r>
      <w:r w:rsidRPr="004300DD">
        <w:t>one</w:t>
      </w:r>
      <w:r w:rsidR="00DA6370" w:rsidRPr="004300DD">
        <w:t>s are</w:t>
      </w:r>
      <w:r w:rsidRPr="004300DD">
        <w:t xml:space="preserve"> available.</w:t>
      </w:r>
    </w:p>
    <w:p w:rsidR="00407F78" w:rsidRPr="004300DD" w:rsidRDefault="00407F78" w:rsidP="00CD12BB">
      <w:pPr>
        <w:spacing w:before="100" w:beforeAutospacing="1" w:after="100" w:afterAutospacing="1" w:line="280" w:lineRule="exact"/>
        <w:ind w:firstLine="720"/>
      </w:pPr>
      <w:r w:rsidRPr="004300DD">
        <w:t xml:space="preserve">VASP </w:t>
      </w:r>
      <w:r w:rsidR="002E6B50" w:rsidRPr="004300DD">
        <w:t>was designed to simulate condensed phases.  It does this by studying a unit cell of atoms, and replicating the cell in all dimensions</w:t>
      </w:r>
      <w:r w:rsidR="00347C65" w:rsidRPr="004300DD">
        <w:t xml:space="preserve">, using </w:t>
      </w:r>
      <w:r w:rsidR="00347C65" w:rsidRPr="004300DD">
        <w:rPr>
          <w:u w:val="single"/>
        </w:rPr>
        <w:t>periodic boundary conditions</w:t>
      </w:r>
      <w:r w:rsidR="00347C65" w:rsidRPr="004300DD">
        <w:t xml:space="preserve"> (PBC),</w:t>
      </w:r>
      <w:r w:rsidR="002E6B50" w:rsidRPr="004300DD">
        <w:t xml:space="preserve"> to consider forces from atoms outside the cell</w:t>
      </w:r>
      <w:r w:rsidR="00281470" w:rsidRPr="004300DD">
        <w:t>.</w:t>
      </w:r>
      <w:r w:rsidR="002E6B50" w:rsidRPr="004300DD">
        <w:t xml:space="preserve">  </w:t>
      </w:r>
      <w:r w:rsidRPr="004300DD">
        <w:t>(</w:t>
      </w:r>
      <w:r w:rsidR="002E6B50" w:rsidRPr="004300DD">
        <w:t>For liquids, a cubic cell is fine, but for crystals, Bravais lattices become important.</w:t>
      </w:r>
      <w:r w:rsidRPr="004300DD">
        <w:t>)  Due to the use of PBC,</w:t>
      </w:r>
      <w:r w:rsidR="00095BE7" w:rsidRPr="004300DD">
        <w:t xml:space="preserve"> VASP uses</w:t>
      </w:r>
      <w:r w:rsidRPr="004300DD">
        <w:t xml:space="preserve"> </w:t>
      </w:r>
      <w:r w:rsidR="00095BE7" w:rsidRPr="004300DD">
        <w:rPr>
          <w:u w:val="single"/>
        </w:rPr>
        <w:t>plane-wave (PW) basis sets</w:t>
      </w:r>
      <w:r w:rsidR="00095BE7" w:rsidRPr="004300DD">
        <w:rPr>
          <w:i/>
          <w:iCs/>
        </w:rPr>
        <w:t xml:space="preserve"> </w:t>
      </w:r>
      <w:r w:rsidR="00095BE7" w:rsidRPr="004300DD">
        <w:t>(sines and cosines) instead of atom-centred spherical harmonics (s,p,d,…).  Bloch’s theorem suggests this benefit</w:t>
      </w:r>
      <w:r w:rsidRPr="004300DD">
        <w:t>:</w:t>
      </w:r>
    </w:p>
    <w:p w:rsidR="00407F78" w:rsidRPr="004300DD" w:rsidRDefault="00095BE7" w:rsidP="00CD12BB">
      <w:pPr>
        <w:spacing w:before="100" w:beforeAutospacing="1" w:after="100" w:afterAutospacing="1"/>
      </w:pPr>
      <w:r w:rsidRPr="004300DD">
        <w:t xml:space="preserve">(5) </w:t>
      </w:r>
      <w:r w:rsidR="0081640A" w:rsidRPr="004300DD">
        <w:rPr>
          <w:position w:val="-14"/>
        </w:rPr>
        <w:object w:dxaOrig="2460" w:dyaOrig="460">
          <v:shape id="_x0000_i1039" type="#_x0000_t75" style="width:123.6pt;height:22.55pt" o:ole="">
            <v:imagedata r:id="rId35" o:title=""/>
          </v:shape>
          <o:OLEObject Type="Embed" ProgID="Equation.3" ShapeID="_x0000_i1039" DrawAspect="Content" ObjectID="_1503735314" r:id="rId36"/>
        </w:object>
      </w:r>
      <w:r w:rsidRPr="004300DD">
        <w:t>,</w:t>
      </w:r>
    </w:p>
    <w:p w:rsidR="001A6962" w:rsidRPr="004300DD" w:rsidRDefault="0081640A" w:rsidP="00CD12BB">
      <w:pPr>
        <w:spacing w:before="100" w:beforeAutospacing="1" w:after="100" w:afterAutospacing="1" w:line="280" w:lineRule="exact"/>
      </w:pPr>
      <w:r w:rsidRPr="004300DD">
        <w:t xml:space="preserve">Here </w:t>
      </w:r>
      <w:r w:rsidR="001A6962" w:rsidRPr="004300DD">
        <w:rPr>
          <w:position w:val="-14"/>
        </w:rPr>
        <w:object w:dxaOrig="720" w:dyaOrig="420">
          <v:shape id="_x0000_i1040" type="#_x0000_t75" style="width:36.55pt;height:20.4pt" o:ole="">
            <v:imagedata r:id="rId37" o:title=""/>
          </v:shape>
          <o:OLEObject Type="Embed" ProgID="Equation.3" ShapeID="_x0000_i1040" DrawAspect="Content" ObjectID="_1503735315" r:id="rId38"/>
        </w:object>
      </w:r>
      <w:r w:rsidRPr="004300DD">
        <w:t xml:space="preserve"> is the electronic wave function at </w:t>
      </w:r>
      <w:r w:rsidR="001A6962" w:rsidRPr="004300DD">
        <w:t xml:space="preserve">a physical </w:t>
      </w:r>
      <w:r w:rsidRPr="004300DD">
        <w:t xml:space="preserve">point </w:t>
      </w:r>
      <w:r w:rsidR="001A6962" w:rsidRPr="004300DD">
        <w:rPr>
          <w:position w:val="-4"/>
        </w:rPr>
        <w:object w:dxaOrig="240" w:dyaOrig="320">
          <v:shape id="_x0000_i1041" type="#_x0000_t75" style="width:12.9pt;height:16.1pt" o:ole="">
            <v:imagedata r:id="rId39" o:title=""/>
          </v:shape>
          <o:OLEObject Type="Embed" ProgID="Equation.3" ShapeID="_x0000_i1041" DrawAspect="Content" ObjectID="_1503735316" r:id="rId40"/>
        </w:object>
      </w:r>
      <w:r w:rsidRPr="004300DD">
        <w:t xml:space="preserve"> for a quantum state described by a </w:t>
      </w:r>
      <w:r w:rsidRPr="004300DD">
        <w:rPr>
          <w:u w:val="single"/>
        </w:rPr>
        <w:t>k-vector</w:t>
      </w:r>
      <w:r w:rsidR="00610F1C" w:rsidRPr="004300DD">
        <w:t>.  Think of the k-vector as</w:t>
      </w:r>
      <w:r w:rsidRPr="004300DD">
        <w:t xml:space="preserve"> </w:t>
      </w:r>
      <w:r w:rsidR="001A6962" w:rsidRPr="004300DD">
        <w:t>a set of three quantum numbers</w:t>
      </w:r>
      <w:r w:rsidR="00610F1C" w:rsidRPr="004300DD">
        <w:t>,</w:t>
      </w:r>
      <w:r w:rsidR="001A6962" w:rsidRPr="004300DD">
        <w:t xml:space="preserve"> like </w:t>
      </w:r>
      <w:r w:rsidR="00610F1C" w:rsidRPr="004300DD">
        <w:t>(</w:t>
      </w:r>
      <w:r w:rsidR="001A6962" w:rsidRPr="004300DD">
        <w:t>n</w:t>
      </w:r>
      <w:r w:rsidR="001A6962" w:rsidRPr="004300DD">
        <w:rPr>
          <w:vertAlign w:val="subscript"/>
        </w:rPr>
        <w:t>x</w:t>
      </w:r>
      <w:r w:rsidR="001A6962" w:rsidRPr="004300DD">
        <w:t>,n</w:t>
      </w:r>
      <w:r w:rsidR="001A6962" w:rsidRPr="004300DD">
        <w:rPr>
          <w:vertAlign w:val="subscript"/>
        </w:rPr>
        <w:t>y</w:t>
      </w:r>
      <w:r w:rsidR="001A6962" w:rsidRPr="004300DD">
        <w:t>,n</w:t>
      </w:r>
      <w:r w:rsidR="001A6962" w:rsidRPr="004300DD">
        <w:rPr>
          <w:vertAlign w:val="subscript"/>
        </w:rPr>
        <w:t>z</w:t>
      </w:r>
      <w:r w:rsidR="00610F1C" w:rsidRPr="004300DD">
        <w:t xml:space="preserve">), but the quantum numbers aren’t integers, and vary essentially continuously if </w:t>
      </w:r>
      <w:r w:rsidR="00CD12BB" w:rsidRPr="004300DD">
        <w:t>one is</w:t>
      </w:r>
      <w:r w:rsidR="00610F1C" w:rsidRPr="004300DD">
        <w:t xml:space="preserve"> considering an infinite solid or liquid.</w:t>
      </w:r>
      <w:r w:rsidR="001A6962" w:rsidRPr="004300DD">
        <w:t xml:space="preserve">  The theorem says that, if </w:t>
      </w:r>
      <w:r w:rsidR="00610F1C" w:rsidRPr="004300DD">
        <w:rPr>
          <w:position w:val="-4"/>
        </w:rPr>
        <w:object w:dxaOrig="220" w:dyaOrig="320">
          <v:shape id="_x0000_i1042" type="#_x0000_t75" style="width:11.8pt;height:16.1pt" o:ole="">
            <v:imagedata r:id="rId41" o:title=""/>
          </v:shape>
          <o:OLEObject Type="Embed" ProgID="Equation.3" ShapeID="_x0000_i1042" DrawAspect="Content" ObjectID="_1503735317" r:id="rId42"/>
        </w:object>
      </w:r>
      <w:r w:rsidRPr="004300DD">
        <w:t xml:space="preserve"> is a replication vector, then the electronic wave fu</w:t>
      </w:r>
      <w:r w:rsidR="00CD12BB" w:rsidRPr="004300DD">
        <w:t>n</w:t>
      </w:r>
      <w:r w:rsidRPr="004300DD">
        <w:t xml:space="preserve">ction </w:t>
      </w:r>
      <w:r w:rsidR="001A6962" w:rsidRPr="004300DD">
        <w:t>must have the same magnitude</w:t>
      </w:r>
      <w:r w:rsidR="00CD12BB" w:rsidRPr="004300DD">
        <w:t xml:space="preserve"> in both places</w:t>
      </w:r>
      <w:r w:rsidR="001A6962" w:rsidRPr="004300DD">
        <w:t xml:space="preserve">, but possibly offset by a </w:t>
      </w:r>
      <w:r w:rsidR="00610F1C" w:rsidRPr="004300DD">
        <w:t xml:space="preserve">plane-wave </w:t>
      </w:r>
      <w:r w:rsidR="001A6962" w:rsidRPr="004300DD">
        <w:t xml:space="preserve">phase factor </w:t>
      </w:r>
      <w:r w:rsidR="00CD12BB" w:rsidRPr="004300DD">
        <w:t xml:space="preserve"> </w:t>
      </w:r>
      <w:r w:rsidR="00610F1C" w:rsidRPr="004300DD">
        <w:rPr>
          <w:position w:val="-6"/>
        </w:rPr>
        <w:object w:dxaOrig="520" w:dyaOrig="380">
          <v:shape id="_x0000_i1043" type="#_x0000_t75" style="width:25.8pt;height:18.25pt" o:ole="">
            <v:imagedata r:id="rId43" o:title=""/>
          </v:shape>
          <o:OLEObject Type="Embed" ProgID="Equation.3" ShapeID="_x0000_i1043" DrawAspect="Content" ObjectID="_1503735318" r:id="rId44"/>
        </w:object>
      </w:r>
      <w:r w:rsidR="00610F1C" w:rsidRPr="004300DD">
        <w:t>.</w:t>
      </w:r>
    </w:p>
    <w:p w:rsidR="00CD12BB" w:rsidRPr="004300DD" w:rsidRDefault="006078EF" w:rsidP="003E158F">
      <w:pPr>
        <w:pStyle w:val="NormalWeb"/>
        <w:spacing w:line="280" w:lineRule="exact"/>
        <w:ind w:firstLine="720"/>
        <w:rPr>
          <w:lang w:val="en"/>
        </w:rPr>
      </w:pPr>
      <w:r>
        <w:rPr>
          <w:noProof/>
        </w:rPr>
        <w:pict>
          <v:shape id="_x0000_s1026" type="#_x0000_t75" alt="figure301" style="position:absolute;left:0;text-align:left;margin-left:4in;margin-top:2pt;width:146.25pt;height:205.5pt;z-index:1">
            <v:imagedata r:id="rId45" o:title="img59"/>
            <w10:wrap type="square" side="left"/>
          </v:shape>
        </w:pict>
      </w:r>
      <w:r w:rsidR="00C53749" w:rsidRPr="004300DD">
        <w:rPr>
          <w:lang w:val="en"/>
        </w:rPr>
        <w:t>In practice, the set of plane waves is restricted to a sphere in reciprocal space most conveniently represented in terms of a cut-off energy.</w:t>
      </w:r>
      <w:r w:rsidR="00610F1C" w:rsidRPr="004300DD">
        <w:rPr>
          <w:lang w:val="en"/>
        </w:rPr>
        <w:t xml:space="preserve">  </w:t>
      </w:r>
    </w:p>
    <w:p w:rsidR="00D80C7A" w:rsidRPr="004300DD" w:rsidRDefault="00DE7D3C" w:rsidP="00A064B6">
      <w:pPr>
        <w:pStyle w:val="NormalWeb"/>
        <w:spacing w:line="280" w:lineRule="exact"/>
        <w:ind w:firstLine="720"/>
        <w:rPr>
          <w:lang w:val="en"/>
        </w:rPr>
      </w:pPr>
      <w:r w:rsidRPr="004300DD">
        <w:rPr>
          <w:lang w:val="en"/>
        </w:rPr>
        <w:t>Th</w:t>
      </w:r>
      <w:r w:rsidR="00610F1C" w:rsidRPr="004300DD">
        <w:rPr>
          <w:lang w:val="en"/>
        </w:rPr>
        <w:t>e princip</w:t>
      </w:r>
      <w:r w:rsidR="00CB084D" w:rsidRPr="004300DD">
        <w:rPr>
          <w:lang w:val="en"/>
        </w:rPr>
        <w:t>a</w:t>
      </w:r>
      <w:r w:rsidR="00610F1C" w:rsidRPr="004300DD">
        <w:rPr>
          <w:lang w:val="en"/>
        </w:rPr>
        <w:t xml:space="preserve">l disadvantage of a </w:t>
      </w:r>
      <w:r w:rsidRPr="004300DD">
        <w:rPr>
          <w:lang w:val="en"/>
        </w:rPr>
        <w:t xml:space="preserve">PW basis set is the </w:t>
      </w:r>
      <w:r w:rsidR="00610F1C" w:rsidRPr="004300DD">
        <w:rPr>
          <w:lang w:val="en"/>
        </w:rPr>
        <w:t xml:space="preserve">large </w:t>
      </w:r>
      <w:r w:rsidRPr="004300DD">
        <w:rPr>
          <w:lang w:val="en"/>
        </w:rPr>
        <w:t xml:space="preserve">number of basis functions </w:t>
      </w:r>
      <w:r w:rsidR="00610F1C" w:rsidRPr="004300DD">
        <w:rPr>
          <w:lang w:val="en"/>
        </w:rPr>
        <w:t>needed</w:t>
      </w:r>
      <w:r w:rsidRPr="004300DD">
        <w:rPr>
          <w:lang w:val="en"/>
        </w:rPr>
        <w:t xml:space="preserve"> to </w:t>
      </w:r>
      <w:r w:rsidR="00610F1C" w:rsidRPr="004300DD">
        <w:rPr>
          <w:lang w:val="en"/>
        </w:rPr>
        <w:t xml:space="preserve">obtain </w:t>
      </w:r>
      <w:r w:rsidRPr="004300DD">
        <w:rPr>
          <w:lang w:val="en"/>
        </w:rPr>
        <w:t xml:space="preserve">accurate Kohn-Sham orbitals. </w:t>
      </w:r>
      <w:r w:rsidR="00DA6370" w:rsidRPr="004300DD">
        <w:rPr>
          <w:lang w:val="en"/>
        </w:rPr>
        <w:t>VASP solves t</w:t>
      </w:r>
      <w:r w:rsidRPr="004300DD">
        <w:rPr>
          <w:lang w:val="en"/>
        </w:rPr>
        <w:t xml:space="preserve">his problem by </w:t>
      </w:r>
      <w:r w:rsidR="00DA6370" w:rsidRPr="004300DD">
        <w:rPr>
          <w:lang w:val="en"/>
        </w:rPr>
        <w:t>useing</w:t>
      </w:r>
      <w:r w:rsidRPr="004300DD">
        <w:rPr>
          <w:lang w:val="en"/>
        </w:rPr>
        <w:t xml:space="preserve"> </w:t>
      </w:r>
      <w:r w:rsidRPr="004300DD">
        <w:rPr>
          <w:iCs/>
          <w:u w:val="single"/>
          <w:lang w:val="en"/>
        </w:rPr>
        <w:t>pseudopotentials</w:t>
      </w:r>
      <w:r w:rsidR="006C46CB" w:rsidRPr="004300DD">
        <w:rPr>
          <w:lang w:val="en"/>
        </w:rPr>
        <w:t xml:space="preserve">, </w:t>
      </w:r>
      <w:r w:rsidR="003E158F" w:rsidRPr="004300DD">
        <w:rPr>
          <w:lang w:val="en"/>
        </w:rPr>
        <w:t>simple energy corrections to account for contributions from core electrons</w:t>
      </w:r>
      <w:r w:rsidR="00854DFC" w:rsidRPr="004300DD">
        <w:rPr>
          <w:lang w:val="en"/>
        </w:rPr>
        <w:t xml:space="preserve"> and the nucleus (yes, there is one for H atoms)</w:t>
      </w:r>
      <w:r w:rsidR="003E158F" w:rsidRPr="004300DD">
        <w:rPr>
          <w:lang w:val="en"/>
        </w:rPr>
        <w:t>.  The simplification idea is shown at right.  Pseudopotentials remove the need to provide orbitals for core electrons.  Pseu</w:t>
      </w:r>
      <w:r w:rsidR="0071282B" w:rsidRPr="004300DD">
        <w:rPr>
          <w:lang w:val="en"/>
        </w:rPr>
        <w:t>dopotentials are atom-specific (</w:t>
      </w:r>
      <w:r w:rsidR="003E158F" w:rsidRPr="004300DD">
        <w:rPr>
          <w:lang w:val="en"/>
        </w:rPr>
        <w:t>i.e. one for carbon, one for nitrogen, etc.</w:t>
      </w:r>
      <w:r w:rsidR="00A064B6" w:rsidRPr="004300DD">
        <w:rPr>
          <w:lang w:val="en"/>
        </w:rPr>
        <w:t>) and method-specific (i.e. one for LDA, one for PW91-GGA, one for PBE-GGA)</w:t>
      </w:r>
      <w:r w:rsidR="0071282B" w:rsidRPr="004300DD">
        <w:rPr>
          <w:lang w:val="en"/>
        </w:rPr>
        <w:t>.</w:t>
      </w:r>
    </w:p>
    <w:p w:rsidR="00D80C7A" w:rsidRPr="004300DD" w:rsidRDefault="00D80C7A" w:rsidP="003E158F">
      <w:pPr>
        <w:pStyle w:val="NormalWeb"/>
        <w:spacing w:line="280" w:lineRule="exact"/>
        <w:rPr>
          <w:lang w:val="en"/>
        </w:rPr>
      </w:pPr>
    </w:p>
    <w:p w:rsidR="00DE7D3C" w:rsidRPr="004300DD" w:rsidRDefault="00DE7D3C" w:rsidP="00DE7D3C">
      <w:pPr>
        <w:pStyle w:val="NormalWeb"/>
        <w:rPr>
          <w:lang w:val="en"/>
        </w:rPr>
      </w:pPr>
    </w:p>
    <w:p w:rsidR="00487A87" w:rsidRPr="004300DD" w:rsidRDefault="003E158F" w:rsidP="00110DA8">
      <w:pPr>
        <w:jc w:val="center"/>
        <w:rPr>
          <w:b/>
          <w:bCs/>
        </w:rPr>
      </w:pPr>
      <w:r w:rsidRPr="004300DD">
        <w:rPr>
          <w:b/>
          <w:bCs/>
        </w:rPr>
        <w:br w:type="page"/>
      </w:r>
      <w:r w:rsidR="00487A87" w:rsidRPr="004300DD">
        <w:rPr>
          <w:b/>
          <w:bCs/>
        </w:rPr>
        <w:lastRenderedPageBreak/>
        <w:t xml:space="preserve">2.  </w:t>
      </w:r>
      <w:r w:rsidR="00DA16C0" w:rsidRPr="004300DD">
        <w:rPr>
          <w:b/>
          <w:bCs/>
        </w:rPr>
        <w:t xml:space="preserve">Input </w:t>
      </w:r>
      <w:r w:rsidR="00DA6370" w:rsidRPr="004300DD">
        <w:rPr>
          <w:b/>
          <w:bCs/>
        </w:rPr>
        <w:t>files</w:t>
      </w:r>
    </w:p>
    <w:p w:rsidR="00487A87" w:rsidRPr="004300DD" w:rsidRDefault="00487A87" w:rsidP="00487A87"/>
    <w:p w:rsidR="00CA2CB4" w:rsidRPr="004300DD" w:rsidRDefault="00CA2CB4" w:rsidP="00A064B6">
      <w:r w:rsidRPr="004300DD">
        <w:t xml:space="preserve">POSCAR: </w:t>
      </w:r>
      <w:r w:rsidR="00A064B6" w:rsidRPr="004300DD">
        <w:t xml:space="preserve">Bravais-lattice </w:t>
      </w:r>
      <w:r w:rsidRPr="004300DD">
        <w:t xml:space="preserve">cell </w:t>
      </w:r>
      <w:r w:rsidR="00A064B6" w:rsidRPr="004300DD">
        <w:t xml:space="preserve">shape and </w:t>
      </w:r>
      <w:r w:rsidRPr="004300DD">
        <w:t>size</w:t>
      </w:r>
      <w:r w:rsidR="00A064B6" w:rsidRPr="004300DD">
        <w:t>, and initial atom positions</w:t>
      </w:r>
    </w:p>
    <w:p w:rsidR="00DA16C0" w:rsidRPr="004300DD" w:rsidRDefault="00DA16C0" w:rsidP="00487A87">
      <w:r w:rsidRPr="004300DD">
        <w:t>POTCAR: the pseudopotentials for each atom used</w:t>
      </w:r>
    </w:p>
    <w:p w:rsidR="00055CE2" w:rsidRPr="004300DD" w:rsidRDefault="00DA16C0" w:rsidP="00FD3202">
      <w:r w:rsidRPr="004300DD">
        <w:t xml:space="preserve">KPOINTS: </w:t>
      </w:r>
      <w:r w:rsidR="00FD3202" w:rsidRPr="004300DD">
        <w:t>integration grid</w:t>
      </w:r>
      <w:r w:rsidR="00055CE2" w:rsidRPr="004300DD">
        <w:t xml:space="preserve"> </w:t>
      </w:r>
      <w:r w:rsidR="00FD3202" w:rsidRPr="004300DD">
        <w:t>over k-space</w:t>
      </w:r>
      <w:r w:rsidR="00055CE2" w:rsidRPr="004300DD">
        <w:t>; important only for metals/semiconductors</w:t>
      </w:r>
    </w:p>
    <w:p w:rsidR="00DA6370" w:rsidRPr="004300DD" w:rsidRDefault="00DA6370" w:rsidP="00DA6370">
      <w:r w:rsidRPr="004300DD">
        <w:t>INCAR: algorithm choices and parameters</w:t>
      </w:r>
    </w:p>
    <w:p w:rsidR="00DA16C0" w:rsidRPr="004300DD" w:rsidRDefault="006078EF" w:rsidP="00487A87">
      <w:r>
        <w:pict>
          <v:rect id="_x0000_i1044" style="width:0;height:1.5pt" o:hralign="center" o:hrstd="t" o:hr="t" fillcolor="gray" stroked="f"/>
        </w:pict>
      </w:r>
    </w:p>
    <w:p w:rsidR="00CA2CB4" w:rsidRPr="004300DD" w:rsidRDefault="00CA2CB4" w:rsidP="00CA2CB4">
      <w:pPr>
        <w:rPr>
          <w:u w:val="single"/>
        </w:rPr>
      </w:pPr>
      <w:r w:rsidRPr="004300DD">
        <w:rPr>
          <w:u w:val="single"/>
        </w:rPr>
        <w:t>POSCAR example:</w:t>
      </w:r>
    </w:p>
    <w:p w:rsidR="00CA2CB4" w:rsidRPr="004300DD" w:rsidRDefault="00CA2CB4" w:rsidP="00CA2CB4">
      <w:pPr>
        <w:rPr>
          <w:u w:val="single"/>
        </w:rPr>
      </w:pPr>
    </w:p>
    <w:p w:rsidR="00CA2CB4" w:rsidRPr="004300DD" w:rsidRDefault="00CA2CB4" w:rsidP="00CA2CB4">
      <w:pPr>
        <w:autoSpaceDE w:val="0"/>
        <w:autoSpaceDN w:val="0"/>
        <w:adjustRightInd w:val="0"/>
        <w:rPr>
          <w:rFonts w:ascii="Courier New" w:hAnsi="Courier New" w:cs="Courier New"/>
          <w:sz w:val="20"/>
          <w:szCs w:val="20"/>
        </w:rPr>
      </w:pPr>
      <w:r w:rsidRPr="004300DD">
        <w:rPr>
          <w:rFonts w:ascii="Courier New" w:hAnsi="Courier New" w:cs="Courier New"/>
          <w:sz w:val="20"/>
          <w:szCs w:val="20"/>
        </w:rPr>
        <w:t>Klein   ! title</w:t>
      </w:r>
    </w:p>
    <w:p w:rsidR="00CA2CB4" w:rsidRPr="004300DD" w:rsidRDefault="00CA2CB4" w:rsidP="00FD3202">
      <w:pPr>
        <w:autoSpaceDE w:val="0"/>
        <w:autoSpaceDN w:val="0"/>
        <w:adjustRightInd w:val="0"/>
        <w:rPr>
          <w:rFonts w:ascii="Courier New" w:hAnsi="Courier New" w:cs="Courier New"/>
          <w:sz w:val="20"/>
          <w:szCs w:val="20"/>
        </w:rPr>
      </w:pPr>
      <w:r w:rsidRPr="004300DD">
        <w:rPr>
          <w:rFonts w:ascii="Courier New" w:hAnsi="Courier New" w:cs="Courier New"/>
          <w:sz w:val="20"/>
          <w:szCs w:val="20"/>
        </w:rPr>
        <w:t>1       ! scaling parameter</w:t>
      </w:r>
      <w:r w:rsidR="00FD3202" w:rsidRPr="004300DD">
        <w:rPr>
          <w:rFonts w:ascii="Courier New" w:hAnsi="Courier New" w:cs="Courier New"/>
          <w:sz w:val="20"/>
          <w:szCs w:val="20"/>
        </w:rPr>
        <w:t xml:space="preserve"> for cell.  Result is in</w:t>
      </w:r>
      <w:r w:rsidRPr="004300DD">
        <w:rPr>
          <w:rFonts w:ascii="Courier New" w:hAnsi="Courier New" w:cs="Courier New"/>
          <w:sz w:val="20"/>
          <w:szCs w:val="20"/>
        </w:rPr>
        <w:t xml:space="preserve"> angstroms</w:t>
      </w:r>
      <w:r w:rsidR="00FD3202" w:rsidRPr="004300DD">
        <w:rPr>
          <w:rFonts w:ascii="Courier New" w:hAnsi="Courier New" w:cs="Courier New"/>
          <w:sz w:val="20"/>
          <w:szCs w:val="20"/>
        </w:rPr>
        <w:t>.</w:t>
      </w:r>
    </w:p>
    <w:p w:rsidR="00CA2CB4" w:rsidRPr="004300DD" w:rsidRDefault="00CA2CB4" w:rsidP="00CA2CB4">
      <w:pPr>
        <w:autoSpaceDE w:val="0"/>
        <w:autoSpaceDN w:val="0"/>
        <w:adjustRightInd w:val="0"/>
        <w:rPr>
          <w:rFonts w:ascii="Courier New" w:hAnsi="Courier New" w:cs="Courier New"/>
          <w:sz w:val="20"/>
          <w:szCs w:val="20"/>
        </w:rPr>
      </w:pPr>
      <w:r w:rsidRPr="004300DD">
        <w:rPr>
          <w:rFonts w:ascii="Courier New" w:hAnsi="Courier New" w:cs="Courier New"/>
          <w:sz w:val="20"/>
          <w:szCs w:val="20"/>
        </w:rPr>
        <w:t>13.167 0 0</w:t>
      </w:r>
    </w:p>
    <w:p w:rsidR="00CA2CB4" w:rsidRPr="004300DD" w:rsidRDefault="00CA2CB4" w:rsidP="00CA2CB4">
      <w:pPr>
        <w:autoSpaceDE w:val="0"/>
        <w:autoSpaceDN w:val="0"/>
        <w:adjustRightInd w:val="0"/>
        <w:rPr>
          <w:rFonts w:ascii="Courier New" w:hAnsi="Courier New" w:cs="Courier New"/>
          <w:sz w:val="20"/>
          <w:szCs w:val="20"/>
        </w:rPr>
      </w:pPr>
      <w:r w:rsidRPr="004300DD">
        <w:rPr>
          <w:rFonts w:ascii="Courier New" w:hAnsi="Courier New" w:cs="Courier New"/>
          <w:sz w:val="20"/>
          <w:szCs w:val="20"/>
        </w:rPr>
        <w:t>0 13.167 0</w:t>
      </w:r>
    </w:p>
    <w:p w:rsidR="00CA2CB4" w:rsidRPr="004300DD" w:rsidRDefault="00CA2CB4" w:rsidP="00CA2CB4">
      <w:pPr>
        <w:autoSpaceDE w:val="0"/>
        <w:autoSpaceDN w:val="0"/>
        <w:adjustRightInd w:val="0"/>
        <w:rPr>
          <w:rFonts w:ascii="Courier New" w:hAnsi="Courier New" w:cs="Courier New"/>
          <w:sz w:val="20"/>
          <w:szCs w:val="20"/>
        </w:rPr>
      </w:pPr>
      <w:r w:rsidRPr="004300DD">
        <w:rPr>
          <w:rFonts w:ascii="Courier New" w:hAnsi="Courier New" w:cs="Courier New"/>
          <w:sz w:val="20"/>
          <w:szCs w:val="20"/>
        </w:rPr>
        <w:t>0 0 13.167</w:t>
      </w:r>
    </w:p>
    <w:p w:rsidR="00CA2CB4" w:rsidRPr="004300DD" w:rsidRDefault="00CA2CB4" w:rsidP="00CA2CB4">
      <w:pPr>
        <w:autoSpaceDE w:val="0"/>
        <w:autoSpaceDN w:val="0"/>
        <w:adjustRightInd w:val="0"/>
        <w:rPr>
          <w:rFonts w:ascii="Courier New" w:hAnsi="Courier New" w:cs="Courier New"/>
          <w:sz w:val="20"/>
          <w:szCs w:val="20"/>
        </w:rPr>
      </w:pPr>
      <w:r w:rsidRPr="004300DD">
        <w:rPr>
          <w:rFonts w:ascii="Courier New" w:hAnsi="Courier New" w:cs="Courier New"/>
          <w:sz w:val="20"/>
          <w:szCs w:val="20"/>
        </w:rPr>
        <w:t>7 2     ! grouping of atoms of common type</w:t>
      </w:r>
      <w:r w:rsidR="00854DFC" w:rsidRPr="004300DD">
        <w:rPr>
          <w:rFonts w:ascii="Courier New" w:hAnsi="Courier New" w:cs="Courier New"/>
          <w:sz w:val="20"/>
          <w:szCs w:val="20"/>
        </w:rPr>
        <w:t xml:space="preserve"> (see POTCAR)</w:t>
      </w:r>
    </w:p>
    <w:p w:rsidR="00CA2CB4" w:rsidRPr="004300DD" w:rsidRDefault="00CA2CB4" w:rsidP="00CA2CB4">
      <w:pPr>
        <w:autoSpaceDE w:val="0"/>
        <w:autoSpaceDN w:val="0"/>
        <w:adjustRightInd w:val="0"/>
        <w:rPr>
          <w:rFonts w:ascii="Courier New" w:hAnsi="Courier New" w:cs="Courier New"/>
          <w:sz w:val="20"/>
          <w:szCs w:val="20"/>
        </w:rPr>
      </w:pPr>
      <w:r w:rsidRPr="004300DD">
        <w:rPr>
          <w:rFonts w:ascii="Courier New" w:hAnsi="Courier New" w:cs="Courier New"/>
          <w:sz w:val="20"/>
          <w:szCs w:val="20"/>
        </w:rPr>
        <w:t>select</w:t>
      </w:r>
      <w:r w:rsidR="00854DFC" w:rsidRPr="004300DD">
        <w:rPr>
          <w:rFonts w:ascii="Courier New" w:hAnsi="Courier New" w:cs="Courier New"/>
          <w:sz w:val="20"/>
          <w:szCs w:val="20"/>
        </w:rPr>
        <w:t xml:space="preserve">  ! selective dynamics</w:t>
      </w:r>
      <w:r w:rsidR="00125D7E" w:rsidRPr="004300DD">
        <w:rPr>
          <w:rFonts w:ascii="Courier New" w:hAnsi="Courier New" w:cs="Courier New"/>
          <w:sz w:val="20"/>
          <w:szCs w:val="20"/>
        </w:rPr>
        <w:t xml:space="preserve"> (omit line if all atoms are free)</w:t>
      </w:r>
    </w:p>
    <w:p w:rsidR="00CA2CB4" w:rsidRPr="004300DD" w:rsidRDefault="00CA2CB4" w:rsidP="00CA2CB4">
      <w:pPr>
        <w:autoSpaceDE w:val="0"/>
        <w:autoSpaceDN w:val="0"/>
        <w:adjustRightInd w:val="0"/>
        <w:rPr>
          <w:rFonts w:ascii="Courier New" w:hAnsi="Courier New" w:cs="Courier New"/>
          <w:sz w:val="20"/>
          <w:szCs w:val="20"/>
        </w:rPr>
      </w:pPr>
      <w:r w:rsidRPr="004300DD">
        <w:rPr>
          <w:rFonts w:ascii="Courier New" w:hAnsi="Courier New" w:cs="Courier New"/>
          <w:sz w:val="20"/>
          <w:szCs w:val="20"/>
        </w:rPr>
        <w:t>cart</w:t>
      </w:r>
      <w:r w:rsidR="00854DFC" w:rsidRPr="004300DD">
        <w:rPr>
          <w:rFonts w:ascii="Courier New" w:hAnsi="Courier New" w:cs="Courier New"/>
          <w:sz w:val="20"/>
          <w:szCs w:val="20"/>
        </w:rPr>
        <w:t xml:space="preserve">    ! Cartesian coordinates</w:t>
      </w:r>
    </w:p>
    <w:p w:rsidR="00CA2CB4" w:rsidRPr="004300DD" w:rsidRDefault="00CA2CB4" w:rsidP="00CA2CB4">
      <w:pPr>
        <w:autoSpaceDE w:val="0"/>
        <w:autoSpaceDN w:val="0"/>
        <w:adjustRightInd w:val="0"/>
        <w:rPr>
          <w:rFonts w:ascii="Courier New" w:hAnsi="Courier New" w:cs="Courier New"/>
          <w:sz w:val="20"/>
          <w:szCs w:val="20"/>
        </w:rPr>
      </w:pPr>
      <w:r w:rsidRPr="004300DD">
        <w:rPr>
          <w:rFonts w:ascii="Courier New" w:hAnsi="Courier New" w:cs="Courier New"/>
          <w:sz w:val="20"/>
          <w:szCs w:val="20"/>
        </w:rPr>
        <w:t xml:space="preserve">0.653164 11.27221 2.075642 T T T </w:t>
      </w:r>
      <w:r w:rsidR="00125D7E" w:rsidRPr="004300DD">
        <w:rPr>
          <w:rFonts w:ascii="Courier New" w:hAnsi="Courier New" w:cs="Courier New"/>
          <w:sz w:val="20"/>
          <w:szCs w:val="20"/>
        </w:rPr>
        <w:t xml:space="preserve"> ! TTT are selective freedom flags)</w:t>
      </w:r>
    </w:p>
    <w:p w:rsidR="00CA2CB4" w:rsidRPr="004300DD" w:rsidRDefault="00CA2CB4" w:rsidP="00CA2CB4">
      <w:pPr>
        <w:autoSpaceDE w:val="0"/>
        <w:autoSpaceDN w:val="0"/>
        <w:adjustRightInd w:val="0"/>
        <w:rPr>
          <w:rFonts w:ascii="Courier New" w:hAnsi="Courier New" w:cs="Courier New"/>
          <w:sz w:val="20"/>
          <w:szCs w:val="20"/>
        </w:rPr>
      </w:pPr>
      <w:r w:rsidRPr="004300DD">
        <w:rPr>
          <w:rFonts w:ascii="Courier New" w:hAnsi="Courier New" w:cs="Courier New"/>
          <w:sz w:val="20"/>
          <w:szCs w:val="20"/>
        </w:rPr>
        <w:t xml:space="preserve">3.689066 9.869196 2.909403 T T T </w:t>
      </w:r>
    </w:p>
    <w:p w:rsidR="00CA2CB4" w:rsidRPr="004300DD" w:rsidRDefault="00CA2CB4" w:rsidP="00CA2CB4">
      <w:pPr>
        <w:autoSpaceDE w:val="0"/>
        <w:autoSpaceDN w:val="0"/>
        <w:adjustRightInd w:val="0"/>
        <w:rPr>
          <w:rFonts w:ascii="Courier New" w:hAnsi="Courier New" w:cs="Courier New"/>
          <w:sz w:val="20"/>
          <w:szCs w:val="20"/>
        </w:rPr>
      </w:pPr>
      <w:r w:rsidRPr="004300DD">
        <w:rPr>
          <w:rFonts w:ascii="Courier New" w:hAnsi="Courier New" w:cs="Courier New"/>
          <w:sz w:val="20"/>
          <w:szCs w:val="20"/>
        </w:rPr>
        <w:t xml:space="preserve">0.757726 8.304273 3.825134 T T T </w:t>
      </w:r>
    </w:p>
    <w:p w:rsidR="00CA2CB4" w:rsidRPr="004300DD" w:rsidRDefault="00CA2CB4" w:rsidP="00CA2CB4">
      <w:pPr>
        <w:autoSpaceDE w:val="0"/>
        <w:autoSpaceDN w:val="0"/>
        <w:adjustRightInd w:val="0"/>
        <w:rPr>
          <w:rFonts w:ascii="Courier New" w:hAnsi="Courier New" w:cs="Courier New"/>
          <w:sz w:val="20"/>
          <w:szCs w:val="20"/>
        </w:rPr>
      </w:pPr>
      <w:r w:rsidRPr="004300DD">
        <w:rPr>
          <w:rFonts w:ascii="Courier New" w:hAnsi="Courier New" w:cs="Courier New"/>
          <w:sz w:val="20"/>
          <w:szCs w:val="20"/>
        </w:rPr>
        <w:t xml:space="preserve">1.696119 10.82566 4.651110 T T T </w:t>
      </w:r>
    </w:p>
    <w:p w:rsidR="00CA2CB4" w:rsidRPr="004300DD" w:rsidRDefault="00CA2CB4" w:rsidP="00CA2CB4">
      <w:pPr>
        <w:autoSpaceDE w:val="0"/>
        <w:autoSpaceDN w:val="0"/>
        <w:adjustRightInd w:val="0"/>
        <w:rPr>
          <w:rFonts w:ascii="Courier New" w:hAnsi="Courier New" w:cs="Courier New"/>
          <w:sz w:val="20"/>
          <w:szCs w:val="20"/>
        </w:rPr>
      </w:pPr>
      <w:r w:rsidRPr="004300DD">
        <w:rPr>
          <w:rFonts w:ascii="Courier New" w:hAnsi="Courier New" w:cs="Courier New"/>
          <w:sz w:val="20"/>
          <w:szCs w:val="20"/>
        </w:rPr>
        <w:t xml:space="preserve">1.703852 8.804794 1.222342 T T T </w:t>
      </w:r>
    </w:p>
    <w:p w:rsidR="00CA2CB4" w:rsidRPr="004300DD" w:rsidRDefault="00CA2CB4" w:rsidP="00CA2CB4">
      <w:pPr>
        <w:autoSpaceDE w:val="0"/>
        <w:autoSpaceDN w:val="0"/>
        <w:adjustRightInd w:val="0"/>
        <w:rPr>
          <w:rFonts w:ascii="Courier New" w:hAnsi="Courier New" w:cs="Courier New"/>
          <w:sz w:val="20"/>
          <w:szCs w:val="20"/>
        </w:rPr>
      </w:pPr>
      <w:r w:rsidRPr="004300DD">
        <w:rPr>
          <w:rFonts w:ascii="Courier New" w:hAnsi="Courier New" w:cs="Courier New"/>
          <w:sz w:val="20"/>
          <w:szCs w:val="20"/>
        </w:rPr>
        <w:t xml:space="preserve">1.008969 4.068611 2.891881 T T T </w:t>
      </w:r>
    </w:p>
    <w:p w:rsidR="00CA2CB4" w:rsidRPr="004300DD" w:rsidRDefault="00CA2CB4" w:rsidP="00CA2CB4">
      <w:pPr>
        <w:autoSpaceDE w:val="0"/>
        <w:autoSpaceDN w:val="0"/>
        <w:adjustRightInd w:val="0"/>
        <w:rPr>
          <w:rFonts w:ascii="Courier New" w:hAnsi="Courier New" w:cs="Courier New"/>
          <w:sz w:val="20"/>
          <w:szCs w:val="20"/>
        </w:rPr>
      </w:pPr>
      <w:r w:rsidRPr="004300DD">
        <w:rPr>
          <w:rFonts w:ascii="Courier New" w:hAnsi="Courier New" w:cs="Courier New"/>
          <w:sz w:val="20"/>
          <w:szCs w:val="20"/>
        </w:rPr>
        <w:t xml:space="preserve">2.002649 2.448222 0.816516 T T T </w:t>
      </w:r>
    </w:p>
    <w:p w:rsidR="00CA2CB4" w:rsidRPr="004300DD" w:rsidRDefault="00CA2CB4" w:rsidP="00CA2CB4">
      <w:pPr>
        <w:autoSpaceDE w:val="0"/>
        <w:autoSpaceDN w:val="0"/>
        <w:adjustRightInd w:val="0"/>
        <w:rPr>
          <w:rFonts w:ascii="Courier New" w:hAnsi="Courier New" w:cs="Courier New"/>
          <w:sz w:val="20"/>
          <w:szCs w:val="20"/>
        </w:rPr>
      </w:pPr>
      <w:r w:rsidRPr="004300DD">
        <w:rPr>
          <w:rFonts w:ascii="Courier New" w:hAnsi="Courier New" w:cs="Courier New"/>
          <w:sz w:val="20"/>
          <w:szCs w:val="20"/>
        </w:rPr>
        <w:t xml:space="preserve">1.994442 2.240475 4.791082 T T T </w:t>
      </w:r>
    </w:p>
    <w:p w:rsidR="00CA2CB4" w:rsidRPr="004300DD" w:rsidRDefault="00CA2CB4" w:rsidP="00CA2CB4">
      <w:pPr>
        <w:autoSpaceDE w:val="0"/>
        <w:autoSpaceDN w:val="0"/>
        <w:adjustRightInd w:val="0"/>
        <w:rPr>
          <w:rFonts w:ascii="Courier New" w:hAnsi="Courier New" w:cs="Courier New"/>
          <w:sz w:val="20"/>
          <w:szCs w:val="20"/>
        </w:rPr>
      </w:pPr>
      <w:r w:rsidRPr="004300DD">
        <w:rPr>
          <w:rFonts w:ascii="Courier New" w:hAnsi="Courier New" w:cs="Courier New"/>
          <w:sz w:val="20"/>
          <w:szCs w:val="20"/>
        </w:rPr>
        <w:t xml:space="preserve">3.988531 2.337888 2.807570 T T T </w:t>
      </w:r>
    </w:p>
    <w:p w:rsidR="00CA2CB4" w:rsidRPr="004300DD" w:rsidRDefault="00CA2CB4" w:rsidP="00CA2CB4"/>
    <w:p w:rsidR="00CA2CB4" w:rsidRPr="004300DD" w:rsidRDefault="00CA2CB4" w:rsidP="00854DFC">
      <w:pPr>
        <w:numPr>
          <w:ilvl w:val="0"/>
          <w:numId w:val="6"/>
        </w:numPr>
        <w:tabs>
          <w:tab w:val="clear" w:pos="720"/>
          <w:tab w:val="num" w:pos="360"/>
        </w:tabs>
        <w:ind w:hanging="720"/>
      </w:pPr>
      <w:r w:rsidRPr="004300DD">
        <w:t>Lines 3-5: unit cell replication vector.  Here, a cubic cell of width 13.167 Angstroms.</w:t>
      </w:r>
    </w:p>
    <w:p w:rsidR="00CA2CB4" w:rsidRPr="004300DD" w:rsidRDefault="00854DFC" w:rsidP="00854DFC">
      <w:pPr>
        <w:numPr>
          <w:ilvl w:val="0"/>
          <w:numId w:val="6"/>
        </w:numPr>
        <w:tabs>
          <w:tab w:val="clear" w:pos="720"/>
          <w:tab w:val="num" w:pos="360"/>
        </w:tabs>
        <w:ind w:hanging="720"/>
      </w:pPr>
      <w:r w:rsidRPr="004300DD">
        <w:t>Lines 9-17: initial coordinates, followed by mo</w:t>
      </w:r>
      <w:r w:rsidR="00DA6370" w:rsidRPr="004300DD">
        <w:t>vement flags (T true, F false).</w:t>
      </w:r>
    </w:p>
    <w:p w:rsidR="00DA6370" w:rsidRPr="004300DD" w:rsidRDefault="006078EF" w:rsidP="00DA6370">
      <w:r>
        <w:pict>
          <v:rect id="_x0000_i1045" style="width:0;height:1.5pt" o:hralign="center" o:hrstd="t" o:hr="t" fillcolor="gray" stroked="f"/>
        </w:pict>
      </w:r>
    </w:p>
    <w:p w:rsidR="00487A87" w:rsidRPr="004300DD" w:rsidRDefault="006F7C31" w:rsidP="00487A87">
      <w:pPr>
        <w:rPr>
          <w:u w:val="single"/>
        </w:rPr>
      </w:pPr>
      <w:r w:rsidRPr="004300DD">
        <w:rPr>
          <w:u w:val="single"/>
        </w:rPr>
        <w:t>POTCAR</w:t>
      </w:r>
      <w:r w:rsidR="00854DFC" w:rsidRPr="004300DD">
        <w:rPr>
          <w:u w:val="single"/>
        </w:rPr>
        <w:t xml:space="preserve"> example:</w:t>
      </w:r>
    </w:p>
    <w:p w:rsidR="00487A87" w:rsidRPr="004300DD" w:rsidRDefault="00487A87" w:rsidP="00487A87">
      <w:pPr>
        <w:rPr>
          <w:u w:val="single"/>
        </w:rPr>
      </w:pPr>
    </w:p>
    <w:p w:rsidR="00854DFC" w:rsidRPr="004300DD" w:rsidRDefault="00854DFC" w:rsidP="00854DFC">
      <w:pPr>
        <w:rPr>
          <w:sz w:val="20"/>
          <w:szCs w:val="20"/>
        </w:rPr>
      </w:pPr>
      <w:r w:rsidRPr="004300DD">
        <w:rPr>
          <w:sz w:val="20"/>
          <w:szCs w:val="20"/>
        </w:rPr>
        <w:t>H</w:t>
      </w:r>
    </w:p>
    <w:p w:rsidR="004D31E1" w:rsidRPr="004300DD" w:rsidRDefault="004D31E1" w:rsidP="004D31E1">
      <w:pPr>
        <w:rPr>
          <w:sz w:val="20"/>
          <w:szCs w:val="20"/>
          <w:u w:val="single"/>
        </w:rPr>
      </w:pPr>
      <w:r w:rsidRPr="004300DD">
        <w:rPr>
          <w:sz w:val="20"/>
          <w:szCs w:val="20"/>
        </w:rPr>
        <w:t>&lt;Insert pseudopotential data here, ~1500 lines&gt;</w:t>
      </w:r>
    </w:p>
    <w:p w:rsidR="00854DFC" w:rsidRPr="004300DD" w:rsidRDefault="00854DFC" w:rsidP="00854DFC">
      <w:pPr>
        <w:rPr>
          <w:sz w:val="20"/>
          <w:szCs w:val="20"/>
          <w:u w:val="single"/>
        </w:rPr>
      </w:pPr>
      <w:r w:rsidRPr="004300DD">
        <w:rPr>
          <w:sz w:val="20"/>
          <w:szCs w:val="20"/>
        </w:rPr>
        <w:t>O</w:t>
      </w:r>
    </w:p>
    <w:p w:rsidR="004D31E1" w:rsidRPr="004300DD" w:rsidRDefault="004D31E1" w:rsidP="004D31E1">
      <w:pPr>
        <w:rPr>
          <w:sz w:val="20"/>
          <w:szCs w:val="20"/>
          <w:u w:val="single"/>
        </w:rPr>
      </w:pPr>
      <w:r w:rsidRPr="004300DD">
        <w:rPr>
          <w:sz w:val="20"/>
          <w:szCs w:val="20"/>
        </w:rPr>
        <w:t>&lt;Insert pseudopotential data here, ~1500 lines&gt;</w:t>
      </w:r>
    </w:p>
    <w:p w:rsidR="00854DFC" w:rsidRPr="004300DD" w:rsidRDefault="00854DFC" w:rsidP="00854DFC">
      <w:pPr>
        <w:rPr>
          <w:u w:val="single"/>
        </w:rPr>
      </w:pPr>
    </w:p>
    <w:p w:rsidR="00487A87" w:rsidRPr="004300DD" w:rsidRDefault="00854DFC" w:rsidP="00DA6370">
      <w:r w:rsidRPr="004300DD">
        <w:t xml:space="preserve">This </w:t>
      </w:r>
      <w:r w:rsidR="00DA6370" w:rsidRPr="004300DD">
        <w:t xml:space="preserve">was from </w:t>
      </w:r>
      <w:r w:rsidRPr="004300DD">
        <w:t>a water</w:t>
      </w:r>
      <w:r w:rsidR="00DA6370" w:rsidRPr="004300DD">
        <w:t>/ice</w:t>
      </w:r>
      <w:r w:rsidRPr="004300DD">
        <w:t xml:space="preserve"> simulation</w:t>
      </w:r>
      <w:r w:rsidR="00DA6370" w:rsidRPr="004300DD">
        <w:t>.  Order of atoms MUST match POSCAR</w:t>
      </w:r>
      <w:r w:rsidRPr="004300DD">
        <w:t xml:space="preserve"> </w:t>
      </w:r>
      <w:r w:rsidR="00DA6370" w:rsidRPr="004300DD">
        <w:t>ordering!</w:t>
      </w:r>
    </w:p>
    <w:p w:rsidR="00DA6370" w:rsidRPr="004300DD" w:rsidRDefault="006078EF" w:rsidP="00DA6370">
      <w:r>
        <w:pict>
          <v:rect id="_x0000_i1046" style="width:0;height:1.5pt" o:hralign="center" o:hrstd="t" o:hr="t" fillcolor="gray" stroked="f"/>
        </w:pict>
      </w:r>
    </w:p>
    <w:p w:rsidR="00487A87" w:rsidRPr="004300DD" w:rsidRDefault="006F7C31" w:rsidP="00055CE2">
      <w:pPr>
        <w:rPr>
          <w:u w:val="single"/>
        </w:rPr>
      </w:pPr>
      <w:r w:rsidRPr="004300DD">
        <w:rPr>
          <w:u w:val="single"/>
        </w:rPr>
        <w:t>KPOINTS</w:t>
      </w:r>
      <w:r w:rsidR="004D31E1" w:rsidRPr="004300DD">
        <w:rPr>
          <w:u w:val="single"/>
        </w:rPr>
        <w:t xml:space="preserve"> example:</w:t>
      </w:r>
      <w:r w:rsidR="00055CE2" w:rsidRPr="004300DD">
        <w:rPr>
          <w:u w:val="single"/>
        </w:rPr>
        <w:t xml:space="preserve"> (ground state (k=(0,0,0) ) only)</w:t>
      </w:r>
    </w:p>
    <w:p w:rsidR="00487A87" w:rsidRPr="004300DD" w:rsidRDefault="00487A87" w:rsidP="00487A87">
      <w:pPr>
        <w:rPr>
          <w:u w:val="single"/>
        </w:rPr>
      </w:pPr>
    </w:p>
    <w:p w:rsidR="00487A87" w:rsidRPr="004300DD" w:rsidRDefault="00AF4A48" w:rsidP="00487A87">
      <w:pPr>
        <w:rPr>
          <w:rFonts w:ascii="Courier New" w:hAnsi="Courier New"/>
          <w:sz w:val="20"/>
          <w:szCs w:val="20"/>
          <w:u w:val="single"/>
        </w:rPr>
      </w:pPr>
      <w:r w:rsidRPr="004300DD">
        <w:rPr>
          <w:rFonts w:ascii="Courier New" w:hAnsi="Courier New"/>
          <w:sz w:val="20"/>
          <w:szCs w:val="20"/>
        </w:rPr>
        <w:t>Auto-Generation</w:t>
      </w:r>
    </w:p>
    <w:p w:rsidR="00487A87" w:rsidRPr="004300DD" w:rsidRDefault="00AF4A48" w:rsidP="00487A87">
      <w:pPr>
        <w:rPr>
          <w:rFonts w:ascii="Courier New" w:hAnsi="Courier New"/>
          <w:sz w:val="20"/>
          <w:szCs w:val="20"/>
          <w:u w:val="single"/>
        </w:rPr>
      </w:pPr>
      <w:r w:rsidRPr="004300DD">
        <w:rPr>
          <w:rFonts w:ascii="Courier New" w:hAnsi="Courier New"/>
          <w:sz w:val="20"/>
          <w:szCs w:val="20"/>
        </w:rPr>
        <w:t>0</w:t>
      </w:r>
    </w:p>
    <w:p w:rsidR="00487A87" w:rsidRPr="004300DD" w:rsidRDefault="00AF4A48" w:rsidP="00487A87">
      <w:pPr>
        <w:rPr>
          <w:rFonts w:ascii="Courier New" w:hAnsi="Courier New"/>
          <w:sz w:val="20"/>
          <w:szCs w:val="20"/>
          <w:u w:val="single"/>
        </w:rPr>
      </w:pPr>
      <w:r w:rsidRPr="004300DD">
        <w:rPr>
          <w:rFonts w:ascii="Courier New" w:hAnsi="Courier New"/>
          <w:sz w:val="20"/>
          <w:szCs w:val="20"/>
        </w:rPr>
        <w:t>Auto</w:t>
      </w:r>
    </w:p>
    <w:p w:rsidR="00487A87" w:rsidRPr="004300DD" w:rsidRDefault="00AF4A48" w:rsidP="00FD3ADE">
      <w:r w:rsidRPr="004300DD">
        <w:rPr>
          <w:rFonts w:ascii="Courier New" w:hAnsi="Courier New"/>
          <w:sz w:val="20"/>
          <w:szCs w:val="20"/>
        </w:rPr>
        <w:t>10</w:t>
      </w:r>
      <w:r w:rsidR="00FD3ADE" w:rsidRPr="004300DD">
        <w:t xml:space="preserve">  ! good for cells &gt; 6.6 Å wide.  Use 1 if pure insulators (gamma-point only).</w:t>
      </w:r>
    </w:p>
    <w:p w:rsidR="00DA6370" w:rsidRPr="004300DD" w:rsidRDefault="006078EF" w:rsidP="00DA6370">
      <w:r>
        <w:pict>
          <v:rect id="_x0000_i1047" style="width:0;height:1.5pt" o:hralign="center" o:hrstd="t" o:hr="t" fillcolor="gray" stroked="f"/>
        </w:pict>
      </w:r>
    </w:p>
    <w:p w:rsidR="00487A87" w:rsidRPr="004300DD" w:rsidRDefault="00487A87" w:rsidP="00487A87">
      <w:pPr>
        <w:rPr>
          <w:u w:val="single"/>
        </w:rPr>
      </w:pPr>
    </w:p>
    <w:p w:rsidR="00F13C24" w:rsidRPr="004300DD" w:rsidRDefault="004300DD" w:rsidP="00110DA8">
      <w:pPr>
        <w:rPr>
          <w:u w:val="single"/>
        </w:rPr>
      </w:pPr>
      <w:r>
        <w:rPr>
          <w:u w:val="single"/>
        </w:rPr>
        <w:br w:type="page"/>
      </w:r>
    </w:p>
    <w:p w:rsidR="00DA6370" w:rsidRPr="004300DD" w:rsidRDefault="006078EF" w:rsidP="00110DA8">
      <w:r>
        <w:pict>
          <v:rect id="_x0000_i1048" style="width:0;height:1.5pt" o:hralign="center" o:hrstd="t" o:hr="t" fillcolor="gray" stroked="f"/>
        </w:pict>
      </w:r>
    </w:p>
    <w:p w:rsidR="00DA6370" w:rsidRPr="004300DD" w:rsidRDefault="00DA6370" w:rsidP="00DA6370">
      <w:pPr>
        <w:rPr>
          <w:u w:val="single"/>
        </w:rPr>
      </w:pPr>
      <w:r w:rsidRPr="004300DD">
        <w:rPr>
          <w:u w:val="single"/>
        </w:rPr>
        <w:t>INCAR example:</w:t>
      </w:r>
    </w:p>
    <w:p w:rsidR="00DA6370" w:rsidRPr="004300DD" w:rsidRDefault="00DA6370" w:rsidP="00DA6370">
      <w:pPr>
        <w:rPr>
          <w:u w:val="single"/>
        </w:rPr>
      </w:pPr>
    </w:p>
    <w:p w:rsidR="00DA6370" w:rsidRPr="004300DD" w:rsidRDefault="00DA6370" w:rsidP="00DA6370">
      <w:pPr>
        <w:autoSpaceDE w:val="0"/>
        <w:autoSpaceDN w:val="0"/>
        <w:adjustRightInd w:val="0"/>
        <w:rPr>
          <w:rFonts w:ascii="Courier New" w:hAnsi="Courier New"/>
          <w:sz w:val="20"/>
          <w:szCs w:val="20"/>
        </w:rPr>
      </w:pPr>
      <w:r w:rsidRPr="004300DD">
        <w:rPr>
          <w:rFonts w:ascii="Courier New" w:hAnsi="Courier New"/>
          <w:sz w:val="20"/>
          <w:szCs w:val="20"/>
        </w:rPr>
        <w:t>NWRITE = 2</w:t>
      </w:r>
    </w:p>
    <w:p w:rsidR="00DA6370" w:rsidRPr="004300DD" w:rsidRDefault="00DA6370" w:rsidP="00DA6370">
      <w:pPr>
        <w:autoSpaceDE w:val="0"/>
        <w:autoSpaceDN w:val="0"/>
        <w:adjustRightInd w:val="0"/>
        <w:rPr>
          <w:rFonts w:ascii="Courier New" w:hAnsi="Courier New"/>
          <w:sz w:val="20"/>
          <w:szCs w:val="20"/>
        </w:rPr>
      </w:pPr>
      <w:r w:rsidRPr="004300DD">
        <w:rPr>
          <w:rFonts w:ascii="Courier New" w:hAnsi="Courier New"/>
          <w:sz w:val="20"/>
          <w:szCs w:val="20"/>
        </w:rPr>
        <w:t xml:space="preserve">PREC = Normal    ! standard precision </w:t>
      </w:r>
    </w:p>
    <w:p w:rsidR="00DA6370" w:rsidRPr="004300DD" w:rsidRDefault="00DA6370" w:rsidP="00DA6370">
      <w:pPr>
        <w:autoSpaceDE w:val="0"/>
        <w:autoSpaceDN w:val="0"/>
        <w:adjustRightInd w:val="0"/>
        <w:rPr>
          <w:rFonts w:ascii="Courier New" w:hAnsi="Courier New"/>
          <w:sz w:val="20"/>
          <w:szCs w:val="20"/>
        </w:rPr>
      </w:pPr>
      <w:r w:rsidRPr="004300DD">
        <w:rPr>
          <w:rFonts w:ascii="Courier New" w:hAnsi="Courier New"/>
          <w:sz w:val="20"/>
          <w:szCs w:val="20"/>
        </w:rPr>
        <w:t>ISMEAR = 0 ; SIGMA = 0.1</w:t>
      </w:r>
    </w:p>
    <w:p w:rsidR="00DA6370" w:rsidRPr="004300DD" w:rsidRDefault="00DA6370" w:rsidP="00DA6370">
      <w:pPr>
        <w:autoSpaceDE w:val="0"/>
        <w:autoSpaceDN w:val="0"/>
        <w:adjustRightInd w:val="0"/>
        <w:rPr>
          <w:rFonts w:ascii="Courier New" w:hAnsi="Courier New"/>
          <w:sz w:val="20"/>
          <w:szCs w:val="20"/>
        </w:rPr>
      </w:pPr>
      <w:r w:rsidRPr="004300DD">
        <w:rPr>
          <w:rFonts w:ascii="Courier New" w:hAnsi="Courier New"/>
          <w:sz w:val="20"/>
          <w:szCs w:val="20"/>
        </w:rPr>
        <w:t>NELMIN=4     ! minimum # electronic steps per geometry</w:t>
      </w:r>
    </w:p>
    <w:p w:rsidR="00DA6370" w:rsidRPr="004300DD" w:rsidRDefault="00DA6370" w:rsidP="00DA6370">
      <w:pPr>
        <w:autoSpaceDE w:val="0"/>
        <w:autoSpaceDN w:val="0"/>
        <w:adjustRightInd w:val="0"/>
        <w:rPr>
          <w:rFonts w:ascii="Courier New" w:hAnsi="Courier New"/>
          <w:sz w:val="20"/>
          <w:szCs w:val="20"/>
        </w:rPr>
      </w:pPr>
      <w:r w:rsidRPr="004300DD">
        <w:rPr>
          <w:rFonts w:ascii="Courier New" w:hAnsi="Courier New"/>
          <w:sz w:val="20"/>
          <w:szCs w:val="20"/>
        </w:rPr>
        <w:t>IALGO=48     !RMM-DIIS for electrons (good for MD)</w:t>
      </w:r>
    </w:p>
    <w:p w:rsidR="00DA6370" w:rsidRPr="004300DD" w:rsidRDefault="00DA6370" w:rsidP="00DA6370">
      <w:pPr>
        <w:autoSpaceDE w:val="0"/>
        <w:autoSpaceDN w:val="0"/>
        <w:adjustRightInd w:val="0"/>
        <w:rPr>
          <w:rFonts w:ascii="Courier New" w:hAnsi="Courier New"/>
          <w:sz w:val="20"/>
          <w:szCs w:val="20"/>
        </w:rPr>
      </w:pPr>
      <w:r w:rsidRPr="004300DD">
        <w:rPr>
          <w:rFonts w:ascii="Courier New" w:hAnsi="Courier New"/>
          <w:sz w:val="20"/>
          <w:szCs w:val="20"/>
        </w:rPr>
        <w:t>LREAL=A      !evaluate projection operators in real space</w:t>
      </w:r>
    </w:p>
    <w:p w:rsidR="00DA6370" w:rsidRPr="004300DD" w:rsidRDefault="00DD6D91" w:rsidP="00DA6370">
      <w:pPr>
        <w:autoSpaceDE w:val="0"/>
        <w:autoSpaceDN w:val="0"/>
        <w:adjustRightInd w:val="0"/>
        <w:rPr>
          <w:rFonts w:ascii="Courier New" w:hAnsi="Courier New"/>
          <w:sz w:val="20"/>
          <w:szCs w:val="20"/>
        </w:rPr>
      </w:pPr>
      <w:r w:rsidRPr="004300DD">
        <w:rPr>
          <w:rFonts w:ascii="Courier New" w:hAnsi="Courier New"/>
          <w:sz w:val="20"/>
          <w:szCs w:val="20"/>
        </w:rPr>
        <w:t>LWAVE=.FALSE</w:t>
      </w:r>
      <w:r w:rsidR="00DA6370" w:rsidRPr="004300DD">
        <w:rPr>
          <w:rFonts w:ascii="Courier New" w:hAnsi="Courier New"/>
          <w:sz w:val="20"/>
          <w:szCs w:val="20"/>
        </w:rPr>
        <w:t>.</w:t>
      </w:r>
    </w:p>
    <w:p w:rsidR="00DA6370" w:rsidRPr="004300DD" w:rsidRDefault="00DA6370" w:rsidP="00DA6370">
      <w:pPr>
        <w:autoSpaceDE w:val="0"/>
        <w:autoSpaceDN w:val="0"/>
        <w:adjustRightInd w:val="0"/>
        <w:rPr>
          <w:rFonts w:ascii="Courier New" w:hAnsi="Courier New"/>
          <w:sz w:val="20"/>
          <w:szCs w:val="20"/>
        </w:rPr>
      </w:pPr>
      <w:r w:rsidRPr="004300DD">
        <w:rPr>
          <w:rFonts w:ascii="Courier New" w:hAnsi="Courier New"/>
          <w:sz w:val="20"/>
          <w:szCs w:val="20"/>
        </w:rPr>
        <w:t>LCHARG=.FALSE.</w:t>
      </w:r>
    </w:p>
    <w:p w:rsidR="00DA6370" w:rsidRPr="004300DD" w:rsidRDefault="00DD6D91" w:rsidP="00DA6370">
      <w:pPr>
        <w:autoSpaceDE w:val="0"/>
        <w:autoSpaceDN w:val="0"/>
        <w:adjustRightInd w:val="0"/>
        <w:rPr>
          <w:rFonts w:ascii="Courier New" w:hAnsi="Courier New"/>
          <w:sz w:val="20"/>
          <w:szCs w:val="20"/>
        </w:rPr>
      </w:pPr>
      <w:r w:rsidRPr="004300DD">
        <w:rPr>
          <w:rFonts w:ascii="Courier New" w:hAnsi="Courier New"/>
          <w:sz w:val="20"/>
          <w:szCs w:val="20"/>
        </w:rPr>
        <w:t xml:space="preserve">ENMAX = </w:t>
      </w:r>
      <w:r w:rsidR="00F73887">
        <w:rPr>
          <w:rFonts w:ascii="Courier New" w:hAnsi="Courier New"/>
          <w:sz w:val="20"/>
          <w:szCs w:val="20"/>
        </w:rPr>
        <w:t>40</w:t>
      </w:r>
      <w:r w:rsidR="00DA6370" w:rsidRPr="004300DD">
        <w:rPr>
          <w:rFonts w:ascii="Courier New" w:hAnsi="Courier New"/>
          <w:sz w:val="20"/>
          <w:szCs w:val="20"/>
        </w:rPr>
        <w:t>0</w:t>
      </w:r>
    </w:p>
    <w:p w:rsidR="00DA6370" w:rsidRPr="004300DD" w:rsidRDefault="00DA6370" w:rsidP="00DA6370">
      <w:pPr>
        <w:autoSpaceDE w:val="0"/>
        <w:autoSpaceDN w:val="0"/>
        <w:adjustRightInd w:val="0"/>
        <w:rPr>
          <w:rFonts w:ascii="Courier New" w:hAnsi="Courier New"/>
          <w:sz w:val="20"/>
          <w:szCs w:val="20"/>
        </w:rPr>
      </w:pPr>
      <w:r w:rsidRPr="004300DD">
        <w:rPr>
          <w:rFonts w:ascii="Courier New" w:hAnsi="Courier New"/>
          <w:sz w:val="20"/>
          <w:szCs w:val="20"/>
        </w:rPr>
        <w:t>IBRION = 0       ! molecular dynamics</w:t>
      </w:r>
    </w:p>
    <w:p w:rsidR="00DA6370" w:rsidRPr="004300DD" w:rsidRDefault="00DA6370" w:rsidP="00DA6370">
      <w:pPr>
        <w:autoSpaceDE w:val="0"/>
        <w:autoSpaceDN w:val="0"/>
        <w:adjustRightInd w:val="0"/>
        <w:rPr>
          <w:rFonts w:ascii="Courier New" w:hAnsi="Courier New"/>
          <w:sz w:val="20"/>
          <w:szCs w:val="20"/>
        </w:rPr>
      </w:pPr>
      <w:r w:rsidRPr="004300DD">
        <w:rPr>
          <w:rFonts w:ascii="Courier New" w:hAnsi="Courier New"/>
          <w:sz w:val="20"/>
          <w:szCs w:val="20"/>
        </w:rPr>
        <w:t xml:space="preserve">NSW   = 1000     ! </w:t>
      </w:r>
      <w:r w:rsidR="00DD6D91" w:rsidRPr="004300DD">
        <w:rPr>
          <w:rFonts w:ascii="Courier New" w:hAnsi="Courier New"/>
          <w:sz w:val="20"/>
          <w:szCs w:val="20"/>
        </w:rPr>
        <w:t>number of time</w:t>
      </w:r>
      <w:r w:rsidRPr="004300DD">
        <w:rPr>
          <w:rFonts w:ascii="Courier New" w:hAnsi="Courier New"/>
          <w:sz w:val="20"/>
          <w:szCs w:val="20"/>
        </w:rPr>
        <w:t>steps</w:t>
      </w:r>
    </w:p>
    <w:p w:rsidR="00DA6370" w:rsidRPr="004300DD" w:rsidRDefault="00DA6370" w:rsidP="00DA6370">
      <w:pPr>
        <w:autoSpaceDE w:val="0"/>
        <w:autoSpaceDN w:val="0"/>
        <w:adjustRightInd w:val="0"/>
        <w:rPr>
          <w:rFonts w:ascii="Courier New" w:hAnsi="Courier New"/>
          <w:sz w:val="20"/>
          <w:szCs w:val="20"/>
        </w:rPr>
      </w:pPr>
      <w:r w:rsidRPr="004300DD">
        <w:rPr>
          <w:rFonts w:ascii="Courier New" w:hAnsi="Courier New"/>
          <w:sz w:val="20"/>
          <w:szCs w:val="20"/>
        </w:rPr>
        <w:t>POTIM = 1.0      ! timestep 1 fs</w:t>
      </w:r>
    </w:p>
    <w:p w:rsidR="00DA6370" w:rsidRPr="004300DD" w:rsidRDefault="00DA6370" w:rsidP="00DA6370">
      <w:pPr>
        <w:autoSpaceDE w:val="0"/>
        <w:autoSpaceDN w:val="0"/>
        <w:adjustRightInd w:val="0"/>
        <w:rPr>
          <w:rFonts w:ascii="Courier New" w:hAnsi="Courier New"/>
          <w:sz w:val="20"/>
          <w:szCs w:val="20"/>
        </w:rPr>
      </w:pPr>
      <w:r w:rsidRPr="004300DD">
        <w:rPr>
          <w:rFonts w:ascii="Courier New" w:hAnsi="Courier New"/>
          <w:sz w:val="20"/>
          <w:szCs w:val="20"/>
        </w:rPr>
        <w:t>SMASS = 0</w:t>
      </w:r>
    </w:p>
    <w:p w:rsidR="00DA6370" w:rsidRPr="004300DD" w:rsidRDefault="00DA6370" w:rsidP="00DA6370">
      <w:pPr>
        <w:autoSpaceDE w:val="0"/>
        <w:autoSpaceDN w:val="0"/>
        <w:adjustRightInd w:val="0"/>
        <w:rPr>
          <w:rFonts w:ascii="Courier New" w:hAnsi="Courier New"/>
          <w:sz w:val="20"/>
          <w:szCs w:val="20"/>
        </w:rPr>
      </w:pPr>
      <w:r w:rsidRPr="004300DD">
        <w:rPr>
          <w:rFonts w:ascii="Courier New" w:hAnsi="Courier New"/>
          <w:sz w:val="20"/>
          <w:szCs w:val="20"/>
        </w:rPr>
        <w:t>TEBEG =  223 ; TEEND = 223 ! temperature is -50 Celsius</w:t>
      </w:r>
    </w:p>
    <w:p w:rsidR="00DD6D91" w:rsidRPr="004300DD" w:rsidRDefault="00DD6D91" w:rsidP="00DA6370">
      <w:pPr>
        <w:autoSpaceDE w:val="0"/>
        <w:autoSpaceDN w:val="0"/>
        <w:adjustRightInd w:val="0"/>
        <w:rPr>
          <w:rFonts w:ascii="Courier New" w:hAnsi="Courier New"/>
          <w:sz w:val="20"/>
          <w:szCs w:val="20"/>
        </w:rPr>
      </w:pPr>
      <w:r w:rsidRPr="004300DD">
        <w:rPr>
          <w:rFonts w:ascii="Courier New" w:hAnsi="Courier New"/>
          <w:sz w:val="20"/>
          <w:szCs w:val="20"/>
        </w:rPr>
        <w:t>GGA = 91</w:t>
      </w:r>
      <w:r w:rsidR="002F0018" w:rsidRPr="004300DD">
        <w:rPr>
          <w:rFonts w:ascii="Courier New" w:hAnsi="Courier New"/>
          <w:sz w:val="20"/>
          <w:szCs w:val="20"/>
        </w:rPr>
        <w:t xml:space="preserve">         ! requests DFT = PW91</w:t>
      </w:r>
    </w:p>
    <w:p w:rsidR="00DA6370" w:rsidRPr="004300DD" w:rsidRDefault="00DA6370" w:rsidP="00DA6370"/>
    <w:p w:rsidR="002F0018" w:rsidRPr="004300DD" w:rsidRDefault="002F0018" w:rsidP="00DA6370"/>
    <w:p w:rsidR="002F0018" w:rsidRPr="004300DD" w:rsidRDefault="002F0018" w:rsidP="00DA63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7924"/>
      </w:tblGrid>
      <w:tr w:rsidR="00110DA8" w:rsidRPr="004300DD" w:rsidTr="000D05D3">
        <w:tc>
          <w:tcPr>
            <w:tcW w:w="1184" w:type="dxa"/>
            <w:tcBorders>
              <w:top w:val="single" w:sz="4" w:space="0" w:color="auto"/>
              <w:left w:val="nil"/>
              <w:bottom w:val="single" w:sz="4" w:space="0" w:color="auto"/>
              <w:right w:val="nil"/>
            </w:tcBorders>
          </w:tcPr>
          <w:p w:rsidR="00110DA8" w:rsidRPr="004300DD" w:rsidRDefault="00110DA8" w:rsidP="000D05D3">
            <w:pPr>
              <w:spacing w:before="40" w:after="40" w:line="280" w:lineRule="exact"/>
              <w:jc w:val="center"/>
              <w:rPr>
                <w:rFonts w:eastAsia="SimSun"/>
                <w:b/>
              </w:rPr>
            </w:pPr>
            <w:r w:rsidRPr="004300DD">
              <w:rPr>
                <w:rFonts w:eastAsia="SimSun"/>
                <w:b/>
              </w:rPr>
              <w:t>Tag</w:t>
            </w:r>
          </w:p>
        </w:tc>
        <w:tc>
          <w:tcPr>
            <w:tcW w:w="7924" w:type="dxa"/>
            <w:tcBorders>
              <w:top w:val="single" w:sz="4" w:space="0" w:color="auto"/>
              <w:left w:val="nil"/>
              <w:bottom w:val="single" w:sz="4" w:space="0" w:color="auto"/>
              <w:right w:val="nil"/>
            </w:tcBorders>
          </w:tcPr>
          <w:p w:rsidR="00110DA8" w:rsidRPr="004300DD" w:rsidRDefault="00110DA8" w:rsidP="000D05D3">
            <w:pPr>
              <w:spacing w:before="40" w:after="40" w:line="280" w:lineRule="exact"/>
              <w:ind w:firstLine="256"/>
              <w:jc w:val="center"/>
              <w:rPr>
                <w:rFonts w:eastAsia="SimSun"/>
                <w:b/>
              </w:rPr>
            </w:pPr>
            <w:r w:rsidRPr="004300DD">
              <w:rPr>
                <w:rFonts w:eastAsia="SimSun"/>
                <w:b/>
              </w:rPr>
              <w:t>Description</w:t>
            </w:r>
          </w:p>
        </w:tc>
      </w:tr>
      <w:tr w:rsidR="00110DA8" w:rsidRPr="004300DD" w:rsidTr="000D05D3">
        <w:tc>
          <w:tcPr>
            <w:tcW w:w="1184" w:type="dxa"/>
            <w:tcBorders>
              <w:top w:val="single" w:sz="4" w:space="0" w:color="auto"/>
              <w:left w:val="nil"/>
              <w:bottom w:val="nil"/>
              <w:right w:val="nil"/>
            </w:tcBorders>
          </w:tcPr>
          <w:p w:rsidR="00110DA8" w:rsidRPr="004300DD" w:rsidRDefault="00110DA8" w:rsidP="000D05D3">
            <w:pPr>
              <w:spacing w:before="40" w:after="40" w:line="280" w:lineRule="exact"/>
              <w:rPr>
                <w:rFonts w:eastAsia="SimSun"/>
              </w:rPr>
            </w:pPr>
            <w:r w:rsidRPr="004300DD">
              <w:rPr>
                <w:rFonts w:eastAsia="SimSun"/>
              </w:rPr>
              <w:t>IBRION</w:t>
            </w:r>
          </w:p>
        </w:tc>
        <w:tc>
          <w:tcPr>
            <w:tcW w:w="7924" w:type="dxa"/>
            <w:tcBorders>
              <w:top w:val="single" w:sz="4" w:space="0" w:color="auto"/>
              <w:left w:val="nil"/>
              <w:bottom w:val="nil"/>
              <w:right w:val="nil"/>
            </w:tcBorders>
          </w:tcPr>
          <w:p w:rsidR="00110DA8" w:rsidRPr="004300DD" w:rsidRDefault="00110DA8" w:rsidP="000D05D3">
            <w:pPr>
              <w:spacing w:before="40" w:after="40" w:line="280" w:lineRule="exact"/>
              <w:ind w:firstLine="256"/>
              <w:rPr>
                <w:rFonts w:eastAsia="SimSun"/>
              </w:rPr>
            </w:pPr>
            <w:r w:rsidRPr="004300DD">
              <w:rPr>
                <w:rFonts w:eastAsia="SimSun"/>
              </w:rPr>
              <w:t>Determines the specific algorithm for how the ions (nuclei) are updated and moved. IBRION=0: time-dependent molecular dynamics, IBRION=1: quasi-Newton (RMM-DIIS), best if the initial guess is accurate. IBRION=2: conjugate gradient, best for tough cases. IBRION=3: damped molecular dynamics, best if the initial guess is poor.</w:t>
            </w:r>
          </w:p>
        </w:tc>
      </w:tr>
      <w:tr w:rsidR="00110DA8" w:rsidRPr="004300DD" w:rsidTr="000D05D3">
        <w:tc>
          <w:tcPr>
            <w:tcW w:w="1184" w:type="dxa"/>
            <w:tcBorders>
              <w:top w:val="nil"/>
              <w:left w:val="nil"/>
              <w:bottom w:val="nil"/>
              <w:right w:val="nil"/>
            </w:tcBorders>
          </w:tcPr>
          <w:p w:rsidR="00110DA8" w:rsidRPr="004300DD" w:rsidRDefault="00110DA8" w:rsidP="000D05D3">
            <w:pPr>
              <w:spacing w:before="40" w:after="40" w:line="280" w:lineRule="exact"/>
              <w:rPr>
                <w:rFonts w:eastAsia="SimSun"/>
              </w:rPr>
            </w:pPr>
            <w:r w:rsidRPr="004300DD">
              <w:rPr>
                <w:rFonts w:eastAsia="SimSun"/>
              </w:rPr>
              <w:t>POTIM</w:t>
            </w:r>
          </w:p>
        </w:tc>
        <w:tc>
          <w:tcPr>
            <w:tcW w:w="7924" w:type="dxa"/>
            <w:tcBorders>
              <w:top w:val="nil"/>
              <w:left w:val="nil"/>
              <w:bottom w:val="nil"/>
              <w:right w:val="nil"/>
            </w:tcBorders>
          </w:tcPr>
          <w:p w:rsidR="00110DA8" w:rsidRPr="004300DD" w:rsidRDefault="00110DA8" w:rsidP="000D05D3">
            <w:pPr>
              <w:spacing w:before="40" w:after="40" w:line="280" w:lineRule="exact"/>
              <w:ind w:firstLine="256"/>
              <w:rPr>
                <w:rFonts w:eastAsia="SimSun"/>
              </w:rPr>
            </w:pPr>
            <w:r w:rsidRPr="004300DD">
              <w:rPr>
                <w:rFonts w:eastAsia="SimSun"/>
              </w:rPr>
              <w:t>For IBRION=1, 2 or 3, POTIM is a scaling constant (default 0.5) for moving the nuclei. For IBRION=0, POTIM is the time step for ab-initio molecular dynamics.</w:t>
            </w:r>
          </w:p>
        </w:tc>
      </w:tr>
      <w:tr w:rsidR="00110DA8" w:rsidRPr="004300DD" w:rsidTr="000D05D3">
        <w:tc>
          <w:tcPr>
            <w:tcW w:w="1184" w:type="dxa"/>
            <w:tcBorders>
              <w:top w:val="nil"/>
              <w:left w:val="nil"/>
              <w:bottom w:val="nil"/>
              <w:right w:val="nil"/>
            </w:tcBorders>
          </w:tcPr>
          <w:p w:rsidR="00110DA8" w:rsidRPr="004300DD" w:rsidRDefault="00110DA8" w:rsidP="000D05D3">
            <w:pPr>
              <w:spacing w:before="40" w:after="40" w:line="280" w:lineRule="exact"/>
              <w:rPr>
                <w:rFonts w:eastAsia="SimSun"/>
              </w:rPr>
            </w:pPr>
            <w:r w:rsidRPr="004300DD">
              <w:rPr>
                <w:rFonts w:eastAsia="SimSun"/>
              </w:rPr>
              <w:t>EDIFF</w:t>
            </w:r>
          </w:p>
        </w:tc>
        <w:tc>
          <w:tcPr>
            <w:tcW w:w="7924" w:type="dxa"/>
            <w:tcBorders>
              <w:top w:val="nil"/>
              <w:left w:val="nil"/>
              <w:bottom w:val="nil"/>
              <w:right w:val="nil"/>
            </w:tcBorders>
          </w:tcPr>
          <w:p w:rsidR="00110DA8" w:rsidRPr="004300DD" w:rsidRDefault="00110DA8" w:rsidP="000D05D3">
            <w:pPr>
              <w:spacing w:before="40" w:after="40" w:line="280" w:lineRule="exact"/>
              <w:ind w:firstLine="256"/>
              <w:rPr>
                <w:rFonts w:eastAsia="SimSun"/>
              </w:rPr>
            </w:pPr>
            <w:r w:rsidRPr="004300DD">
              <w:rPr>
                <w:rFonts w:eastAsia="SimSun"/>
              </w:rPr>
              <w:t>The energy-based criterion in eV for determining electronic SCF convergence. Convergence is deemed complete if the total (free) energy change and the band structure energy change (change of eigenvalues) between two steps are both smaller than EDIFF. Default: 10</w:t>
            </w:r>
            <w:r w:rsidRPr="004300DD">
              <w:rPr>
                <w:rFonts w:eastAsia="SimSun"/>
                <w:vertAlign w:val="superscript"/>
              </w:rPr>
              <w:t>-4</w:t>
            </w:r>
            <w:r w:rsidRPr="004300DD">
              <w:rPr>
                <w:rFonts w:eastAsia="SimSun"/>
              </w:rPr>
              <w:t>.</w:t>
            </w:r>
          </w:p>
        </w:tc>
      </w:tr>
      <w:tr w:rsidR="00110DA8" w:rsidRPr="004300DD" w:rsidTr="000D05D3">
        <w:tc>
          <w:tcPr>
            <w:tcW w:w="1184" w:type="dxa"/>
            <w:tcBorders>
              <w:top w:val="nil"/>
              <w:left w:val="nil"/>
              <w:bottom w:val="nil"/>
              <w:right w:val="nil"/>
            </w:tcBorders>
          </w:tcPr>
          <w:p w:rsidR="00110DA8" w:rsidRPr="004300DD" w:rsidRDefault="00110DA8" w:rsidP="000D05D3">
            <w:pPr>
              <w:spacing w:before="40" w:after="40" w:line="280" w:lineRule="exact"/>
              <w:rPr>
                <w:rFonts w:eastAsia="SimSun"/>
              </w:rPr>
            </w:pPr>
            <w:r w:rsidRPr="004300DD">
              <w:rPr>
                <w:rFonts w:eastAsia="SimSun"/>
              </w:rPr>
              <w:t>EDIFFG</w:t>
            </w:r>
          </w:p>
        </w:tc>
        <w:tc>
          <w:tcPr>
            <w:tcW w:w="7924" w:type="dxa"/>
            <w:tcBorders>
              <w:top w:val="nil"/>
              <w:left w:val="nil"/>
              <w:bottom w:val="nil"/>
              <w:right w:val="nil"/>
            </w:tcBorders>
          </w:tcPr>
          <w:p w:rsidR="00110DA8" w:rsidRPr="004300DD" w:rsidRDefault="00110DA8" w:rsidP="000D05D3">
            <w:pPr>
              <w:spacing w:before="40" w:after="40" w:line="280" w:lineRule="exact"/>
              <w:ind w:firstLine="256"/>
              <w:rPr>
                <w:rFonts w:eastAsia="SimSun"/>
              </w:rPr>
            </w:pPr>
            <w:r w:rsidRPr="004300DD">
              <w:rPr>
                <w:rFonts w:eastAsia="SimSun"/>
              </w:rPr>
              <w:t>The criterion for determining ionic (nuclear motion) convergence. If positive, it is an energy-based criterion like EDIFF. If negative, it is a force-based criterion: convergence is deemed complete if the forces on all nuclei ar all smaller than |EDIFFG| in eV Å</w:t>
            </w:r>
            <w:r w:rsidRPr="004300DD">
              <w:rPr>
                <w:rFonts w:eastAsia="SimSun"/>
                <w:vertAlign w:val="superscript"/>
              </w:rPr>
              <w:t>-1</w:t>
            </w:r>
            <w:r w:rsidRPr="004300DD">
              <w:rPr>
                <w:rFonts w:eastAsia="SimSun"/>
              </w:rPr>
              <w:t>. Default: EDIFF*10.</w:t>
            </w:r>
          </w:p>
        </w:tc>
      </w:tr>
      <w:tr w:rsidR="00110DA8" w:rsidRPr="004300DD" w:rsidTr="000D05D3">
        <w:tc>
          <w:tcPr>
            <w:tcW w:w="1184" w:type="dxa"/>
            <w:tcBorders>
              <w:top w:val="nil"/>
              <w:left w:val="nil"/>
              <w:bottom w:val="single" w:sz="4" w:space="0" w:color="auto"/>
              <w:right w:val="nil"/>
            </w:tcBorders>
          </w:tcPr>
          <w:p w:rsidR="00110DA8" w:rsidRPr="004300DD" w:rsidRDefault="00110DA8" w:rsidP="000D05D3">
            <w:pPr>
              <w:spacing w:before="40" w:after="40" w:line="280" w:lineRule="exact"/>
              <w:rPr>
                <w:rFonts w:eastAsia="SimSun"/>
              </w:rPr>
            </w:pPr>
            <w:r w:rsidRPr="004300DD">
              <w:rPr>
                <w:rFonts w:eastAsia="SimSun"/>
              </w:rPr>
              <w:t>SMASS</w:t>
            </w:r>
          </w:p>
        </w:tc>
        <w:tc>
          <w:tcPr>
            <w:tcW w:w="7924" w:type="dxa"/>
            <w:tcBorders>
              <w:top w:val="nil"/>
              <w:left w:val="nil"/>
              <w:bottom w:val="single" w:sz="4" w:space="0" w:color="auto"/>
              <w:right w:val="nil"/>
            </w:tcBorders>
          </w:tcPr>
          <w:p w:rsidR="00110DA8" w:rsidRPr="004300DD" w:rsidRDefault="00110DA8" w:rsidP="000D05D3">
            <w:pPr>
              <w:spacing w:before="40" w:after="40" w:line="280" w:lineRule="exact"/>
              <w:ind w:firstLine="256"/>
              <w:rPr>
                <w:rFonts w:eastAsia="SimSun"/>
              </w:rPr>
            </w:pPr>
            <w:r w:rsidRPr="004300DD">
              <w:rPr>
                <w:rFonts w:eastAsia="SimSun"/>
              </w:rPr>
              <w:t>SMASS controls the velocities during ab-initio molecular dynamics (IBRION=0, 3). If negative, a micro canonical ensemble is simulated (constant energy), and the value indicates the algorithm (-3, regular; -2, fixed velocities; -1 annealing).  If positive or zero, a canonical ensemble is simulated (constant temperature) using the algorithm of Nosé, and the value indicates the damping level of temperature oscillations (2, maximal damping; 0, no damping). If IBRION=3, then SMASS=2 corresponds to a steepest-descent algorithm.</w:t>
            </w:r>
          </w:p>
        </w:tc>
      </w:tr>
    </w:tbl>
    <w:p w:rsidR="00110DA8" w:rsidRPr="004300DD" w:rsidRDefault="00FA4D75" w:rsidP="00110DA8">
      <w:pPr>
        <w:jc w:val="center"/>
        <w:rPr>
          <w:b/>
          <w:bCs/>
        </w:rPr>
      </w:pPr>
      <w:r w:rsidRPr="004300DD">
        <w:rPr>
          <w:bCs/>
          <w:i/>
          <w:iCs/>
        </w:rPr>
        <w:br w:type="page"/>
      </w:r>
      <w:r w:rsidR="00110DA8" w:rsidRPr="004300DD">
        <w:rPr>
          <w:b/>
          <w:bCs/>
        </w:rPr>
        <w:lastRenderedPageBreak/>
        <w:t>3. Output files</w:t>
      </w:r>
    </w:p>
    <w:p w:rsidR="004D31E1" w:rsidRPr="004300DD" w:rsidRDefault="004D31E1" w:rsidP="00110DA8"/>
    <w:p w:rsidR="004D31E1" w:rsidRPr="004300DD" w:rsidRDefault="00FA4D75" w:rsidP="00FA4D75">
      <w:r w:rsidRPr="004300DD">
        <w:t>OSZI</w:t>
      </w:r>
      <w:r w:rsidR="004D31E1" w:rsidRPr="004300DD">
        <w:t xml:space="preserve">CAR: </w:t>
      </w:r>
      <w:r w:rsidRPr="004300DD">
        <w:t>basic output, updated continually</w:t>
      </w:r>
    </w:p>
    <w:p w:rsidR="007B3AA0" w:rsidRPr="004300DD" w:rsidRDefault="007B3AA0" w:rsidP="00FA4D75">
      <w:r w:rsidRPr="004300DD">
        <w:t>nohup.out: standard output (OSZICAR plus some things like warnings)</w:t>
      </w:r>
    </w:p>
    <w:p w:rsidR="00FA4D75" w:rsidRPr="004300DD" w:rsidRDefault="00FA4D75" w:rsidP="00FA4D75">
      <w:r w:rsidRPr="004300DD">
        <w:t>OUTCAR: complete output (everything</w:t>
      </w:r>
      <w:r w:rsidR="008E1BAB" w:rsidRPr="004300DD">
        <w:t xml:space="preserve"> except coordinate history</w:t>
      </w:r>
      <w:r w:rsidRPr="004300DD">
        <w:t>)</w:t>
      </w:r>
    </w:p>
    <w:p w:rsidR="008E1BAB" w:rsidRPr="004300DD" w:rsidRDefault="008E1BAB" w:rsidP="00FA4D75">
      <w:r w:rsidRPr="004300DD">
        <w:t>XDATCAR: coordinate history (useful for movies and taking radial distributions)</w:t>
      </w:r>
    </w:p>
    <w:p w:rsidR="00FA4D75" w:rsidRPr="004300DD" w:rsidRDefault="00FA4D75" w:rsidP="00FA4D75">
      <w:r w:rsidRPr="004300DD">
        <w:t>VASPRUN.XML: the OUTCAR in a format used by P4VASP viewer</w:t>
      </w:r>
    </w:p>
    <w:p w:rsidR="00FA4D75" w:rsidRPr="004300DD" w:rsidRDefault="00FA4D75" w:rsidP="00110DA8">
      <w:r w:rsidRPr="004300DD">
        <w:t>CONTCAR: the last geometry</w:t>
      </w:r>
      <w:r w:rsidR="00110DA8" w:rsidRPr="004300DD">
        <w:t>, in POSCAR format</w:t>
      </w:r>
      <w:r w:rsidRPr="004300DD">
        <w:t xml:space="preserve"> (useful for </w:t>
      </w:r>
      <w:r w:rsidR="00110DA8" w:rsidRPr="004300DD">
        <w:t>continuation runs</w:t>
      </w:r>
      <w:r w:rsidRPr="004300DD">
        <w:t>)</w:t>
      </w:r>
    </w:p>
    <w:p w:rsidR="00FA4D75" w:rsidRPr="004300DD" w:rsidRDefault="00FA4D75" w:rsidP="00FA4D75">
      <w:r w:rsidRPr="004300DD">
        <w:t xml:space="preserve">There are </w:t>
      </w:r>
      <w:r w:rsidR="007B3AA0" w:rsidRPr="004300DD">
        <w:t xml:space="preserve">several </w:t>
      </w:r>
      <w:r w:rsidRPr="004300DD">
        <w:t>other output files too.</w:t>
      </w:r>
    </w:p>
    <w:p w:rsidR="0014686F" w:rsidRPr="004300DD" w:rsidRDefault="0014686F" w:rsidP="0014686F"/>
    <w:p w:rsidR="009B2DEE" w:rsidRPr="004300DD" w:rsidRDefault="009B2DEE" w:rsidP="0014686F"/>
    <w:p w:rsidR="006F7C31" w:rsidRPr="004300DD" w:rsidRDefault="00E12AF5" w:rsidP="0014686F">
      <w:pPr>
        <w:rPr>
          <w:u w:val="single"/>
        </w:rPr>
      </w:pPr>
      <w:r w:rsidRPr="004300DD">
        <w:rPr>
          <w:u w:val="single"/>
        </w:rPr>
        <w:t>OSZICAR</w:t>
      </w:r>
      <w:r w:rsidR="00FA4D75" w:rsidRPr="004300DD">
        <w:rPr>
          <w:u w:val="single"/>
        </w:rPr>
        <w:t xml:space="preserve"> portion example:</w:t>
      </w:r>
    </w:p>
    <w:p w:rsidR="006D0C54" w:rsidRPr="004300DD" w:rsidRDefault="006D0C54" w:rsidP="0014686F">
      <w:pPr>
        <w:rPr>
          <w:u w:val="single"/>
        </w:rPr>
      </w:pPr>
    </w:p>
    <w:p w:rsidR="005F5FE3" w:rsidRPr="004300DD" w:rsidRDefault="005F5FE3" w:rsidP="005F5FE3">
      <w:pPr>
        <w:pStyle w:val="HTMLPreformatted"/>
      </w:pPr>
      <w:r w:rsidRPr="004300DD">
        <w:t>reading files</w:t>
      </w:r>
    </w:p>
    <w:p w:rsidR="005F5FE3" w:rsidRPr="004300DD" w:rsidRDefault="005F5FE3" w:rsidP="005F5FE3">
      <w:pPr>
        <w:pStyle w:val="HTMLPreformatted"/>
      </w:pPr>
      <w:r w:rsidRPr="004300DD">
        <w:t>WARNING: wrap around errors must be expected</w:t>
      </w:r>
    </w:p>
    <w:p w:rsidR="005F5FE3" w:rsidRPr="004300DD" w:rsidRDefault="005F5FE3" w:rsidP="005F5FE3">
      <w:pPr>
        <w:pStyle w:val="HTMLPreformatted"/>
      </w:pPr>
      <w:r w:rsidRPr="004300DD">
        <w:t>entering main loop</w:t>
      </w:r>
    </w:p>
    <w:p w:rsidR="005F5FE3" w:rsidRPr="004300DD" w:rsidRDefault="005F5FE3" w:rsidP="005F5FE3">
      <w:pPr>
        <w:pStyle w:val="HTMLPreformatted"/>
      </w:pPr>
      <w:r w:rsidRPr="004300DD">
        <w:t xml:space="preserve">      N     E                dE          d eps    ncg  rms     rms(c)</w:t>
      </w:r>
    </w:p>
    <w:p w:rsidR="005F5FE3" w:rsidRPr="004300DD" w:rsidRDefault="005F5FE3" w:rsidP="005F5FE3">
      <w:pPr>
        <w:pStyle w:val="HTMLPreformatted"/>
      </w:pPr>
      <w:r w:rsidRPr="004300DD">
        <w:t>RMM:  1   -.13238703E+04   -.132E+04   -.934E+02  56  .28E+02</w:t>
      </w:r>
    </w:p>
    <w:p w:rsidR="005F5FE3" w:rsidRPr="004300DD" w:rsidRDefault="005F5FE3" w:rsidP="005F5FE3">
      <w:pPr>
        <w:pStyle w:val="HTMLPreformatted"/>
      </w:pPr>
      <w:r w:rsidRPr="004300DD">
        <w:t>RMM:  2   -.13391360E+04   -.152E+02   -.982E+01  82  .54E+01</w:t>
      </w:r>
    </w:p>
    <w:p w:rsidR="005F5FE3" w:rsidRPr="004300DD" w:rsidRDefault="005F5FE3" w:rsidP="005F5FE3">
      <w:pPr>
        <w:pStyle w:val="HTMLPreformatted"/>
      </w:pPr>
      <w:r w:rsidRPr="004300DD">
        <w:t>RMM:  3   -.13397892E+04   -.653E+00   -.553E+00  72  .13E+01  .14E+00</w:t>
      </w:r>
    </w:p>
    <w:p w:rsidR="005F5FE3" w:rsidRPr="004300DD" w:rsidRDefault="005F5FE3" w:rsidP="005F5FE3">
      <w:pPr>
        <w:pStyle w:val="HTMLPreformatted"/>
      </w:pPr>
      <w:r w:rsidRPr="004300DD">
        <w:t>RMM:  4   -.13400939E+04   -.304E+00   -.287E+00  84  .48E+00  .39E-01</w:t>
      </w:r>
    </w:p>
    <w:p w:rsidR="005F5FE3" w:rsidRPr="004300DD" w:rsidRDefault="005F5FE3" w:rsidP="005F5FE3">
      <w:pPr>
        <w:pStyle w:val="HTMLPreformatted"/>
      </w:pPr>
      <w:r w:rsidRPr="004300DD">
        <w:t>RMM:  5   -.13401306E+04   -.366E-01   -.322E-01  69  .35E+00  .17E-01</w:t>
      </w:r>
    </w:p>
    <w:p w:rsidR="005F5FE3" w:rsidRPr="004300DD" w:rsidRDefault="005F5FE3" w:rsidP="005F5FE3">
      <w:pPr>
        <w:pStyle w:val="HTMLPreformatted"/>
      </w:pPr>
      <w:r w:rsidRPr="004300DD">
        <w:t>RMM:  6   -.13401489E+04   -.183E-01   -.169E-01  75  .74E-01  .66E-02</w:t>
      </w:r>
    </w:p>
    <w:p w:rsidR="005F5FE3" w:rsidRPr="004300DD" w:rsidRDefault="005F5FE3" w:rsidP="005F5FE3">
      <w:pPr>
        <w:pStyle w:val="HTMLPreformatted"/>
      </w:pPr>
      <w:r w:rsidRPr="004300DD">
        <w:t>RMM:  7   -.13401516E+04   -.267E-02   -.250E-02  68  .47E-01  .37E-02</w:t>
      </w:r>
    </w:p>
    <w:p w:rsidR="005F5FE3" w:rsidRPr="004300DD" w:rsidRDefault="005F5FE3" w:rsidP="005F5FE3">
      <w:pPr>
        <w:pStyle w:val="HTMLPreformatted"/>
      </w:pPr>
      <w:r w:rsidRPr="004300DD">
        <w:t>RMM:  8   -.13401522E+04   -.567E-03   -.489E-03  53  .15E-01  .90E-03</w:t>
      </w:r>
    </w:p>
    <w:p w:rsidR="005F5FE3" w:rsidRPr="004300DD" w:rsidRDefault="005F5FE3" w:rsidP="005F5FE3">
      <w:pPr>
        <w:autoSpaceDE w:val="0"/>
        <w:autoSpaceDN w:val="0"/>
        <w:adjustRightInd w:val="0"/>
        <w:rPr>
          <w:rFonts w:ascii="Courier New" w:hAnsi="Courier New" w:cs="Courier New"/>
          <w:sz w:val="20"/>
          <w:szCs w:val="20"/>
        </w:rPr>
      </w:pPr>
      <w:r w:rsidRPr="004300DD">
        <w:rPr>
          <w:sz w:val="20"/>
          <w:szCs w:val="20"/>
        </w:rPr>
        <w:t xml:space="preserve">   </w:t>
      </w:r>
      <w:r w:rsidRPr="004300DD">
        <w:rPr>
          <w:rFonts w:ascii="Courier New" w:hAnsi="Courier New" w:cs="Courier New"/>
          <w:sz w:val="20"/>
          <w:szCs w:val="20"/>
        </w:rPr>
        <w:t>1 T=   305. E= 0.48418874E+02 F= 0.46447673E+02 E0= 0.46517274E+02  EK= 0.19712E+01 SP= 0.00E+00 SK= 0.98E-05</w:t>
      </w:r>
    </w:p>
    <w:p w:rsidR="005F5FE3" w:rsidRPr="004300DD" w:rsidRDefault="005F5FE3" w:rsidP="005F5FE3">
      <w:pPr>
        <w:autoSpaceDE w:val="0"/>
        <w:autoSpaceDN w:val="0"/>
        <w:adjustRightInd w:val="0"/>
        <w:rPr>
          <w:rFonts w:ascii="Courier New" w:hAnsi="Courier New" w:cs="Courier New"/>
        </w:rPr>
      </w:pPr>
    </w:p>
    <w:p w:rsidR="005F5FE3" w:rsidRPr="004300DD" w:rsidRDefault="00FA4D75" w:rsidP="005F28EC">
      <w:pPr>
        <w:autoSpaceDE w:val="0"/>
        <w:autoSpaceDN w:val="0"/>
        <w:adjustRightInd w:val="0"/>
      </w:pPr>
      <w:r w:rsidRPr="004300DD">
        <w:t xml:space="preserve">This is from a molecular dynamics run.  </w:t>
      </w:r>
      <w:r w:rsidR="00B0088A" w:rsidRPr="004300DD">
        <w:t xml:space="preserve">The middle lines </w:t>
      </w:r>
      <w:r w:rsidR="005F28EC" w:rsidRPr="004300DD">
        <w:t xml:space="preserve">are electron convergence lines.  </w:t>
      </w:r>
      <w:r w:rsidR="005F5FE3" w:rsidRPr="004300DD">
        <w:t>The last line</w:t>
      </w:r>
      <w:r w:rsidRPr="004300DD">
        <w:t xml:space="preserve"> is </w:t>
      </w:r>
      <w:r w:rsidR="005F28EC" w:rsidRPr="004300DD">
        <w:t>an energy summary for that nuclear geometry step</w:t>
      </w:r>
      <w:r w:rsidR="005F5FE3" w:rsidRPr="004300DD">
        <w:t>:</w:t>
      </w:r>
    </w:p>
    <w:p w:rsidR="005F5FE3" w:rsidRPr="004300DD" w:rsidRDefault="005F5FE3" w:rsidP="005F5FE3">
      <w:pPr>
        <w:autoSpaceDE w:val="0"/>
        <w:autoSpaceDN w:val="0"/>
        <w:adjustRightInd w:val="0"/>
      </w:pPr>
    </w:p>
    <w:p w:rsidR="005F5FE3" w:rsidRPr="004300DD" w:rsidRDefault="005F5FE3" w:rsidP="005F5FE3">
      <w:pPr>
        <w:autoSpaceDE w:val="0"/>
        <w:autoSpaceDN w:val="0"/>
        <w:adjustRightInd w:val="0"/>
      </w:pPr>
      <w:r w:rsidRPr="004300DD">
        <w:t>T</w:t>
      </w:r>
      <w:r w:rsidR="00B0088A" w:rsidRPr="004300DD">
        <w:t xml:space="preserve"> is the temperature</w:t>
      </w:r>
      <w:r w:rsidR="00E85961" w:rsidRPr="004300DD">
        <w:t xml:space="preserve"> (Kelvin)</w:t>
      </w:r>
    </w:p>
    <w:p w:rsidR="005F5FE3" w:rsidRPr="004300DD" w:rsidRDefault="005F5FE3" w:rsidP="008E1BAB">
      <w:pPr>
        <w:autoSpaceDE w:val="0"/>
        <w:autoSpaceDN w:val="0"/>
        <w:adjustRightInd w:val="0"/>
      </w:pPr>
      <w:r w:rsidRPr="004300DD">
        <w:t>E</w:t>
      </w:r>
      <w:r w:rsidR="00B0088A" w:rsidRPr="004300DD">
        <w:t xml:space="preserve"> is the total energy </w:t>
      </w:r>
      <w:r w:rsidR="009D4C54" w:rsidRPr="004300DD">
        <w:t xml:space="preserve">of the </w:t>
      </w:r>
      <w:r w:rsidR="009D4C54" w:rsidRPr="004300DD">
        <w:rPr>
          <w:i/>
          <w:iCs/>
        </w:rPr>
        <w:t>extended system</w:t>
      </w:r>
      <w:r w:rsidR="009D4C54" w:rsidRPr="004300DD">
        <w:t xml:space="preserve"> (</w:t>
      </w:r>
      <w:r w:rsidR="008E1BAB" w:rsidRPr="004300DD">
        <w:t>F</w:t>
      </w:r>
      <w:r w:rsidR="009D4C54" w:rsidRPr="004300DD">
        <w:t xml:space="preserve">+EK+SP+SK).  </w:t>
      </w:r>
    </w:p>
    <w:p w:rsidR="005F5FE3" w:rsidRPr="004300DD" w:rsidRDefault="005F5FE3" w:rsidP="008E1BAB">
      <w:pPr>
        <w:autoSpaceDE w:val="0"/>
        <w:autoSpaceDN w:val="0"/>
        <w:adjustRightInd w:val="0"/>
      </w:pPr>
      <w:r w:rsidRPr="004300DD">
        <w:t>F</w:t>
      </w:r>
      <w:r w:rsidR="00B0088A" w:rsidRPr="004300DD">
        <w:t xml:space="preserve"> is </w:t>
      </w:r>
      <w:r w:rsidR="005F28EC" w:rsidRPr="004300DD">
        <w:t>a “partly” free</w:t>
      </w:r>
      <w:r w:rsidR="00B0088A" w:rsidRPr="004300DD">
        <w:t xml:space="preserve"> </w:t>
      </w:r>
      <w:r w:rsidR="009D4C54" w:rsidRPr="004300DD">
        <w:t xml:space="preserve">energy for </w:t>
      </w:r>
      <w:r w:rsidR="005F28EC" w:rsidRPr="004300DD">
        <w:t>the system</w:t>
      </w:r>
      <w:r w:rsidR="009D4C54" w:rsidRPr="004300DD">
        <w:t xml:space="preserve"> (</w:t>
      </w:r>
      <w:r w:rsidR="008E1BAB" w:rsidRPr="004300DD">
        <w:t>E0</w:t>
      </w:r>
      <w:r w:rsidR="009D4C54" w:rsidRPr="004300DD">
        <w:t xml:space="preserve"> if insulators) </w:t>
      </w:r>
    </w:p>
    <w:p w:rsidR="005F5FE3" w:rsidRPr="004300DD" w:rsidRDefault="005F5FE3" w:rsidP="008E1BAB">
      <w:pPr>
        <w:autoSpaceDE w:val="0"/>
        <w:autoSpaceDN w:val="0"/>
        <w:adjustRightInd w:val="0"/>
      </w:pPr>
      <w:r w:rsidRPr="004300DD">
        <w:t>E0</w:t>
      </w:r>
      <w:r w:rsidR="00B0088A" w:rsidRPr="004300DD">
        <w:t xml:space="preserve"> is the </w:t>
      </w:r>
      <w:r w:rsidR="009D4C54" w:rsidRPr="004300DD">
        <w:t xml:space="preserve">ground-state </w:t>
      </w:r>
      <w:r w:rsidR="0071282B" w:rsidRPr="004300DD">
        <w:t>potential energy</w:t>
      </w:r>
      <w:r w:rsidR="009D4C54" w:rsidRPr="004300DD">
        <w:t xml:space="preserve"> for </w:t>
      </w:r>
      <w:r w:rsidR="008E1BAB" w:rsidRPr="004300DD">
        <w:t>nuclei (F – TS</w:t>
      </w:r>
      <w:r w:rsidR="008E1BAB" w:rsidRPr="004300DD">
        <w:rPr>
          <w:vertAlign w:val="subscript"/>
        </w:rPr>
        <w:t>elec</w:t>
      </w:r>
      <w:r w:rsidR="008E1BAB" w:rsidRPr="004300DD">
        <w:t>):</w:t>
      </w:r>
      <w:r w:rsidR="009D4C54" w:rsidRPr="004300DD">
        <w:t xml:space="preserve"> </w:t>
      </w:r>
      <w:r w:rsidR="008E1BAB" w:rsidRPr="004300DD">
        <w:t xml:space="preserve">E0 = </w:t>
      </w:r>
      <w:r w:rsidR="009D4C54" w:rsidRPr="004300DD">
        <w:t>E</w:t>
      </w:r>
      <w:r w:rsidR="009D4C54" w:rsidRPr="004300DD">
        <w:rPr>
          <w:vertAlign w:val="subscript"/>
        </w:rPr>
        <w:t>elec</w:t>
      </w:r>
      <w:r w:rsidR="009D4C54" w:rsidRPr="004300DD">
        <w:t>(σ</w:t>
      </w:r>
      <w:r w:rsidR="009D4C54" w:rsidRPr="004300DD">
        <w:sym w:font="Wingdings" w:char="F0E0"/>
      </w:r>
      <w:r w:rsidR="009D4C54" w:rsidRPr="004300DD">
        <w:t>0) + V</w:t>
      </w:r>
      <w:r w:rsidR="009D4C54" w:rsidRPr="004300DD">
        <w:rPr>
          <w:vertAlign w:val="subscript"/>
        </w:rPr>
        <w:t>nuc</w:t>
      </w:r>
    </w:p>
    <w:p w:rsidR="005F5FE3" w:rsidRPr="004300DD" w:rsidRDefault="005F5FE3" w:rsidP="005F5FE3">
      <w:pPr>
        <w:autoSpaceDE w:val="0"/>
        <w:autoSpaceDN w:val="0"/>
        <w:adjustRightInd w:val="0"/>
      </w:pPr>
      <w:r w:rsidRPr="004300DD">
        <w:t>EK</w:t>
      </w:r>
      <w:r w:rsidR="00B0088A" w:rsidRPr="004300DD">
        <w:t xml:space="preserve"> is the kinetic energy</w:t>
      </w:r>
      <w:r w:rsidR="0071282B" w:rsidRPr="004300DD">
        <w:t xml:space="preserve"> of nuclei: E0 + EK would be internal energy U(T)</w:t>
      </w:r>
      <w:r w:rsidR="009D4C54" w:rsidRPr="004300DD">
        <w:t xml:space="preserve"> for insulators</w:t>
      </w:r>
    </w:p>
    <w:p w:rsidR="005F5FE3" w:rsidRPr="004300DD" w:rsidRDefault="005F5FE3" w:rsidP="0071282B">
      <w:pPr>
        <w:autoSpaceDE w:val="0"/>
        <w:autoSpaceDN w:val="0"/>
        <w:adjustRightInd w:val="0"/>
      </w:pPr>
      <w:r w:rsidRPr="004300DD">
        <w:t>SP</w:t>
      </w:r>
      <w:r w:rsidR="00B0088A" w:rsidRPr="004300DD">
        <w:t xml:space="preserve"> is the potential energy of the Nose </w:t>
      </w:r>
      <w:r w:rsidR="0071282B" w:rsidRPr="004300DD">
        <w:t>heat bath</w:t>
      </w:r>
    </w:p>
    <w:p w:rsidR="005F5FE3" w:rsidRPr="004300DD" w:rsidRDefault="005F5FE3" w:rsidP="0071282B">
      <w:pPr>
        <w:autoSpaceDE w:val="0"/>
        <w:autoSpaceDN w:val="0"/>
        <w:adjustRightInd w:val="0"/>
      </w:pPr>
      <w:r w:rsidRPr="004300DD">
        <w:t>SK</w:t>
      </w:r>
      <w:r w:rsidR="00B0088A" w:rsidRPr="004300DD">
        <w:t xml:space="preserve"> is the kinetic energy</w:t>
      </w:r>
      <w:r w:rsidR="00FA4D75" w:rsidRPr="004300DD">
        <w:t xml:space="preserve"> </w:t>
      </w:r>
      <w:r w:rsidR="0071282B" w:rsidRPr="004300DD">
        <w:t>of the Nose heat bath</w:t>
      </w:r>
    </w:p>
    <w:p w:rsidR="0071282B" w:rsidRPr="004300DD" w:rsidRDefault="0071282B" w:rsidP="0071282B">
      <w:pPr>
        <w:autoSpaceDE w:val="0"/>
        <w:autoSpaceDN w:val="0"/>
        <w:adjustRightInd w:val="0"/>
      </w:pPr>
    </w:p>
    <w:p w:rsidR="0071282B" w:rsidRPr="004300DD" w:rsidRDefault="0071282B" w:rsidP="005F28EC">
      <w:pPr>
        <w:numPr>
          <w:ilvl w:val="0"/>
          <w:numId w:val="7"/>
        </w:numPr>
        <w:autoSpaceDE w:val="0"/>
        <w:autoSpaceDN w:val="0"/>
        <w:adjustRightInd w:val="0"/>
        <w:ind w:left="1080" w:hanging="720"/>
      </w:pPr>
      <w:r w:rsidRPr="004300DD">
        <w:t>The Nos</w:t>
      </w:r>
      <w:r w:rsidR="005F28EC" w:rsidRPr="004300DD">
        <w:t>é</w:t>
      </w:r>
      <w:r w:rsidRPr="004300DD">
        <w:t xml:space="preserve"> thermostat adds an extra degree of freedom to ion motion (now 3N+1).  This is called the </w:t>
      </w:r>
      <w:r w:rsidRPr="004300DD">
        <w:rPr>
          <w:i/>
          <w:iCs/>
        </w:rPr>
        <w:t>extended system</w:t>
      </w:r>
      <w:r w:rsidRPr="004300DD">
        <w:t>.  An NVT (canonical) ensemble for the real system is equivalent to, and performed as, an NVE (microcanonical) ensemble for the extended system.</w:t>
      </w:r>
    </w:p>
    <w:p w:rsidR="005F28EC" w:rsidRPr="004300DD" w:rsidRDefault="005F28EC" w:rsidP="005F28EC">
      <w:pPr>
        <w:numPr>
          <w:ilvl w:val="0"/>
          <w:numId w:val="7"/>
        </w:numPr>
        <w:autoSpaceDE w:val="0"/>
        <w:autoSpaceDN w:val="0"/>
        <w:adjustRightInd w:val="0"/>
        <w:ind w:left="1080" w:hanging="720"/>
      </w:pPr>
      <w:r w:rsidRPr="004300DD">
        <w:t>If E drifts too much (maybe more than 2 eV/1000 steps), reduce the timestep.</w:t>
      </w:r>
    </w:p>
    <w:p w:rsidR="005F28EC" w:rsidRPr="004300DD" w:rsidRDefault="005F28EC" w:rsidP="00FB7E86">
      <w:pPr>
        <w:numPr>
          <w:ilvl w:val="0"/>
          <w:numId w:val="7"/>
        </w:numPr>
        <w:autoSpaceDE w:val="0"/>
        <w:autoSpaceDN w:val="0"/>
        <w:adjustRightInd w:val="0"/>
        <w:ind w:left="1080" w:hanging="720"/>
      </w:pPr>
      <w:r w:rsidRPr="004300DD">
        <w:t>F and E contain</w:t>
      </w:r>
      <w:r w:rsidR="008E1BAB" w:rsidRPr="004300DD">
        <w:t>s</w:t>
      </w:r>
      <w:r w:rsidRPr="004300DD">
        <w:t xml:space="preserve"> some electronic entropy</w:t>
      </w:r>
      <w:r w:rsidR="008E1BAB" w:rsidRPr="004300DD">
        <w:t xml:space="preserve"> (due to a smearing parameter </w:t>
      </w:r>
      <w:r w:rsidR="00FB7E86" w:rsidRPr="004300DD">
        <w:t>σ</w:t>
      </w:r>
      <w:r w:rsidR="008E1BAB" w:rsidRPr="004300DD">
        <w:t xml:space="preserve"> used to </w:t>
      </w:r>
      <w:r w:rsidR="00FB7E86" w:rsidRPr="004300DD">
        <w:t>aid in integration)</w:t>
      </w:r>
      <w:r w:rsidRPr="004300DD">
        <w:t>; hence the VASP manual calls them “free” energies</w:t>
      </w:r>
      <w:r w:rsidR="00FB7E86" w:rsidRPr="004300DD">
        <w:t xml:space="preserve">.  However, </w:t>
      </w:r>
      <w:r w:rsidRPr="004300DD">
        <w:t>they do not contain nuclear-motion entropy, so don’t confuse F with Gibbs or Helmholtz energies.</w:t>
      </w:r>
    </w:p>
    <w:p w:rsidR="005F5FE3" w:rsidRPr="004300DD" w:rsidRDefault="005F5FE3" w:rsidP="005F5FE3">
      <w:pPr>
        <w:pStyle w:val="HTMLPreformatted"/>
        <w:rPr>
          <w:rFonts w:ascii="Times New Roman" w:hAnsi="Times New Roman" w:cs="Times New Roman"/>
          <w:sz w:val="24"/>
          <w:szCs w:val="24"/>
        </w:rPr>
      </w:pPr>
    </w:p>
    <w:p w:rsidR="0014686F" w:rsidRPr="004300DD" w:rsidRDefault="005F28EC" w:rsidP="0014686F">
      <w:pPr>
        <w:rPr>
          <w:u w:val="single"/>
        </w:rPr>
      </w:pPr>
      <w:r w:rsidRPr="004300DD">
        <w:rPr>
          <w:u w:val="single"/>
        </w:rPr>
        <w:br w:type="page"/>
      </w:r>
    </w:p>
    <w:p w:rsidR="006523FF" w:rsidRPr="004300DD" w:rsidRDefault="00477DC9" w:rsidP="005A2D9F">
      <w:pPr>
        <w:spacing w:line="280" w:lineRule="exact"/>
        <w:jc w:val="center"/>
        <w:rPr>
          <w:b/>
        </w:rPr>
      </w:pPr>
      <w:r w:rsidRPr="004300DD">
        <w:rPr>
          <w:b/>
        </w:rPr>
        <w:t>4</w:t>
      </w:r>
      <w:r w:rsidR="006523FF" w:rsidRPr="004300DD">
        <w:rPr>
          <w:b/>
        </w:rPr>
        <w:t xml:space="preserve">.  </w:t>
      </w:r>
      <w:r w:rsidR="00FA4D75" w:rsidRPr="004300DD">
        <w:rPr>
          <w:b/>
        </w:rPr>
        <w:t>How to run VASP</w:t>
      </w:r>
      <w:r w:rsidR="00C666A0" w:rsidRPr="004300DD">
        <w:rPr>
          <w:b/>
        </w:rPr>
        <w:t xml:space="preserve"> on </w:t>
      </w:r>
      <w:r w:rsidR="00DD6D91" w:rsidRPr="004300DD">
        <w:rPr>
          <w:b/>
        </w:rPr>
        <w:t>Dextrose</w:t>
      </w:r>
    </w:p>
    <w:p w:rsidR="006523FF" w:rsidRPr="004300DD" w:rsidRDefault="006523FF" w:rsidP="005A2D9F">
      <w:pPr>
        <w:spacing w:line="280" w:lineRule="exact"/>
        <w:rPr>
          <w:b/>
        </w:rPr>
      </w:pPr>
    </w:p>
    <w:p w:rsidR="008A5E09" w:rsidRPr="004300DD" w:rsidRDefault="00FA4D75" w:rsidP="00DD6D91">
      <w:pPr>
        <w:spacing w:line="280" w:lineRule="exact"/>
        <w:ind w:left="360" w:hanging="360"/>
      </w:pPr>
      <w:r w:rsidRPr="004300DD">
        <w:t xml:space="preserve">1. Prepare </w:t>
      </w:r>
      <w:r w:rsidR="008A5E09" w:rsidRPr="004300DD">
        <w:t>a fresh directory for the run, to contain all the files.</w:t>
      </w:r>
    </w:p>
    <w:p w:rsidR="008A5E09" w:rsidRPr="004300DD" w:rsidRDefault="008A5E09" w:rsidP="00DD6D91">
      <w:pPr>
        <w:spacing w:line="280" w:lineRule="exact"/>
        <w:ind w:left="360" w:hanging="360"/>
      </w:pPr>
      <w:r w:rsidRPr="004300DD">
        <w:t>2. Prepare POSCAR: initial geometry could be prepared with GaussView.</w:t>
      </w:r>
    </w:p>
    <w:p w:rsidR="00FC0005" w:rsidRPr="004300DD" w:rsidRDefault="008A5E09" w:rsidP="00DD6D91">
      <w:pPr>
        <w:spacing w:line="280" w:lineRule="exact"/>
        <w:ind w:left="360" w:hanging="360"/>
      </w:pPr>
      <w:r w:rsidRPr="004300DD">
        <w:t>3. Prepare POTCAR: copy from other runs.  If you are using a new kind of atom, then</w:t>
      </w:r>
      <w:r w:rsidR="00FC0005" w:rsidRPr="004300DD">
        <w:t>:</w:t>
      </w:r>
    </w:p>
    <w:p w:rsidR="008A5E09" w:rsidRPr="004300DD" w:rsidRDefault="00FC0005" w:rsidP="00DD6D91">
      <w:pPr>
        <w:spacing w:line="280" w:lineRule="exact"/>
        <w:ind w:left="360"/>
      </w:pPr>
      <w:r w:rsidRPr="004300DD">
        <w:t xml:space="preserve">a. </w:t>
      </w:r>
      <w:r w:rsidR="00E1602F" w:rsidRPr="004300DD">
        <w:rPr>
          <w:rFonts w:ascii="Courier New" w:hAnsi="Courier New" w:cs="Courier New"/>
        </w:rPr>
        <w:t>cd</w:t>
      </w:r>
      <w:r w:rsidR="008A5E09" w:rsidRPr="004300DD">
        <w:rPr>
          <w:rFonts w:ascii="Courier New" w:hAnsi="Courier New" w:cs="Courier New"/>
        </w:rPr>
        <w:t xml:space="preserve"> /usr/local/</w:t>
      </w:r>
      <w:r w:rsidR="00DD6D91" w:rsidRPr="004300DD">
        <w:rPr>
          <w:rFonts w:ascii="Courier New" w:hAnsi="Courier New" w:cs="Courier New"/>
        </w:rPr>
        <w:t>share/vasp/vasp5-pot</w:t>
      </w:r>
      <w:r w:rsidR="008A5E09" w:rsidRPr="004300DD">
        <w:rPr>
          <w:rFonts w:ascii="Courier New" w:hAnsi="Courier New" w:cs="Courier New"/>
        </w:rPr>
        <w:t>entials</w:t>
      </w:r>
      <w:r w:rsidR="00DD6D91" w:rsidRPr="004300DD">
        <w:rPr>
          <w:rFonts w:ascii="Courier New" w:hAnsi="Courier New" w:cs="Courier New"/>
        </w:rPr>
        <w:t>/potpaw_PBE</w:t>
      </w:r>
    </w:p>
    <w:p w:rsidR="00FC0005" w:rsidRPr="004300DD" w:rsidRDefault="00DD6D91" w:rsidP="00DD6D91">
      <w:pPr>
        <w:spacing w:line="280" w:lineRule="exact"/>
        <w:ind w:left="360"/>
      </w:pPr>
      <w:r w:rsidRPr="004300DD">
        <w:t>b</w:t>
      </w:r>
      <w:r w:rsidR="00FC0005" w:rsidRPr="004300DD">
        <w:t xml:space="preserve">. </w:t>
      </w:r>
      <w:r w:rsidR="00477DC9" w:rsidRPr="004300DD">
        <w:t>make a new POTCAR file in one step by typing:</w:t>
      </w:r>
    </w:p>
    <w:p w:rsidR="00477DC9" w:rsidRPr="004300DD" w:rsidRDefault="00DD6D91" w:rsidP="00DD6D91">
      <w:pPr>
        <w:spacing w:line="280" w:lineRule="exact"/>
        <w:ind w:left="360" w:hanging="360"/>
        <w:rPr>
          <w:rFonts w:ascii="Courier New" w:hAnsi="Courier New"/>
        </w:rPr>
      </w:pPr>
      <w:r w:rsidRPr="004300DD">
        <w:rPr>
          <w:rFonts w:ascii="Courier New" w:hAnsi="Courier New"/>
        </w:rPr>
        <w:t>cat</w:t>
      </w:r>
      <w:r w:rsidR="00477DC9" w:rsidRPr="004300DD">
        <w:rPr>
          <w:rFonts w:ascii="Courier New" w:hAnsi="Courier New"/>
        </w:rPr>
        <w:t xml:space="preserve"> –</w:t>
      </w:r>
      <w:r w:rsidR="00E1602F" w:rsidRPr="004300DD">
        <w:rPr>
          <w:rFonts w:ascii="Courier New" w:hAnsi="Courier New"/>
        </w:rPr>
        <w:t>c</w:t>
      </w:r>
      <w:r w:rsidRPr="004300DD">
        <w:rPr>
          <w:rFonts w:ascii="Courier New" w:hAnsi="Courier New"/>
        </w:rPr>
        <w:t xml:space="preserve"> {C,H,O}/POTCAR</w:t>
      </w:r>
      <w:r w:rsidR="00477DC9" w:rsidRPr="004300DD">
        <w:rPr>
          <w:rFonts w:ascii="Courier New" w:hAnsi="Courier New"/>
        </w:rPr>
        <w:t xml:space="preserve"> &gt; /home/</w:t>
      </w:r>
      <w:r w:rsidRPr="004300DD">
        <w:rPr>
          <w:rFonts w:ascii="Courier New" w:hAnsi="Courier New"/>
        </w:rPr>
        <w:t>dextrose</w:t>
      </w:r>
      <w:r w:rsidR="00E1602F" w:rsidRPr="004300DD">
        <w:rPr>
          <w:rFonts w:ascii="Courier New" w:hAnsi="Courier New"/>
        </w:rPr>
        <w:t>/</w:t>
      </w:r>
      <w:r w:rsidR="00477DC9" w:rsidRPr="004300DD">
        <w:rPr>
          <w:rFonts w:ascii="Courier New" w:hAnsi="Courier New"/>
        </w:rPr>
        <w:t>[username]/newpotcar</w:t>
      </w:r>
    </w:p>
    <w:p w:rsidR="00FC0005" w:rsidRPr="004300DD" w:rsidRDefault="00DD6D91" w:rsidP="00DD6D91">
      <w:pPr>
        <w:spacing w:line="280" w:lineRule="exact"/>
        <w:ind w:left="360"/>
      </w:pPr>
      <w:r w:rsidRPr="004300DD">
        <w:t>c</w:t>
      </w:r>
      <w:r w:rsidR="00FC0005" w:rsidRPr="004300DD">
        <w:t xml:space="preserve">. </w:t>
      </w:r>
      <w:r w:rsidR="00477DC9" w:rsidRPr="004300DD">
        <w:t>move “newpotcar” to POTCAR in your desired directory</w:t>
      </w:r>
    </w:p>
    <w:p w:rsidR="00110DA8" w:rsidRPr="004300DD" w:rsidRDefault="00110DA8" w:rsidP="00DD6D91">
      <w:pPr>
        <w:spacing w:line="280" w:lineRule="exact"/>
        <w:ind w:left="360" w:hanging="360"/>
      </w:pPr>
      <w:r w:rsidRPr="004300DD">
        <w:t xml:space="preserve">4. </w:t>
      </w:r>
      <w:r w:rsidR="00F13C24" w:rsidRPr="004300DD">
        <w:t>C</w:t>
      </w:r>
      <w:r w:rsidRPr="004300DD">
        <w:t>opy KPOINTS file from old run.</w:t>
      </w:r>
    </w:p>
    <w:p w:rsidR="005A2D9F" w:rsidRPr="004300DD" w:rsidRDefault="00110DA8" w:rsidP="00DD6D91">
      <w:pPr>
        <w:spacing w:line="280" w:lineRule="exact"/>
        <w:ind w:left="360" w:hanging="360"/>
      </w:pPr>
      <w:r w:rsidRPr="004300DD">
        <w:t>5</w:t>
      </w:r>
      <w:r w:rsidR="00FC0005" w:rsidRPr="004300DD">
        <w:t>. Prepare INCA</w:t>
      </w:r>
      <w:r w:rsidRPr="004300DD">
        <w:t>R file.</w:t>
      </w:r>
      <w:r w:rsidR="00DD6D91" w:rsidRPr="004300DD">
        <w:t xml:space="preserve">  Ensure that GGA=91 is at the bottom, requesting PW91 DFT.</w:t>
      </w:r>
    </w:p>
    <w:p w:rsidR="002E6073" w:rsidRPr="004300DD" w:rsidRDefault="00DD6D91" w:rsidP="00DD6D91">
      <w:pPr>
        <w:spacing w:line="280" w:lineRule="exact"/>
        <w:ind w:left="360" w:hanging="360"/>
      </w:pPr>
      <w:r w:rsidRPr="004300DD">
        <w:t>6. From withi</w:t>
      </w:r>
      <w:r w:rsidR="002E6073" w:rsidRPr="004300DD">
        <w:t>n the directory where the</w:t>
      </w:r>
      <w:r w:rsidRPr="004300DD">
        <w:t>se</w:t>
      </w:r>
      <w:r w:rsidR="002E6073" w:rsidRPr="004300DD">
        <w:t xml:space="preserve"> VASP </w:t>
      </w:r>
      <w:r w:rsidRPr="004300DD">
        <w:t xml:space="preserve">input </w:t>
      </w:r>
      <w:r w:rsidR="002E6073" w:rsidRPr="004300DD">
        <w:t>files are located, type:</w:t>
      </w:r>
    </w:p>
    <w:p w:rsidR="00F921B3" w:rsidRPr="004300DD" w:rsidRDefault="002E6073" w:rsidP="00DD6D91">
      <w:pPr>
        <w:spacing w:line="280" w:lineRule="exact"/>
        <w:ind w:left="360" w:hanging="360"/>
      </w:pPr>
      <w:r w:rsidRPr="004300DD">
        <w:tab/>
      </w:r>
    </w:p>
    <w:p w:rsidR="002E6073" w:rsidRPr="004300DD" w:rsidRDefault="00F921B3" w:rsidP="00DD6D91">
      <w:pPr>
        <w:spacing w:line="280" w:lineRule="exact"/>
        <w:ind w:left="360" w:hanging="360"/>
        <w:rPr>
          <w:rFonts w:ascii="Lucida Console" w:hAnsi="Lucida Console" w:cs="Courier New"/>
        </w:rPr>
      </w:pPr>
      <w:r w:rsidRPr="004300DD">
        <w:tab/>
      </w:r>
      <w:r w:rsidRPr="004300DD">
        <w:rPr>
          <w:rFonts w:ascii="Lucida Console" w:hAnsi="Lucida Console" w:cs="Courier New"/>
        </w:rPr>
        <w:t>b</w:t>
      </w:r>
      <w:r w:rsidR="002E6073" w:rsidRPr="004300DD">
        <w:rPr>
          <w:rFonts w:ascii="Lucida Console" w:hAnsi="Lucida Console" w:cs="Courier New"/>
        </w:rPr>
        <w:t xml:space="preserve">sub –n </w:t>
      </w:r>
      <w:r w:rsidR="002E6073" w:rsidRPr="004300DD">
        <w:rPr>
          <w:rFonts w:ascii="Lucida Console" w:hAnsi="Lucida Console" w:cs="Courier New"/>
          <w:i/>
        </w:rPr>
        <w:t>A</w:t>
      </w:r>
      <w:r w:rsidR="002E6073" w:rsidRPr="004300DD">
        <w:rPr>
          <w:rFonts w:ascii="Lucida Console" w:hAnsi="Lucida Console" w:cs="Courier New"/>
        </w:rPr>
        <w:t xml:space="preserve"> –R “span[ptile=12]” –J </w:t>
      </w:r>
      <w:r w:rsidR="002E6073" w:rsidRPr="004300DD">
        <w:rPr>
          <w:rFonts w:ascii="Lucida Console" w:hAnsi="Lucida Console" w:cs="Courier New"/>
          <w:i/>
        </w:rPr>
        <w:t>fil</w:t>
      </w:r>
      <w:r w:rsidR="00AC28EB" w:rsidRPr="004300DD">
        <w:rPr>
          <w:rFonts w:ascii="Lucida Console" w:hAnsi="Lucida Console" w:cs="Courier New"/>
          <w:i/>
        </w:rPr>
        <w:t>ename</w:t>
      </w:r>
      <w:r w:rsidR="00AC28EB" w:rsidRPr="004300DD">
        <w:rPr>
          <w:rFonts w:ascii="Lucida Console" w:hAnsi="Lucida Console" w:cs="Courier New"/>
        </w:rPr>
        <w:t xml:space="preserve"> –oo stdout –eo stderr \ /</w:t>
      </w:r>
      <w:r w:rsidR="002E6073" w:rsidRPr="004300DD">
        <w:rPr>
          <w:rFonts w:ascii="Lucida Console" w:hAnsi="Lucida Console" w:cs="Courier New"/>
        </w:rPr>
        <w:t xml:space="preserve">opt/platform_mpi/bin/mpirun –e </w:t>
      </w:r>
      <w:r w:rsidR="00A14142" w:rsidRPr="004300DD">
        <w:rPr>
          <w:rFonts w:ascii="Lucida Console" w:hAnsi="Lucida Console" w:cs="Courier New"/>
        </w:rPr>
        <w:t>MKL_</w:t>
      </w:r>
      <w:r w:rsidR="002E6073" w:rsidRPr="004300DD">
        <w:rPr>
          <w:rFonts w:ascii="Lucida Console" w:hAnsi="Lucida Console" w:cs="Courier New"/>
        </w:rPr>
        <w:t>NUM</w:t>
      </w:r>
      <w:r w:rsidR="002E6073" w:rsidRPr="004300DD">
        <w:rPr>
          <w:rFonts w:ascii="Lucida Console" w:hAnsi="Lucida Console" w:cs="Courier New"/>
          <w:b/>
        </w:rPr>
        <w:t>_</w:t>
      </w:r>
      <w:r w:rsidR="002E6073" w:rsidRPr="004300DD">
        <w:rPr>
          <w:rFonts w:ascii="Lucida Console" w:hAnsi="Lucida Console" w:cs="Courier New"/>
        </w:rPr>
        <w:t xml:space="preserve">THREADS=1 </w:t>
      </w:r>
      <w:r w:rsidRPr="004300DD">
        <w:rPr>
          <w:rFonts w:ascii="Lucida Console" w:hAnsi="Lucida Console" w:cs="Courier New"/>
        </w:rPr>
        <w:t>–lsf vasp5</w:t>
      </w:r>
    </w:p>
    <w:p w:rsidR="002E6073" w:rsidRPr="004300DD" w:rsidRDefault="002E6073" w:rsidP="00DD6D91">
      <w:pPr>
        <w:spacing w:line="280" w:lineRule="exact"/>
        <w:ind w:left="360" w:hanging="360"/>
      </w:pPr>
    </w:p>
    <w:p w:rsidR="00F921B3" w:rsidRPr="004300DD" w:rsidRDefault="00F921B3" w:rsidP="00DD6D91">
      <w:pPr>
        <w:spacing w:line="280" w:lineRule="exact"/>
        <w:ind w:left="360" w:hanging="360"/>
      </w:pPr>
      <w:r w:rsidRPr="004300DD">
        <w:t xml:space="preserve">where </w:t>
      </w:r>
      <w:r w:rsidRPr="004300DD">
        <w:rPr>
          <w:i/>
        </w:rPr>
        <w:t>A</w:t>
      </w:r>
      <w:r w:rsidRPr="004300DD">
        <w:t xml:space="preserve"> is any multiple of 12 (12, 24, 36…) and </w:t>
      </w:r>
      <w:r w:rsidRPr="004300DD">
        <w:rPr>
          <w:i/>
        </w:rPr>
        <w:t>filename</w:t>
      </w:r>
      <w:r w:rsidRPr="004300DD">
        <w:t xml:space="preserve"> is the name you are giving to the run for Dextrose to keep track of. This puts one process on one core, so if you asked for A=24, you would get 24 processes on 24 cores, which would span a total of 2 nodes. This is the optimal way to run VASP.</w:t>
      </w:r>
    </w:p>
    <w:p w:rsidR="00F921B3" w:rsidRPr="004300DD" w:rsidRDefault="00DD6D91" w:rsidP="00DD6D91">
      <w:pPr>
        <w:spacing w:line="280" w:lineRule="exact"/>
        <w:ind w:left="360" w:hanging="360"/>
      </w:pPr>
      <w:r w:rsidRPr="004300DD">
        <w:t>7</w:t>
      </w:r>
      <w:r w:rsidR="00F921B3" w:rsidRPr="004300DD">
        <w:t>. Use bhist and bjobs to monitor the runs in the PUTTY window, and bkill followed by the job numb</w:t>
      </w:r>
      <w:r w:rsidRPr="004300DD">
        <w:t>er to terminate the job if necessary.</w:t>
      </w:r>
    </w:p>
    <w:p w:rsidR="00F921B3" w:rsidRPr="004300DD" w:rsidRDefault="00F921B3" w:rsidP="002E6073">
      <w:pPr>
        <w:spacing w:line="280" w:lineRule="exact"/>
      </w:pPr>
    </w:p>
    <w:p w:rsidR="00F921B3" w:rsidRPr="004300DD" w:rsidRDefault="00F921B3" w:rsidP="002E6073">
      <w:pPr>
        <w:spacing w:line="280" w:lineRule="exact"/>
      </w:pPr>
      <w:r w:rsidRPr="004300DD">
        <w:t xml:space="preserve"> </w:t>
      </w:r>
    </w:p>
    <w:p w:rsidR="002E221B" w:rsidRPr="004300DD" w:rsidRDefault="00110DA8" w:rsidP="005A2D9F">
      <w:pPr>
        <w:spacing w:line="280" w:lineRule="exact"/>
      </w:pPr>
      <w:r w:rsidRPr="004300DD">
        <w:rPr>
          <w:u w:val="single"/>
        </w:rPr>
        <w:t>Continuation runs</w:t>
      </w:r>
      <w:r w:rsidRPr="004300DD">
        <w:t xml:space="preserve">:  </w:t>
      </w:r>
    </w:p>
    <w:p w:rsidR="00110DA8" w:rsidRPr="004300DD" w:rsidRDefault="007A5010" w:rsidP="005A2D9F">
      <w:pPr>
        <w:spacing w:line="280" w:lineRule="exact"/>
      </w:pPr>
      <w:r w:rsidRPr="004300DD">
        <w:t>Copy INCAR, POTCAR, KPOINTS, and CONTCAR from your previous run into a new directory, and rename CO</w:t>
      </w:r>
      <w:r w:rsidR="002F0018" w:rsidRPr="004300DD">
        <w:t>NTCAR to be POSCAR.  Then run</w:t>
      </w:r>
      <w:r w:rsidRPr="004300DD">
        <w:t>.</w:t>
      </w:r>
    </w:p>
    <w:p w:rsidR="00477DC9" w:rsidRPr="004300DD" w:rsidRDefault="00477DC9" w:rsidP="005A2D9F">
      <w:pPr>
        <w:spacing w:line="280" w:lineRule="exact"/>
      </w:pPr>
    </w:p>
    <w:p w:rsidR="007B3AA0" w:rsidRPr="004300DD" w:rsidRDefault="007B3AA0" w:rsidP="005A2D9F">
      <w:pPr>
        <w:spacing w:line="280" w:lineRule="exact"/>
      </w:pPr>
    </w:p>
    <w:p w:rsidR="007B3AA0" w:rsidRPr="004300DD" w:rsidRDefault="00477DC9" w:rsidP="005A2D9F">
      <w:pPr>
        <w:spacing w:line="280" w:lineRule="exact"/>
        <w:jc w:val="center"/>
        <w:rPr>
          <w:b/>
        </w:rPr>
      </w:pPr>
      <w:r w:rsidRPr="004300DD">
        <w:rPr>
          <w:b/>
        </w:rPr>
        <w:t>5</w:t>
      </w:r>
      <w:r w:rsidR="007B3AA0" w:rsidRPr="004300DD">
        <w:rPr>
          <w:b/>
        </w:rPr>
        <w:t xml:space="preserve">.  How to </w:t>
      </w:r>
      <w:r w:rsidR="002F0018" w:rsidRPr="004300DD">
        <w:rPr>
          <w:b/>
        </w:rPr>
        <w:t>analyze</w:t>
      </w:r>
      <w:r w:rsidR="007B3AA0" w:rsidRPr="004300DD">
        <w:rPr>
          <w:b/>
        </w:rPr>
        <w:t xml:space="preserve"> results</w:t>
      </w:r>
    </w:p>
    <w:p w:rsidR="00632E34" w:rsidRPr="004300DD" w:rsidRDefault="00632E34" w:rsidP="005A2D9F">
      <w:pPr>
        <w:spacing w:line="280" w:lineRule="exact"/>
      </w:pPr>
    </w:p>
    <w:p w:rsidR="002F0018" w:rsidRPr="004300DD" w:rsidRDefault="002F0018" w:rsidP="002F0018">
      <w:pPr>
        <w:spacing w:line="280" w:lineRule="exact"/>
      </w:pPr>
      <w:r w:rsidRPr="004300DD">
        <w:rPr>
          <w:u w:val="single"/>
        </w:rPr>
        <w:t>Excel</w:t>
      </w:r>
      <w:r w:rsidRPr="004300DD">
        <w:t>: used to plot time-dependent properties, like energy and temperature.</w:t>
      </w:r>
    </w:p>
    <w:p w:rsidR="002F0018" w:rsidRPr="004300DD" w:rsidRDefault="002F0018" w:rsidP="002F0018">
      <w:pPr>
        <w:spacing w:line="280" w:lineRule="exact"/>
      </w:pPr>
      <w:r w:rsidRPr="004300DD">
        <w:t>“grep F OSZICAR &gt; greplist.txt” will create a file to be read by Excel.</w:t>
      </w:r>
    </w:p>
    <w:p w:rsidR="002F0018" w:rsidRPr="004300DD" w:rsidRDefault="002F0018" w:rsidP="002F0018">
      <w:pPr>
        <w:spacing w:line="280" w:lineRule="exact"/>
      </w:pPr>
    </w:p>
    <w:p w:rsidR="002F0018" w:rsidRPr="004300DD" w:rsidRDefault="00F73887" w:rsidP="002F0018">
      <w:pPr>
        <w:spacing w:line="280" w:lineRule="exact"/>
      </w:pPr>
      <w:r>
        <w:rPr>
          <w:u w:val="single"/>
        </w:rPr>
        <w:t>e</w:t>
      </w:r>
      <w:r w:rsidR="002F0018" w:rsidRPr="004300DD">
        <w:rPr>
          <w:u w:val="single"/>
        </w:rPr>
        <w:t>in.exe, gk.exe, simp.exe</w:t>
      </w:r>
      <w:r w:rsidR="002F0018" w:rsidRPr="004300DD">
        <w:t>: Fortran programs to compute conductivity and diffusion constants for simple molten salts.  These require “old.dyna” files as inputs, so it would need</w:t>
      </w:r>
    </w:p>
    <w:p w:rsidR="002F0018" w:rsidRPr="004300DD" w:rsidRDefault="002F0018" w:rsidP="002F0018">
      <w:pPr>
        <w:spacing w:line="280" w:lineRule="exact"/>
      </w:pPr>
      <w:r w:rsidRPr="004300DD">
        <w:t>“vasp2viewmol &gt; name.dyna” to create such a file.  (Viewmol was a program we used to use to view molecular movies on an X-terminal (eg. Aufbau), and required the .dyna style of input.)</w:t>
      </w:r>
    </w:p>
    <w:p w:rsidR="002F0018" w:rsidRPr="004300DD" w:rsidRDefault="002F0018" w:rsidP="002F0018">
      <w:pPr>
        <w:spacing w:line="280" w:lineRule="exact"/>
      </w:pPr>
    </w:p>
    <w:p w:rsidR="00F13C24" w:rsidRPr="004300DD" w:rsidRDefault="00F13C24" w:rsidP="00F13C24">
      <w:pPr>
        <w:spacing w:line="280" w:lineRule="exact"/>
      </w:pPr>
      <w:r w:rsidRPr="004300DD">
        <w:rPr>
          <w:u w:val="single"/>
        </w:rPr>
        <w:t>VMD</w:t>
      </w:r>
      <w:r w:rsidRPr="004300DD">
        <w:t xml:space="preserve">: a freeware code used to view </w:t>
      </w:r>
      <w:r w:rsidR="004300DD" w:rsidRPr="004300DD">
        <w:t xml:space="preserve">and study </w:t>
      </w:r>
      <w:r w:rsidRPr="004300DD">
        <w:t>molecular movies on a PC.</w:t>
      </w:r>
      <w:r w:rsidR="002F0018" w:rsidRPr="004300DD">
        <w:t xml:space="preserve">  Requires the vasprun.xml file from a VASP run (or, possibly, the XDATCAR file might work too).</w:t>
      </w:r>
      <w:r w:rsidR="004300DD" w:rsidRPr="004300DD">
        <w:t xml:space="preserve">  Many details follow…</w:t>
      </w:r>
    </w:p>
    <w:p w:rsidR="00F13C24" w:rsidRPr="004300DD" w:rsidRDefault="00F13C24" w:rsidP="00F13C24">
      <w:pPr>
        <w:spacing w:line="280" w:lineRule="exact"/>
      </w:pPr>
    </w:p>
    <w:p w:rsidR="00AC28EB" w:rsidRPr="004300DD" w:rsidRDefault="004300DD" w:rsidP="00AE3EC6">
      <w:pPr>
        <w:numPr>
          <w:ilvl w:val="0"/>
          <w:numId w:val="9"/>
        </w:numPr>
        <w:spacing w:line="280" w:lineRule="exact"/>
        <w:jc w:val="center"/>
        <w:rPr>
          <w:b/>
        </w:rPr>
      </w:pPr>
      <w:r w:rsidRPr="004300DD">
        <w:rPr>
          <w:b/>
        </w:rPr>
        <w:lastRenderedPageBreak/>
        <w:t>VMD tips</w:t>
      </w:r>
    </w:p>
    <w:p w:rsidR="004300DD" w:rsidRPr="004300DD" w:rsidRDefault="004300DD" w:rsidP="00F13C24">
      <w:pPr>
        <w:spacing w:line="280" w:lineRule="exact"/>
      </w:pPr>
    </w:p>
    <w:p w:rsidR="004300DD" w:rsidRPr="008C1762" w:rsidRDefault="0093225A" w:rsidP="004300DD">
      <w:pPr>
        <w:rPr>
          <w:b/>
          <w:u w:val="single"/>
        </w:rPr>
      </w:pPr>
      <w:r w:rsidRPr="008C1762">
        <w:rPr>
          <w:b/>
          <w:u w:val="single"/>
        </w:rPr>
        <w:t>Running</w:t>
      </w:r>
      <w:r w:rsidR="004300DD" w:rsidRPr="008C1762">
        <w:rPr>
          <w:b/>
          <w:u w:val="single"/>
        </w:rPr>
        <w:t xml:space="preserve"> VMD</w:t>
      </w:r>
      <w:r w:rsidR="004300DD" w:rsidRPr="008C1762">
        <w:rPr>
          <w:b/>
        </w:rPr>
        <w:t>:</w:t>
      </w:r>
    </w:p>
    <w:p w:rsidR="004300DD" w:rsidRPr="004300DD" w:rsidRDefault="004300DD" w:rsidP="004300DD"/>
    <w:p w:rsidR="004300DD" w:rsidRPr="004300DD" w:rsidRDefault="0093225A" w:rsidP="004300DD">
      <w:r>
        <w:t>Copy</w:t>
      </w:r>
      <w:r w:rsidR="004300DD" w:rsidRPr="004300DD">
        <w:t xml:space="preserve"> a vasprun.xml file from one of your simulations to the PC</w:t>
      </w:r>
      <w:r>
        <w:t xml:space="preserve"> (we use WinSCP)</w:t>
      </w:r>
      <w:r w:rsidR="004300DD" w:rsidRPr="004300DD">
        <w:t>.</w:t>
      </w:r>
    </w:p>
    <w:p w:rsidR="004300DD" w:rsidRPr="004300DD" w:rsidRDefault="0093225A" w:rsidP="004300DD">
      <w:r>
        <w:t>Rename this f</w:t>
      </w:r>
      <w:r w:rsidR="004300DD" w:rsidRPr="004300DD">
        <w:t>ile to something like HCl400K.xml or whatever your run directory was called.</w:t>
      </w:r>
    </w:p>
    <w:p w:rsidR="004300DD" w:rsidRPr="004300DD" w:rsidRDefault="004300DD" w:rsidP="004300DD">
      <w:r w:rsidRPr="004300DD">
        <w:t>Open VMD.</w:t>
      </w:r>
    </w:p>
    <w:p w:rsidR="004300DD" w:rsidRPr="004300DD" w:rsidRDefault="004300DD" w:rsidP="004300DD">
      <w:r w:rsidRPr="004300DD">
        <w:t>Go to File</w:t>
      </w:r>
      <w:r w:rsidR="0093225A">
        <w:sym w:font="Wingdings" w:char="F0E0"/>
      </w:r>
      <w:r w:rsidRPr="004300DD">
        <w:t>New Molecule</w:t>
      </w:r>
      <w:r w:rsidR="0093225A">
        <w:sym w:font="Wingdings" w:char="F0E0"/>
      </w:r>
      <w:r w:rsidRPr="004300DD">
        <w:t>Browse. Browse for this .xml file that was imported.</w:t>
      </w:r>
    </w:p>
    <w:p w:rsidR="004300DD" w:rsidRPr="004300DD" w:rsidRDefault="004300DD" w:rsidP="004300DD">
      <w:r w:rsidRPr="004300DD">
        <w:t>Click the Load button.</w:t>
      </w:r>
    </w:p>
    <w:p w:rsidR="004300DD" w:rsidRPr="004300DD" w:rsidRDefault="004300DD" w:rsidP="004300DD"/>
    <w:p w:rsidR="004300DD" w:rsidRPr="004300DD" w:rsidRDefault="004300DD" w:rsidP="004300DD">
      <w:r w:rsidRPr="008C1762">
        <w:rPr>
          <w:b/>
          <w:u w:val="single"/>
        </w:rPr>
        <w:t>Graphics</w:t>
      </w:r>
      <w:r w:rsidRPr="008C1762">
        <w:rPr>
          <w:b/>
        </w:rPr>
        <w:t>:</w:t>
      </w:r>
      <w:r w:rsidRPr="004300DD">
        <w:t xml:space="preserve">  (</w:t>
      </w:r>
      <w:r w:rsidR="004A0D86">
        <w:t xml:space="preserve">mainly </w:t>
      </w:r>
      <w:r w:rsidRPr="004300DD">
        <w:t xml:space="preserve">Tiffany Hui’s </w:t>
      </w:r>
      <w:r w:rsidR="004A0D86">
        <w:t>tips</w:t>
      </w:r>
      <w:r w:rsidRPr="004300DD">
        <w:t>)</w:t>
      </w:r>
    </w:p>
    <w:p w:rsidR="004300DD" w:rsidRPr="004300DD" w:rsidRDefault="004300DD" w:rsidP="004300DD"/>
    <w:p w:rsidR="0093225A" w:rsidRDefault="004300DD" w:rsidP="004300DD">
      <w:r w:rsidRPr="004300DD">
        <w:t xml:space="preserve">To </w:t>
      </w:r>
      <w:r w:rsidR="0093225A">
        <w:t>improve the ugly sticks representation in</w:t>
      </w:r>
      <w:r w:rsidRPr="004300DD">
        <w:t xml:space="preserve"> the VMD 1.8.6 OpenGL Display window, go to Graphics</w:t>
      </w:r>
      <w:r w:rsidR="0093225A">
        <w:sym w:font="Wingdings" w:char="F0E0"/>
      </w:r>
      <w:r w:rsidRPr="004300DD">
        <w:t xml:space="preserve">Representations... </w:t>
      </w:r>
    </w:p>
    <w:p w:rsidR="0093225A" w:rsidRDefault="004300DD" w:rsidP="004300DD">
      <w:r w:rsidRPr="004300DD">
        <w:t xml:space="preserve">and select a coloring method, a drawing method, and a material.  </w:t>
      </w:r>
      <w:r w:rsidR="0093225A">
        <w:t>We recommend:</w:t>
      </w:r>
    </w:p>
    <w:p w:rsidR="0093225A" w:rsidRDefault="0093225A" w:rsidP="004A0D86">
      <w:pPr>
        <w:numPr>
          <w:ilvl w:val="0"/>
          <w:numId w:val="8"/>
        </w:numPr>
      </w:pPr>
      <w:r>
        <w:t>Drawing Method: change Lines to Dynamic Bonds</w:t>
      </w:r>
      <w:r w:rsidR="004A0D86">
        <w:t>.  Increase distance cutoff for inorganics.</w:t>
      </w:r>
    </w:p>
    <w:p w:rsidR="004A0D86" w:rsidRDefault="004A0D86" w:rsidP="004A0D86">
      <w:pPr>
        <w:numPr>
          <w:ilvl w:val="0"/>
          <w:numId w:val="8"/>
        </w:numPr>
      </w:pPr>
      <w:r>
        <w:t>Create Rep (to layer on a 2</w:t>
      </w:r>
      <w:r w:rsidRPr="004A0D86">
        <w:rPr>
          <w:vertAlign w:val="superscript"/>
        </w:rPr>
        <w:t>nd</w:t>
      </w:r>
      <w:r>
        <w:t xml:space="preserve"> representation for atomic balls</w:t>
      </w:r>
    </w:p>
    <w:p w:rsidR="004A0D86" w:rsidRDefault="004A0D86" w:rsidP="004A0D86">
      <w:pPr>
        <w:numPr>
          <w:ilvl w:val="1"/>
          <w:numId w:val="8"/>
        </w:numPr>
      </w:pPr>
      <w:r>
        <w:t>Change drawing method to CPK.  Reduce bond radius to zero.</w:t>
      </w:r>
    </w:p>
    <w:p w:rsidR="004A0D86" w:rsidRDefault="004A0D86" w:rsidP="004A0D86">
      <w:pPr>
        <w:numPr>
          <w:ilvl w:val="1"/>
          <w:numId w:val="8"/>
        </w:numPr>
      </w:pPr>
      <w:r>
        <w:t>Change coloring method if you need greater variety in atom colours.</w:t>
      </w:r>
    </w:p>
    <w:p w:rsidR="004300DD" w:rsidRPr="004300DD" w:rsidRDefault="004300DD" w:rsidP="004300DD"/>
    <w:p w:rsidR="004300DD" w:rsidRPr="004300DD" w:rsidRDefault="004300DD" w:rsidP="004300DD">
      <w:r w:rsidRPr="004300DD">
        <w:t>If you want to alter any property of certain types of atoms and not affect the other atoms, you have to create representations for them by clicking on Create Rep (still in the VMD 1.8.6 OpenGL Display window).</w:t>
      </w:r>
      <w:r w:rsidR="004A0D86">
        <w:t xml:space="preserve"> </w:t>
      </w:r>
      <w:r w:rsidRPr="004300DD">
        <w:t>Then you can select a representation in the window, click on the Selections tab, and clear whatever is typed under Selected Atoms. Choose a property under Keyword by double clicking it and double click on whatever it shows in the Value window beside it.  This should type something under Selected Atoms.  Then click Apply.  Going back to the Draw style tab, you can manually adjust the size and other characteristics</w:t>
      </w:r>
      <w:r w:rsidR="004A0D86">
        <w:t xml:space="preserve"> </w:t>
      </w:r>
      <w:r w:rsidRPr="004300DD">
        <w:t>of the selected atom.</w:t>
      </w:r>
    </w:p>
    <w:p w:rsidR="004300DD" w:rsidRDefault="004300DD" w:rsidP="004300DD"/>
    <w:p w:rsidR="004A0D86" w:rsidRPr="004300DD" w:rsidRDefault="004A0D86" w:rsidP="004A0D86">
      <w:r w:rsidRPr="004300DD">
        <w:t xml:space="preserve">To </w:t>
      </w:r>
      <w:r>
        <w:t xml:space="preserve">manually </w:t>
      </w:r>
      <w:r w:rsidRPr="004300DD">
        <w:t>change the color</w:t>
      </w:r>
      <w:r>
        <w:t xml:space="preserve"> of the atoms, go to Graphics</w:t>
      </w:r>
      <w:r>
        <w:sym w:font="Wingdings" w:char="F0E0"/>
      </w:r>
      <w:r w:rsidRPr="004300DD">
        <w:t>Colors... and select a category under "Categories".  Then choose something under Name and pick a color (under Colors) for each choice under Name.</w:t>
      </w:r>
      <w:r>
        <w:t xml:space="preserve">  </w:t>
      </w:r>
      <w:r w:rsidRPr="004300DD">
        <w:t>Make sure that whatever you select under "Categories" matches what you select in the Graphical Representations window under Coloring Method.  You can change the colors by adjusting the color bars.</w:t>
      </w:r>
    </w:p>
    <w:p w:rsidR="004A0D86" w:rsidRDefault="004A0D86" w:rsidP="004A0D86"/>
    <w:p w:rsidR="004A0D86" w:rsidRPr="004300DD" w:rsidRDefault="004A0D86" w:rsidP="004A0D86">
      <w:r>
        <w:t>I</w:t>
      </w:r>
      <w:r w:rsidRPr="004300DD">
        <w:t xml:space="preserve"> still haven't found out how to get the atoms to have different sizes according to their atomic radii.</w:t>
      </w:r>
      <w:r>
        <w:t xml:space="preserve"> </w:t>
      </w:r>
      <w:r w:rsidRPr="004300DD">
        <w:t>Supposedly, there is a way you can view the atoms with different atomic radii without having to manually adjust them.</w:t>
      </w:r>
    </w:p>
    <w:p w:rsidR="004A0D86" w:rsidRPr="004300DD" w:rsidRDefault="004A0D86" w:rsidP="004A0D86"/>
    <w:p w:rsidR="004300DD" w:rsidRPr="004300DD" w:rsidRDefault="004A0D86" w:rsidP="004300DD">
      <w:r>
        <w:t>Every</w:t>
      </w:r>
      <w:r w:rsidR="004300DD" w:rsidRPr="004300DD">
        <w:t xml:space="preserve"> time I load a new file, the image shows the nearest atoms larger than the atoms that are further away.  To make the sizes of all the atoms the same go to Display</w:t>
      </w:r>
      <w:r>
        <w:sym w:font="Wingdings" w:char="F0E0"/>
      </w:r>
      <w:r w:rsidR="004300DD" w:rsidRPr="004300DD">
        <w:t>Orthographic.</w:t>
      </w:r>
    </w:p>
    <w:p w:rsidR="004300DD" w:rsidRPr="004300DD" w:rsidRDefault="004300DD" w:rsidP="004300DD"/>
    <w:p w:rsidR="004300DD" w:rsidRPr="004300DD" w:rsidRDefault="004300DD" w:rsidP="004300DD">
      <w:r w:rsidRPr="004300DD">
        <w:t>You can rotate the image in various ways by going to Mouse and choosing different modes.</w:t>
      </w:r>
    </w:p>
    <w:p w:rsidR="004300DD" w:rsidRPr="004300DD" w:rsidRDefault="004300DD" w:rsidP="004300DD"/>
    <w:p w:rsidR="004A0D86" w:rsidRDefault="004A0D86" w:rsidP="004A0D86">
      <w:pPr>
        <w:spacing w:line="280" w:lineRule="exact"/>
        <w:jc w:val="center"/>
        <w:rPr>
          <w:b/>
        </w:rPr>
      </w:pPr>
    </w:p>
    <w:p w:rsidR="004A0D86" w:rsidRPr="004300DD" w:rsidRDefault="004A0D86" w:rsidP="004A0D86">
      <w:pPr>
        <w:spacing w:line="280" w:lineRule="exact"/>
        <w:jc w:val="center"/>
        <w:rPr>
          <w:b/>
        </w:rPr>
      </w:pPr>
      <w:r w:rsidRPr="004300DD">
        <w:rPr>
          <w:b/>
        </w:rPr>
        <w:lastRenderedPageBreak/>
        <w:t>VMD tips</w:t>
      </w:r>
      <w:r>
        <w:rPr>
          <w:b/>
        </w:rPr>
        <w:t xml:space="preserve"> continued</w:t>
      </w:r>
    </w:p>
    <w:p w:rsidR="004A0D86" w:rsidRPr="004300DD" w:rsidRDefault="004A0D86" w:rsidP="004A0D86">
      <w:pPr>
        <w:spacing w:line="280" w:lineRule="exact"/>
      </w:pPr>
    </w:p>
    <w:p w:rsidR="00AC28EB" w:rsidRPr="004A0D86" w:rsidRDefault="00AC28EB" w:rsidP="00F13C24">
      <w:pPr>
        <w:spacing w:line="280" w:lineRule="exact"/>
        <w:rPr>
          <w:u w:val="single"/>
        </w:rPr>
      </w:pPr>
      <w:r w:rsidRPr="008C1762">
        <w:rPr>
          <w:b/>
          <w:u w:val="single"/>
        </w:rPr>
        <w:t>Getting a radial distribution plot (g(r)) from VMD</w:t>
      </w:r>
      <w:r w:rsidR="004A0D86" w:rsidRPr="008C1762">
        <w:rPr>
          <w:b/>
        </w:rPr>
        <w:t>:</w:t>
      </w:r>
      <w:r w:rsidR="004A0D86" w:rsidRPr="004A0D86">
        <w:t xml:space="preserve">  (</w:t>
      </w:r>
      <w:r w:rsidR="00F73887">
        <w:t xml:space="preserve">mostly </w:t>
      </w:r>
      <w:r w:rsidR="004A0D86" w:rsidRPr="004A0D86">
        <w:t>Colin Kuntz’s tips)</w:t>
      </w:r>
    </w:p>
    <w:p w:rsidR="00F2213E" w:rsidRPr="004300DD" w:rsidRDefault="00F2213E" w:rsidP="00F13C24">
      <w:pPr>
        <w:spacing w:line="280" w:lineRule="exact"/>
        <w:rPr>
          <w:b/>
        </w:rPr>
      </w:pPr>
    </w:p>
    <w:p w:rsidR="008C1762" w:rsidRDefault="008C1762" w:rsidP="00F13C24">
      <w:pPr>
        <w:spacing w:line="280" w:lineRule="exact"/>
      </w:pPr>
      <w:r>
        <w:t>L</w:t>
      </w:r>
      <w:r w:rsidR="00AC28EB" w:rsidRPr="004300DD">
        <w:t xml:space="preserve">oad up the desired movie. If you have continuations of the same simulation you can load them into one VMD movie by selecting “load data into molecule”. </w:t>
      </w:r>
    </w:p>
    <w:p w:rsidR="00AC28EB" w:rsidRPr="004300DD" w:rsidRDefault="00AC28EB" w:rsidP="00F13C24">
      <w:pPr>
        <w:spacing w:line="280" w:lineRule="exact"/>
      </w:pPr>
      <w:r w:rsidRPr="004300DD">
        <w:t>For the g(r), go to Extensions</w:t>
      </w:r>
      <w:r w:rsidR="008C1762">
        <w:sym w:font="Wingdings" w:char="F0E0"/>
      </w:r>
      <w:r w:rsidRPr="004300DD">
        <w:t>Analysis</w:t>
      </w:r>
      <w:r w:rsidR="008C1762">
        <w:sym w:font="Wingdings" w:char="F0E0"/>
      </w:r>
      <w:r w:rsidRPr="004300DD">
        <w:t xml:space="preserve"> Radial Pair Distribution Function g(r). If you have separate movie files you can select which one you want the function for in the “Use Molecule” box. </w:t>
      </w:r>
      <w:r w:rsidR="00F73887">
        <w:t>Now for the parameters…</w:t>
      </w:r>
    </w:p>
    <w:p w:rsidR="00AC28EB" w:rsidRPr="004300DD" w:rsidRDefault="00AC28EB" w:rsidP="00F13C24">
      <w:pPr>
        <w:spacing w:line="280" w:lineRule="exact"/>
      </w:pPr>
      <w:r w:rsidRPr="004300DD">
        <w:tab/>
      </w:r>
      <w:r w:rsidRPr="004300DD">
        <w:rPr>
          <w:b/>
        </w:rPr>
        <w:t>Selection 1</w:t>
      </w:r>
      <w:r w:rsidRPr="004300DD">
        <w:t xml:space="preserve">: </w:t>
      </w:r>
      <w:r w:rsidR="008C1762">
        <w:t>The starting atom type.  Use “name Bi”, or “name O”, etc.</w:t>
      </w:r>
    </w:p>
    <w:p w:rsidR="00AC28EB" w:rsidRPr="004300DD" w:rsidRDefault="00AC28EB" w:rsidP="00F13C24">
      <w:pPr>
        <w:spacing w:line="280" w:lineRule="exact"/>
      </w:pPr>
      <w:r w:rsidRPr="004300DD">
        <w:tab/>
      </w:r>
      <w:r w:rsidRPr="004300DD">
        <w:rPr>
          <w:b/>
        </w:rPr>
        <w:t>Selection 2</w:t>
      </w:r>
      <w:r w:rsidRPr="004300DD">
        <w:t xml:space="preserve">: </w:t>
      </w:r>
      <w:r w:rsidR="008C1762">
        <w:t xml:space="preserve">The atom type for the distribution, e.g. “name Cl” or “name H.” </w:t>
      </w:r>
      <w:r w:rsidRPr="004300DD">
        <w:t xml:space="preserve"> The function will then compute the g(r) for the distribution of Cl’s around Bi’s, for example.</w:t>
      </w:r>
    </w:p>
    <w:p w:rsidR="00F73887" w:rsidRDefault="00AC28EB" w:rsidP="00F13C24">
      <w:pPr>
        <w:spacing w:line="280" w:lineRule="exact"/>
      </w:pPr>
      <w:r w:rsidRPr="004300DD">
        <w:tab/>
      </w:r>
      <w:r w:rsidRPr="004300DD">
        <w:rPr>
          <w:b/>
        </w:rPr>
        <w:t>Frames</w:t>
      </w:r>
      <w:r w:rsidRPr="004300DD">
        <w:t xml:space="preserve">: </w:t>
      </w:r>
      <w:r w:rsidRPr="004300DD">
        <w:rPr>
          <w:b/>
        </w:rPr>
        <w:t>First</w:t>
      </w:r>
      <w:r w:rsidRPr="004300DD">
        <w:t xml:space="preserve">: The </w:t>
      </w:r>
      <w:r w:rsidR="008C1762">
        <w:t>first timestep for sampling</w:t>
      </w:r>
      <w:r w:rsidRPr="004300DD">
        <w:t>.</w:t>
      </w:r>
      <w:r w:rsidR="008C1762">
        <w:t xml:space="preserve"> </w:t>
      </w:r>
      <w:r w:rsidRPr="004300DD">
        <w:t xml:space="preserve"> I</w:t>
      </w:r>
      <w:r w:rsidR="00F73887">
        <w:t xml:space="preserve">f you equilibrated in a previous run, starting at 0 is fine., but if </w:t>
      </w:r>
      <w:r w:rsidRPr="004300DD">
        <w:t xml:space="preserve">the starting geometry </w:t>
      </w:r>
      <w:r w:rsidR="00F73887">
        <w:t xml:space="preserve">of THIS run </w:t>
      </w:r>
      <w:r w:rsidRPr="004300DD">
        <w:t xml:space="preserve">was bad, input the frame number </w:t>
      </w:r>
      <w:r w:rsidR="00F73887">
        <w:t xml:space="preserve">at which </w:t>
      </w:r>
      <w:r w:rsidRPr="004300DD">
        <w:t>equilibrat</w:t>
      </w:r>
      <w:r w:rsidR="00F73887">
        <w:t>ion seems achiev</w:t>
      </w:r>
      <w:r w:rsidRPr="004300DD">
        <w:t>ed.</w:t>
      </w:r>
      <w:r w:rsidR="00F73887">
        <w:t xml:space="preserve"> </w:t>
      </w:r>
      <w:r w:rsidRPr="004300DD">
        <w:rPr>
          <w:b/>
        </w:rPr>
        <w:t>Last</w:t>
      </w:r>
      <w:r w:rsidRPr="004300DD">
        <w:t>: -1 means to go to the end of the movie file, otherwise specify what frame you want to end at.</w:t>
      </w:r>
      <w:r w:rsidR="00F73887">
        <w:t xml:space="preserve"> </w:t>
      </w:r>
      <w:r w:rsidR="00F73887" w:rsidRPr="00F73887">
        <w:rPr>
          <w:b/>
        </w:rPr>
        <w:t>S</w:t>
      </w:r>
      <w:r w:rsidRPr="004300DD">
        <w:rPr>
          <w:b/>
        </w:rPr>
        <w:t>tep</w:t>
      </w:r>
      <w:r w:rsidRPr="004300DD">
        <w:t xml:space="preserve">: </w:t>
      </w:r>
      <w:r w:rsidR="00F73887">
        <w:t xml:space="preserve">You could sample only each nth step with this parameter, although every step (1) is recommended.  </w:t>
      </w:r>
    </w:p>
    <w:p w:rsidR="00F73887" w:rsidRDefault="00F73887" w:rsidP="00F73887">
      <w:pPr>
        <w:spacing w:line="280" w:lineRule="exact"/>
        <w:ind w:firstLine="720"/>
      </w:pPr>
      <w:r w:rsidRPr="00F73887">
        <w:rPr>
          <w:b/>
        </w:rPr>
        <w:t>H</w:t>
      </w:r>
      <w:r w:rsidR="00271C4B" w:rsidRPr="00F73887">
        <w:rPr>
          <w:b/>
        </w:rPr>
        <w:t>istogram parameters</w:t>
      </w:r>
      <w:r>
        <w:rPr>
          <w:b/>
        </w:rPr>
        <w:t>:</w:t>
      </w:r>
      <w:r w:rsidR="00271C4B" w:rsidRPr="004300DD">
        <w:t xml:space="preserve"> </w:t>
      </w:r>
      <w:r>
        <w:t>delta r is the size of bin (discretization of the function); defaults are probably fine.</w:t>
      </w:r>
    </w:p>
    <w:p w:rsidR="00271C4B" w:rsidRPr="004300DD" w:rsidRDefault="00F73887" w:rsidP="00F13C24">
      <w:pPr>
        <w:spacing w:line="280" w:lineRule="exact"/>
      </w:pPr>
      <w:r>
        <w:tab/>
        <w:t>To save results to a file (for inputting for Excel later), click the “save to file” box.  Then c</w:t>
      </w:r>
      <w:r w:rsidR="00271C4B" w:rsidRPr="004300DD">
        <w:t>lick Compute G(r) to compute!</w:t>
      </w:r>
      <w:r>
        <w:t xml:space="preserve">  </w:t>
      </w:r>
      <w:r w:rsidR="00271C4B" w:rsidRPr="004300DD">
        <w:t xml:space="preserve">The g(r) file gives you three columns: the first is the radius or distance r, the second is the g(r) at that r, and the last is the number integral at that r. </w:t>
      </w:r>
    </w:p>
    <w:p w:rsidR="00F2213E" w:rsidRPr="004300DD" w:rsidRDefault="00F2213E" w:rsidP="00F13C24">
      <w:pPr>
        <w:spacing w:line="280" w:lineRule="exact"/>
        <w:rPr>
          <w:b/>
        </w:rPr>
      </w:pPr>
    </w:p>
    <w:p w:rsidR="00F2213E" w:rsidRPr="004300DD" w:rsidRDefault="008C1762" w:rsidP="00F13C24">
      <w:pPr>
        <w:spacing w:line="280" w:lineRule="exact"/>
        <w:rPr>
          <w:b/>
        </w:rPr>
      </w:pPr>
      <w:r w:rsidRPr="008C1762">
        <w:rPr>
          <w:b/>
          <w:u w:val="single"/>
        </w:rPr>
        <w:t>Measuring/plotting bond lengths/angles/dihedrals</w:t>
      </w:r>
      <w:r w:rsidRPr="008C1762">
        <w:rPr>
          <w:b/>
        </w:rPr>
        <w:t>:</w:t>
      </w:r>
      <w:r w:rsidRPr="004A0D86">
        <w:t xml:space="preserve">  (Colin Kuntz’s tips)</w:t>
      </w:r>
    </w:p>
    <w:p w:rsidR="00F2213E" w:rsidRPr="004300DD" w:rsidRDefault="00F2213E" w:rsidP="00F13C24">
      <w:pPr>
        <w:spacing w:line="280" w:lineRule="exact"/>
        <w:rPr>
          <w:b/>
        </w:rPr>
      </w:pPr>
    </w:p>
    <w:p w:rsidR="00F2213E" w:rsidRPr="004300DD" w:rsidRDefault="00F2213E" w:rsidP="00F13C24">
      <w:pPr>
        <w:spacing w:line="280" w:lineRule="exact"/>
      </w:pPr>
      <w:r w:rsidRPr="004300DD">
        <w:rPr>
          <w:b/>
        </w:rPr>
        <w:t>To select</w:t>
      </w:r>
      <w:r w:rsidRPr="004300DD">
        <w:t>: go to Mouse &gt;&gt; Label &gt;&gt; select what you want to label, atoms, bonds, etc</w:t>
      </w:r>
      <w:r w:rsidR="00C72897" w:rsidRPr="004300DD">
        <w:t xml:space="preserve">. Click on the atoms that you wish to highlight. If you selected bonds, VMD will draw a bond with the length indicated between the first two atoms you selected. You can do this as many times as you wish. </w:t>
      </w:r>
    </w:p>
    <w:p w:rsidR="00C72897" w:rsidRPr="004300DD" w:rsidRDefault="00C72897" w:rsidP="00F13C24">
      <w:pPr>
        <w:spacing w:line="280" w:lineRule="exact"/>
      </w:pPr>
    </w:p>
    <w:p w:rsidR="00C72897" w:rsidRPr="004300DD" w:rsidRDefault="00C72897" w:rsidP="00F13C24">
      <w:pPr>
        <w:spacing w:line="280" w:lineRule="exact"/>
      </w:pPr>
      <w:r w:rsidRPr="004300DD">
        <w:rPr>
          <w:b/>
        </w:rPr>
        <w:t xml:space="preserve">To graph: </w:t>
      </w:r>
      <w:r w:rsidRPr="004300DD">
        <w:t>go to Graphics &gt;&gt; Labels. Select what you want to graph (atoms, bonds, etc) from the green drop-down box. It will then show all of the bonds that you labeled. You can then select which ones you want to graph by either clicking show or hide. If you hide bonds, it will turn off the highlighted bond on the movie screen, and VMD won’t graph it either. Use the movie screen to confirm which bonds you want to graph. Go to the Graph tab in the same Labels tab, and you can click Show Preview to display the graph onscreen. Press Graph to have VMD start graphing, and you can also press Save to save the data in a txt or dat file for plotting in Excel if you wish. You can also save the graph itself as a weird file type, but it’s probably easier to use Excel.</w:t>
      </w:r>
    </w:p>
    <w:p w:rsidR="00F2213E" w:rsidRPr="004300DD" w:rsidRDefault="00F2213E" w:rsidP="00F13C24">
      <w:pPr>
        <w:spacing w:line="280" w:lineRule="exact"/>
      </w:pPr>
    </w:p>
    <w:p w:rsidR="00F2213E" w:rsidRPr="004300DD" w:rsidRDefault="00F2213E" w:rsidP="00F13C24">
      <w:pPr>
        <w:spacing w:line="280" w:lineRule="exact"/>
      </w:pPr>
    </w:p>
    <w:p w:rsidR="00AC28EB" w:rsidRPr="00AE3EC6" w:rsidRDefault="00AE3EC6" w:rsidP="00E1602F">
      <w:pPr>
        <w:rPr>
          <w:b/>
          <w:u w:val="single"/>
        </w:rPr>
      </w:pPr>
      <w:r>
        <w:br w:type="page"/>
      </w:r>
      <w:r w:rsidRPr="00AE3EC6">
        <w:rPr>
          <w:b/>
          <w:u w:val="single"/>
        </w:rPr>
        <w:lastRenderedPageBreak/>
        <w:t>Making a .mpg movie file:</w:t>
      </w:r>
      <w:r>
        <w:rPr>
          <w:b/>
          <w:u w:val="single"/>
        </w:rPr>
        <w:t xml:space="preserve">  </w:t>
      </w:r>
      <w:r w:rsidRPr="00AE3EC6">
        <w:t>(Allan’s tips)</w:t>
      </w:r>
    </w:p>
    <w:p w:rsidR="00AE3EC6" w:rsidRPr="00AE3EC6" w:rsidRDefault="00AE3EC6" w:rsidP="00E1602F"/>
    <w:p w:rsidR="00AE3EC6" w:rsidRPr="00AE3EC6" w:rsidRDefault="00AE3EC6" w:rsidP="00E1602F">
      <w:r w:rsidRPr="00AE3EC6">
        <w:t>1. load an xml, set up the graphics and viewing angle and delete extra frames.  Try to get to 1000 frames to satisfy 5Mb file limit.</w:t>
      </w:r>
      <w:r w:rsidRPr="00AE3EC6">
        <w:br/>
        <w:t>2. Go to Extensions/Visualizations/Movie Maker.</w:t>
      </w:r>
      <w:r w:rsidRPr="00AE3EC6">
        <w:br/>
        <w:t>3. Pick a working directory and movie name.  Leave as Rock and Roll and MPEG-1.</w:t>
      </w:r>
      <w:r w:rsidRPr="00AE3EC6">
        <w:br/>
        <w:t>4. When you hit Make Movie, you also have to run the VMD movie!!!!! Movie duration is not "smart" and you might see looping.  Roughly, 38 s movie does 1000 timesteps of a hexyl ion movie.</w:t>
      </w:r>
      <w:r w:rsidRPr="00AE3EC6">
        <w:br/>
        <w:t>5. When VideoMach's  "Export Media" appears, go to Video/Resize to the ACS recommended 480x360, and Codec Settings.... click High Quality box.</w:t>
      </w:r>
      <w:r w:rsidRPr="00AE3EC6">
        <w:br/>
        <w:t>6. Hit OK and Start. VideoMach will make the mpeg file.</w:t>
      </w:r>
    </w:p>
    <w:p w:rsidR="00AE3EC6" w:rsidRPr="00AE3EC6" w:rsidRDefault="00AE3EC6" w:rsidP="00E1602F"/>
    <w:sectPr w:rsidR="00AE3EC6" w:rsidRPr="00AE3EC6" w:rsidSect="00110DA8">
      <w:footerReference w:type="even" r:id="rId46"/>
      <w:footerReference w:type="default" r:id="rId47"/>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8EF" w:rsidRDefault="006078EF">
      <w:r>
        <w:separator/>
      </w:r>
    </w:p>
  </w:endnote>
  <w:endnote w:type="continuationSeparator" w:id="0">
    <w:p w:rsidR="006078EF" w:rsidRDefault="00607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yriad Web">
    <w:altName w:val="Corbel"/>
    <w:charset w:val="00"/>
    <w:family w:val="swiss"/>
    <w:pitch w:val="variable"/>
    <w:sig w:usb0="00000007" w:usb1="00000000" w:usb2="00000000" w:usb3="00000000" w:csb0="00000093"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073" w:rsidRDefault="00932073" w:rsidP="00854D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32073" w:rsidRDefault="00932073" w:rsidP="00CD12B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073" w:rsidRDefault="00932073" w:rsidP="00854D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5267">
      <w:rPr>
        <w:rStyle w:val="PageNumber"/>
        <w:noProof/>
      </w:rPr>
      <w:t>1</w:t>
    </w:r>
    <w:r>
      <w:rPr>
        <w:rStyle w:val="PageNumber"/>
      </w:rPr>
      <w:fldChar w:fldCharType="end"/>
    </w:r>
  </w:p>
  <w:p w:rsidR="00932073" w:rsidRPr="00932073" w:rsidRDefault="00932073" w:rsidP="00932073">
    <w:pPr>
      <w:pStyle w:val="Footer"/>
      <w:ind w:right="360"/>
      <w:rPr>
        <w:i/>
        <w:iCs/>
      </w:rPr>
    </w:pPr>
    <w:r>
      <w:rPr>
        <w:i/>
        <w:iCs/>
      </w:rPr>
      <w:t>last updated</w:t>
    </w:r>
    <w:r w:rsidRPr="00932073">
      <w:rPr>
        <w:i/>
        <w:iCs/>
      </w:rPr>
      <w:t xml:space="preserve"> </w:t>
    </w:r>
    <w:r w:rsidR="00EA5267">
      <w:rPr>
        <w:i/>
        <w:iCs/>
      </w:rPr>
      <w:t>Sept. 14,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8EF" w:rsidRDefault="006078EF">
      <w:r>
        <w:separator/>
      </w:r>
    </w:p>
  </w:footnote>
  <w:footnote w:type="continuationSeparator" w:id="0">
    <w:p w:rsidR="006078EF" w:rsidRDefault="006078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B0AE9"/>
    <w:multiLevelType w:val="hybridMultilevel"/>
    <w:tmpl w:val="35126D7A"/>
    <w:lvl w:ilvl="0" w:tplc="4C3CEB50">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1D96EE7"/>
    <w:multiLevelType w:val="hybridMultilevel"/>
    <w:tmpl w:val="D414A3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8C4BD3"/>
    <w:multiLevelType w:val="hybridMultilevel"/>
    <w:tmpl w:val="F288CF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8E323A4"/>
    <w:multiLevelType w:val="hybridMultilevel"/>
    <w:tmpl w:val="E7AE7FE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BA85AA7"/>
    <w:multiLevelType w:val="hybridMultilevel"/>
    <w:tmpl w:val="D5D4DB14"/>
    <w:lvl w:ilvl="0" w:tplc="E70EAED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DCF4563"/>
    <w:multiLevelType w:val="hybridMultilevel"/>
    <w:tmpl w:val="3CEC89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27E7A73"/>
    <w:multiLevelType w:val="hybridMultilevel"/>
    <w:tmpl w:val="13A639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B47BD5"/>
    <w:multiLevelType w:val="hybridMultilevel"/>
    <w:tmpl w:val="F54AE02A"/>
    <w:lvl w:ilvl="0" w:tplc="D9B21DDC">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EAE21F7"/>
    <w:multiLevelType w:val="hybridMultilevel"/>
    <w:tmpl w:val="66C058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87551"/>
    <w:rsid w:val="00021708"/>
    <w:rsid w:val="00055CE2"/>
    <w:rsid w:val="00095BE7"/>
    <w:rsid w:val="000963B9"/>
    <w:rsid w:val="00096F93"/>
    <w:rsid w:val="000B0EC7"/>
    <w:rsid w:val="000B3EB2"/>
    <w:rsid w:val="000D05D3"/>
    <w:rsid w:val="000E09F2"/>
    <w:rsid w:val="000E634B"/>
    <w:rsid w:val="00110DA8"/>
    <w:rsid w:val="00116B44"/>
    <w:rsid w:val="0011794A"/>
    <w:rsid w:val="00125C54"/>
    <w:rsid w:val="00125D7E"/>
    <w:rsid w:val="0014686F"/>
    <w:rsid w:val="00146D96"/>
    <w:rsid w:val="00174C2B"/>
    <w:rsid w:val="001778F6"/>
    <w:rsid w:val="00192993"/>
    <w:rsid w:val="001A6962"/>
    <w:rsid w:val="001D200B"/>
    <w:rsid w:val="001E71B3"/>
    <w:rsid w:val="00207D3D"/>
    <w:rsid w:val="0021373E"/>
    <w:rsid w:val="00271C4B"/>
    <w:rsid w:val="00272DE6"/>
    <w:rsid w:val="00281470"/>
    <w:rsid w:val="002A6028"/>
    <w:rsid w:val="002A74EF"/>
    <w:rsid w:val="002C6062"/>
    <w:rsid w:val="002E21BE"/>
    <w:rsid w:val="002E221B"/>
    <w:rsid w:val="002E6073"/>
    <w:rsid w:val="002E6B50"/>
    <w:rsid w:val="002F0018"/>
    <w:rsid w:val="002F5189"/>
    <w:rsid w:val="00313B89"/>
    <w:rsid w:val="00322D61"/>
    <w:rsid w:val="00347C65"/>
    <w:rsid w:val="0039224A"/>
    <w:rsid w:val="003B1EA8"/>
    <w:rsid w:val="003C2EB1"/>
    <w:rsid w:val="003D3E58"/>
    <w:rsid w:val="003E158F"/>
    <w:rsid w:val="003E41E2"/>
    <w:rsid w:val="003E708D"/>
    <w:rsid w:val="00407F78"/>
    <w:rsid w:val="004263AB"/>
    <w:rsid w:val="00427337"/>
    <w:rsid w:val="004300DD"/>
    <w:rsid w:val="00435F69"/>
    <w:rsid w:val="00444049"/>
    <w:rsid w:val="0045795C"/>
    <w:rsid w:val="004702FB"/>
    <w:rsid w:val="004739ED"/>
    <w:rsid w:val="00477DC9"/>
    <w:rsid w:val="00483F8E"/>
    <w:rsid w:val="00487551"/>
    <w:rsid w:val="00487A87"/>
    <w:rsid w:val="00496358"/>
    <w:rsid w:val="004A0D86"/>
    <w:rsid w:val="004C7774"/>
    <w:rsid w:val="004D31E1"/>
    <w:rsid w:val="004E33E9"/>
    <w:rsid w:val="004F3A16"/>
    <w:rsid w:val="00581716"/>
    <w:rsid w:val="00591E35"/>
    <w:rsid w:val="00597834"/>
    <w:rsid w:val="005A0BA3"/>
    <w:rsid w:val="005A2D9F"/>
    <w:rsid w:val="005A6111"/>
    <w:rsid w:val="005C7401"/>
    <w:rsid w:val="005D2FB8"/>
    <w:rsid w:val="005E46DF"/>
    <w:rsid w:val="005E7889"/>
    <w:rsid w:val="005F28EC"/>
    <w:rsid w:val="005F5FE3"/>
    <w:rsid w:val="006078EF"/>
    <w:rsid w:val="00610F1C"/>
    <w:rsid w:val="00612903"/>
    <w:rsid w:val="006326DA"/>
    <w:rsid w:val="00632E34"/>
    <w:rsid w:val="00647963"/>
    <w:rsid w:val="006523FF"/>
    <w:rsid w:val="00654130"/>
    <w:rsid w:val="00656510"/>
    <w:rsid w:val="006633F8"/>
    <w:rsid w:val="006936E9"/>
    <w:rsid w:val="006A3459"/>
    <w:rsid w:val="006B42E9"/>
    <w:rsid w:val="006C1966"/>
    <w:rsid w:val="006C46CB"/>
    <w:rsid w:val="006D0C54"/>
    <w:rsid w:val="006F1257"/>
    <w:rsid w:val="006F7C31"/>
    <w:rsid w:val="00705028"/>
    <w:rsid w:val="00710795"/>
    <w:rsid w:val="0071282B"/>
    <w:rsid w:val="00717874"/>
    <w:rsid w:val="007338A1"/>
    <w:rsid w:val="00737CEF"/>
    <w:rsid w:val="007501C3"/>
    <w:rsid w:val="007579D4"/>
    <w:rsid w:val="007A5010"/>
    <w:rsid w:val="007B3306"/>
    <w:rsid w:val="007B3AA0"/>
    <w:rsid w:val="007D4DD1"/>
    <w:rsid w:val="007E00A1"/>
    <w:rsid w:val="007E3B33"/>
    <w:rsid w:val="007E5D97"/>
    <w:rsid w:val="007F6B00"/>
    <w:rsid w:val="007F7C5A"/>
    <w:rsid w:val="0081640A"/>
    <w:rsid w:val="00823B92"/>
    <w:rsid w:val="00832CA9"/>
    <w:rsid w:val="00835781"/>
    <w:rsid w:val="00854DFC"/>
    <w:rsid w:val="00871818"/>
    <w:rsid w:val="00872F42"/>
    <w:rsid w:val="0089126B"/>
    <w:rsid w:val="0089422A"/>
    <w:rsid w:val="008A5E09"/>
    <w:rsid w:val="008C1762"/>
    <w:rsid w:val="008C3873"/>
    <w:rsid w:val="008E1BAB"/>
    <w:rsid w:val="009202A1"/>
    <w:rsid w:val="00931E78"/>
    <w:rsid w:val="00932073"/>
    <w:rsid w:val="0093225A"/>
    <w:rsid w:val="0094340D"/>
    <w:rsid w:val="00964A4E"/>
    <w:rsid w:val="0097324C"/>
    <w:rsid w:val="00976FF8"/>
    <w:rsid w:val="009A1FB6"/>
    <w:rsid w:val="009B2DEE"/>
    <w:rsid w:val="009B7AC7"/>
    <w:rsid w:val="009C05F2"/>
    <w:rsid w:val="009D4C54"/>
    <w:rsid w:val="009E44D5"/>
    <w:rsid w:val="00A064B6"/>
    <w:rsid w:val="00A14142"/>
    <w:rsid w:val="00A14227"/>
    <w:rsid w:val="00A514B6"/>
    <w:rsid w:val="00A536FF"/>
    <w:rsid w:val="00A60CEB"/>
    <w:rsid w:val="00A63C69"/>
    <w:rsid w:val="00A7485E"/>
    <w:rsid w:val="00AA377B"/>
    <w:rsid w:val="00AB0F6A"/>
    <w:rsid w:val="00AC28EB"/>
    <w:rsid w:val="00AC7154"/>
    <w:rsid w:val="00AD3CD1"/>
    <w:rsid w:val="00AE3EC6"/>
    <w:rsid w:val="00AF4A48"/>
    <w:rsid w:val="00B0088A"/>
    <w:rsid w:val="00B03A56"/>
    <w:rsid w:val="00B04300"/>
    <w:rsid w:val="00B070FA"/>
    <w:rsid w:val="00B63FC6"/>
    <w:rsid w:val="00B75329"/>
    <w:rsid w:val="00B92166"/>
    <w:rsid w:val="00BA1781"/>
    <w:rsid w:val="00C275F4"/>
    <w:rsid w:val="00C32522"/>
    <w:rsid w:val="00C37CAB"/>
    <w:rsid w:val="00C43C17"/>
    <w:rsid w:val="00C53749"/>
    <w:rsid w:val="00C666A0"/>
    <w:rsid w:val="00C72897"/>
    <w:rsid w:val="00C925D6"/>
    <w:rsid w:val="00CA2CB4"/>
    <w:rsid w:val="00CB084D"/>
    <w:rsid w:val="00CB12B3"/>
    <w:rsid w:val="00CD12BB"/>
    <w:rsid w:val="00CE76D0"/>
    <w:rsid w:val="00D57DBF"/>
    <w:rsid w:val="00D80ADD"/>
    <w:rsid w:val="00D80C7A"/>
    <w:rsid w:val="00D93813"/>
    <w:rsid w:val="00DA16C0"/>
    <w:rsid w:val="00DA6370"/>
    <w:rsid w:val="00DB4C69"/>
    <w:rsid w:val="00DD1877"/>
    <w:rsid w:val="00DD6D91"/>
    <w:rsid w:val="00DE7D3C"/>
    <w:rsid w:val="00DF014A"/>
    <w:rsid w:val="00E12AF5"/>
    <w:rsid w:val="00E1602F"/>
    <w:rsid w:val="00E4313E"/>
    <w:rsid w:val="00E44E85"/>
    <w:rsid w:val="00E53F14"/>
    <w:rsid w:val="00E74554"/>
    <w:rsid w:val="00E85961"/>
    <w:rsid w:val="00E951B6"/>
    <w:rsid w:val="00EA3145"/>
    <w:rsid w:val="00EA5267"/>
    <w:rsid w:val="00EB13BD"/>
    <w:rsid w:val="00ED0CF9"/>
    <w:rsid w:val="00F13C24"/>
    <w:rsid w:val="00F154B8"/>
    <w:rsid w:val="00F2213E"/>
    <w:rsid w:val="00F24ABA"/>
    <w:rsid w:val="00F47F8B"/>
    <w:rsid w:val="00F52213"/>
    <w:rsid w:val="00F56C3B"/>
    <w:rsid w:val="00F60FD1"/>
    <w:rsid w:val="00F6306C"/>
    <w:rsid w:val="00F73887"/>
    <w:rsid w:val="00F91C60"/>
    <w:rsid w:val="00F921B3"/>
    <w:rsid w:val="00F921C6"/>
    <w:rsid w:val="00F9585D"/>
    <w:rsid w:val="00FA1435"/>
    <w:rsid w:val="00FA4D75"/>
    <w:rsid w:val="00FB51BE"/>
    <w:rsid w:val="00FB7E86"/>
    <w:rsid w:val="00FC0005"/>
    <w:rsid w:val="00FD30A7"/>
    <w:rsid w:val="00FD3202"/>
    <w:rsid w:val="00FD3ADE"/>
    <w:rsid w:val="00FD5983"/>
    <w:rsid w:val="00FD602D"/>
    <w:rsid w:val="00FD6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ind w:left="360"/>
      <w:outlineLvl w:val="0"/>
    </w:pPr>
    <w:rPr>
      <w:b/>
      <w:bCs/>
    </w:rPr>
  </w:style>
  <w:style w:type="paragraph" w:styleId="Heading2">
    <w:name w:val="heading 2"/>
    <w:basedOn w:val="Normal"/>
    <w:next w:val="Normal"/>
    <w:qFormat/>
    <w:pPr>
      <w:keepNext/>
      <w:ind w:left="360"/>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pPr>
  </w:style>
  <w:style w:type="paragraph" w:styleId="NormalWeb">
    <w:name w:val="Normal (Web)"/>
    <w:basedOn w:val="Normal"/>
    <w:rsid w:val="00DE7D3C"/>
    <w:pPr>
      <w:spacing w:before="100" w:beforeAutospacing="1" w:after="100" w:afterAutospacing="1"/>
    </w:pPr>
  </w:style>
  <w:style w:type="paragraph" w:styleId="HTMLPreformatted">
    <w:name w:val="HTML Preformatted"/>
    <w:basedOn w:val="Normal"/>
    <w:rsid w:val="005F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rsid w:val="00CD12BB"/>
    <w:pPr>
      <w:tabs>
        <w:tab w:val="center" w:pos="4320"/>
        <w:tab w:val="right" w:pos="8640"/>
      </w:tabs>
    </w:pPr>
  </w:style>
  <w:style w:type="character" w:styleId="PageNumber">
    <w:name w:val="page number"/>
    <w:basedOn w:val="DefaultParagraphFont"/>
    <w:rsid w:val="00CD12BB"/>
  </w:style>
  <w:style w:type="table" w:styleId="TableGrid">
    <w:name w:val="Table Grid"/>
    <w:basedOn w:val="TableNormal"/>
    <w:rsid w:val="005A2D9F"/>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932073"/>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93083">
      <w:bodyDiv w:val="1"/>
      <w:marLeft w:val="0"/>
      <w:marRight w:val="0"/>
      <w:marTop w:val="0"/>
      <w:marBottom w:val="0"/>
      <w:divBdr>
        <w:top w:val="none" w:sz="0" w:space="0" w:color="auto"/>
        <w:left w:val="none" w:sz="0" w:space="0" w:color="auto"/>
        <w:bottom w:val="none" w:sz="0" w:space="0" w:color="auto"/>
        <w:right w:val="none" w:sz="0" w:space="0" w:color="auto"/>
      </w:divBdr>
    </w:div>
    <w:div w:id="142661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6.wmf"/><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41" Type="http://schemas.openxmlformats.org/officeDocument/2006/relationships/image" Target="media/image17.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4" Type="http://schemas.openxmlformats.org/officeDocument/2006/relationships/oleObject" Target="embeddings/oleObject19.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2884</Words>
  <Characters>16443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The Vienna Ab-Initio Simulation Package (VASP) is best defined by the VASP group at the Department of Theoretical Physics in V</vt:lpstr>
    </vt:vector>
  </TitlesOfParts>
  <Company>University of Regina</Company>
  <LinksUpToDate>false</LinksUpToDate>
  <CharactersWithSpaces>19289</CharactersWithSpaces>
  <SharedDoc>false</SharedDoc>
  <HLinks>
    <vt:vector size="6" baseType="variant">
      <vt:variant>
        <vt:i4>4718666</vt:i4>
      </vt:variant>
      <vt:variant>
        <vt:i4>-1</vt:i4>
      </vt:variant>
      <vt:variant>
        <vt:i4>1026</vt:i4>
      </vt:variant>
      <vt:variant>
        <vt:i4>1</vt:i4>
      </vt:variant>
      <vt:variant>
        <vt:lpwstr>http://www.tcm.phy.cam.ac.uk/~mds21/thesis/img59.gif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Vienna Ab-Initio Simulation Package (VASP) is best defined by the VASP group at the Department of Theoretical Physics in V</dc:title>
  <dc:creator>Grittner</dc:creator>
  <cp:lastModifiedBy>techadmin</cp:lastModifiedBy>
  <cp:revision>3</cp:revision>
  <dcterms:created xsi:type="dcterms:W3CDTF">2015-09-14T17:27:00Z</dcterms:created>
  <dcterms:modified xsi:type="dcterms:W3CDTF">2015-09-14T17:28:00Z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1639674352</vt:i4>
  </property>
  <property fmtid="{D5CDD505-2E9C-101B-9397-08002B2CF9AE}" pid="3" name="_NewReviewCycle">
    <vt:lpwstr/>
  </property>
  <property fmtid="{D5CDD505-2E9C-101B-9397-08002B2CF9AE}" pid="4" name="_EmailSubject">
    <vt:lpwstr>VASP update</vt:lpwstr>
  </property>
  <property fmtid="{D5CDD505-2E9C-101B-9397-08002B2CF9AE}" pid="5" name="_AuthorEmail">
    <vt:lpwstr>kgrittner@accesscomm.ca</vt:lpwstr>
  </property>
  <property fmtid="{D5CDD505-2E9C-101B-9397-08002B2CF9AE}" pid="6" name="_AuthorEmailDisplayName">
    <vt:lpwstr>Kaleb</vt:lpwstr>
  </property>
  <property fmtid="{D5CDD505-2E9C-101B-9397-08002B2CF9AE}" pid="7" name="_PreviousAdHocReviewCycleID">
    <vt:i4>600590342</vt:i4>
  </property>
  <property fmtid="{D5CDD505-2E9C-101B-9397-08002B2CF9AE}" pid="8" name="_ReviewingToolsShownOnce">
    <vt:lpwstr/>
  </property>
</Properties>
</file>