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实验三  基于ECC数字签名算法的实现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420" w:firstLineChars="0"/>
        <w:textAlignment w:val="auto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实验目的 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845" w:leftChars="0" w:right="0" w:rightChars="0" w:hanging="425" w:firstLineChars="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掌握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基于ECC签名</w:t>
      </w:r>
      <w:r>
        <w:rPr>
          <w:rFonts w:hint="default" w:ascii="Times New Roman Regular" w:hAnsi="Times New Roman Regular" w:cs="Times New Roman Regular"/>
          <w:sz w:val="28"/>
          <w:szCs w:val="28"/>
        </w:rPr>
        <w:t>算法的密钥生成方法。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845" w:leftChars="0" w:right="0" w:rightChars="0" w:hanging="425" w:firstLineChars="0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掌握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基于ECC签名</w:t>
      </w:r>
      <w:r>
        <w:rPr>
          <w:rFonts w:hint="default" w:ascii="Times New Roman Regular" w:hAnsi="Times New Roman Regular" w:cs="Times New Roman Regular"/>
          <w:sz w:val="28"/>
          <w:szCs w:val="28"/>
        </w:rPr>
        <w:t>算法的</w:t>
      </w:r>
      <w:r>
        <w:rPr>
          <w:rFonts w:hint="eastAsia" w:ascii="Times New Roman Regular" w:hAnsi="Times New Roman Regular" w:cs="Times New Roman Regular"/>
          <w:sz w:val="28"/>
          <w:szCs w:val="28"/>
          <w:lang w:eastAsia="zh-CN"/>
        </w:rPr>
        <w:t>签名和验签</w:t>
      </w:r>
      <w:r>
        <w:rPr>
          <w:rFonts w:hint="default" w:ascii="Times New Roman Regular" w:hAnsi="Times New Roman Regular" w:cs="Times New Roman Regular"/>
          <w:sz w:val="28"/>
          <w:szCs w:val="28"/>
        </w:rPr>
        <w:t>过程。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420" w:firstLineChars="0"/>
        <w:jc w:val="left"/>
        <w:textAlignment w:val="auto"/>
        <w:rPr>
          <w:rFonts w:hint="default" w:ascii="Times New Roman Regular" w:hAnsi="Times New Roman Regular" w:cs="Times New Roman Regular"/>
          <w:b/>
          <w:bCs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>实验内容和任务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="0" w:leftChars="0" w:right="0" w:rightChars="0" w:firstLine="420" w:firstLineChars="0"/>
        <w:jc w:val="left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ECDSA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的基础实现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="845" w:leftChars="0" w:right="0" w:rightChars="0" w:hanging="425" w:firstLineChars="0"/>
        <w:jc w:val="left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代码截图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982970" cy="5893435"/>
            <wp:effectExtent l="0" t="0" r="6350" b="4445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589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ECDSA代码截图1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986145" cy="7301865"/>
            <wp:effectExtent l="0" t="0" r="3175" b="13335"/>
            <wp:docPr id="6" name="图片 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730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 ECDSA代码截图2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987415" cy="7354570"/>
            <wp:effectExtent l="0" t="0" r="1905" b="6350"/>
            <wp:docPr id="7" name="图片 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735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 ECDSA代码截图3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986145" cy="5761355"/>
            <wp:effectExtent l="0" t="0" r="3175" b="14605"/>
            <wp:docPr id="8" name="图片 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 ECDSA代码截图4</w:t>
      </w:r>
    </w:p>
    <w:p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Autospacing="0" w:afterAutospacing="0"/>
        <w:ind w:left="845" w:leftChars="0" w:right="0" w:rightChars="0" w:hanging="425" w:firstLine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运行结果截图</w:t>
      </w:r>
    </w:p>
    <w:p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Autospacing="0" w:afterAutospacing="0"/>
        <w:ind w:left="0" w:leftChars="0" w:right="0" w:rightChars="0" w:firstLine="560" w:firstLineChars="20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样例测试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</w:pPr>
      <w:r>
        <w:drawing>
          <wp:inline distT="0" distB="0" distL="114300" distR="114300">
            <wp:extent cx="5988685" cy="1551305"/>
            <wp:effectExtent l="0" t="0" r="63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 ECDSA代码样例测试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Autospacing="0" w:afterAutospacing="0"/>
        <w:ind w:left="0" w:leftChars="0" w:right="0" w:rightChars="0" w:firstLine="420" w:firstLine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SM2的基础实现</w:t>
      </w:r>
    </w:p>
    <w:p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pacing w:beforeAutospacing="0" w:afterAutospacing="0"/>
        <w:ind w:left="845" w:leftChars="0" w:right="0" w:rightChars="0" w:hanging="425" w:firstLine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代码截图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982970" cy="7838440"/>
            <wp:effectExtent l="0" t="0" r="6350" b="10160"/>
            <wp:docPr id="10" name="图片 10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783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 SM2代码截图1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987415" cy="8507730"/>
            <wp:effectExtent l="0" t="0" r="1905" b="11430"/>
            <wp:docPr id="13" name="图片 13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850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 SM2代码截图2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988050" cy="7924165"/>
            <wp:effectExtent l="0" t="0" r="1270" b="635"/>
            <wp:docPr id="12" name="图片 12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792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 SM2代码截图3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</w:pPr>
      <w:r>
        <w:drawing>
          <wp:inline distT="0" distB="0" distL="114300" distR="114300">
            <wp:extent cx="5982970" cy="4387850"/>
            <wp:effectExtent l="0" t="0" r="6350" b="127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 SM2代码截图4</w:t>
      </w:r>
    </w:p>
    <w:p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pacing w:beforeAutospacing="0" w:afterAutospacing="0"/>
        <w:ind w:left="845" w:leftChars="0" w:right="0" w:rightChars="0" w:hanging="425" w:firstLine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运行结果截图</w:t>
      </w:r>
    </w:p>
    <w:p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beforeAutospacing="0" w:afterAutospacing="0"/>
        <w:ind w:left="0" w:leftChars="0" w:right="0" w:rightChars="0" w:firstLine="560" w:firstLineChars="20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样例测试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</w:pPr>
      <w:r>
        <w:drawing>
          <wp:inline distT="0" distB="0" distL="114300" distR="114300">
            <wp:extent cx="5988685" cy="1483995"/>
            <wp:effectExtent l="0" t="0" r="63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SM2代码样例测试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center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ECDSA测试参数</w:t>
      </w:r>
    </w:p>
    <w:tbl>
      <w:tblPr>
        <w:tblStyle w:val="5"/>
        <w:tblpPr w:leftFromText="180" w:rightFromText="180" w:vertAnchor="text" w:horzAnchor="page" w:tblpX="1202" w:tblpY="13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8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042" w:type="dxa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8277" w:type="dxa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042" w:type="dxa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a，b</w:t>
            </w:r>
          </w:p>
        </w:tc>
        <w:tc>
          <w:tcPr>
            <w:tcW w:w="8277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(1, 4)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042" w:type="dxa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G</w:t>
            </w:r>
          </w:p>
        </w:tc>
        <w:tc>
          <w:tcPr>
            <w:tcW w:w="8277" w:type="dxa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2"/>
                <w:vertAlign w:val="baseline"/>
                <w:lang w:val="en-US" w:eastAsia="zh-CN"/>
              </w:rPr>
              <w:t>(0,2)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042" w:type="dxa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p</w:t>
            </w:r>
          </w:p>
        </w:tc>
        <w:tc>
          <w:tcPr>
            <w:tcW w:w="8277" w:type="dxa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23</w:t>
            </w:r>
          </w:p>
        </w:tc>
      </w:tr>
    </w:tbl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0" w:after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center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SM2测试参数</w:t>
      </w:r>
    </w:p>
    <w:tbl>
      <w:tblPr>
        <w:tblStyle w:val="5"/>
        <w:tblW w:w="96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6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8615" w:type="dxa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  <w:vAlign w:val="top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a，b</w:t>
            </w:r>
          </w:p>
        </w:tc>
        <w:tc>
          <w:tcPr>
            <w:tcW w:w="861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(1, 1)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  <w:vAlign w:val="top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G</w:t>
            </w:r>
          </w:p>
        </w:tc>
        <w:tc>
          <w:tcPr>
            <w:tcW w:w="8615" w:type="dxa"/>
            <w:vAlign w:val="top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2"/>
                <w:vertAlign w:val="baseline"/>
                <w:lang w:val="en-US" w:eastAsia="zh-CN"/>
              </w:rPr>
              <w:t>(3,10)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  <w:vAlign w:val="top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p</w:t>
            </w:r>
          </w:p>
        </w:tc>
        <w:tc>
          <w:tcPr>
            <w:tcW w:w="8615" w:type="dxa"/>
            <w:vAlign w:val="top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dxa"/>
            <w:vAlign w:val="top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e</w:t>
            </w:r>
          </w:p>
        </w:tc>
        <w:tc>
          <w:tcPr>
            <w:tcW w:w="861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3</w:t>
            </w:r>
          </w:p>
        </w:tc>
      </w:tr>
    </w:tbl>
    <w:p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right="0" w:rightChars="0" w:firstLine="420" w:firstLineChars="0"/>
        <w:jc w:val="left"/>
        <w:rPr>
          <w:rFonts w:hint="eastAsia" w:ascii="Times New Roman Regular" w:hAnsi="Times New Roman Regular" w:cs="Times New Roman Regular"/>
          <w:b/>
          <w:bCs/>
          <w:sz w:val="40"/>
          <w:szCs w:val="4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  <w:t>遇到的问题及解决方法</w:t>
      </w: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  </w:t>
      </w:r>
    </w:p>
    <w:p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pacing w:beforeAutospacing="0" w:afterAutospacing="0"/>
        <w:ind w:left="845" w:leftChars="0" w:right="0" w:rightChars="0" w:hanging="425" w:firstLine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使用扩展欧几里得算法对负数num模p求逆元，注意需要先num%p。</w:t>
      </w:r>
    </w:p>
    <w:p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pacing w:beforeAutospacing="0" w:afterAutospacing="0"/>
        <w:ind w:left="845" w:leftChars="0" w:right="0" w:rightChars="0" w:hanging="425" w:firstLine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ECDSA私钥范围为[1,n-1],SM2私钥范围为[1,n-2]。</w:t>
      </w:r>
    </w:p>
    <w:p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pacing w:beforeAutospacing="0" w:afterAutospacing="0"/>
        <w:ind w:left="845" w:leftChars="0" w:right="0" w:rightChars="0" w:hanging="425" w:firstLine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ECDSA公钥为dG,SM2公钥为dG (mod n)。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</w:pPr>
      <w:r>
        <w:drawing>
          <wp:inline distT="0" distB="0" distL="114300" distR="114300">
            <wp:extent cx="4251960" cy="230124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SM2公钥、私钥生成条件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pacing w:beforeAutospacing="0" w:afterAutospacing="0"/>
        <w:ind w:left="845" w:leftChars="0" w:right="0" w:rightChars="0" w:hanging="425" w:firstLineChars="0"/>
        <w:jc w:val="left"/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可优化SM2的代码，将用户参数和系统参数拼接后哈希，提供一定的认证作用，提高安全性。</w:t>
      </w:r>
      <w:bookmarkStart w:id="0" w:name="_GoBack"/>
      <w:bookmarkEnd w:id="0"/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10"/>
        </w:numPr>
        <w:ind w:left="0" w:leftChars="0" w:firstLine="420" w:firstLineChars="0"/>
        <w:jc w:val="both"/>
        <w:rPr>
          <w:rFonts w:hint="default" w:ascii="Times New Roman Regular" w:hAnsi="Times New Roman Regular" w:cs="Times New Roman Regular" w:eastAsiaTheme="minorEastAsia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 Regular" w:hAnsi="Times New Roman Regular" w:cs="Times New Roman Regular" w:eastAsiaTheme="minorEastAsia"/>
          <w:b/>
          <w:bCs/>
          <w:kern w:val="0"/>
          <w:sz w:val="32"/>
          <w:szCs w:val="32"/>
          <w:lang w:val="en-US" w:eastAsia="zh-CN" w:bidi="ar"/>
        </w:rPr>
        <w:t>实验总结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Times New Roman Regular" w:hAnsi="Times New Roman Regular" w:cs="Times New Roman Regular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b w:val="0"/>
          <w:bCs w:val="0"/>
          <w:kern w:val="0"/>
          <w:sz w:val="28"/>
          <w:szCs w:val="28"/>
          <w:lang w:val="en-US" w:eastAsia="zh-CN" w:bidi="ar"/>
        </w:rPr>
        <w:t>实验中，我完成ECDSA和SM2签名体制的基础实现，掌握了这两种签名体制的参数选择、签名和验签流程。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 w:firstLine="420" w:firstLineChars="0"/>
        <w:jc w:val="left"/>
        <w:rPr>
          <w:rFonts w:hint="default" w:ascii="Times New Roman Regular" w:hAnsi="Times New Roman Regular" w:cs="Times New Roman Regular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b w:val="0"/>
          <w:bCs w:val="0"/>
          <w:kern w:val="0"/>
          <w:sz w:val="28"/>
          <w:szCs w:val="28"/>
          <w:lang w:val="en-US" w:eastAsia="zh-CN" w:bidi="ar"/>
        </w:rPr>
        <w:t>实验中也遇到了不少问题，如参数选择错误，要注意不同签名体制中对参数的要求，如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ECDSA私钥范围为[1,n-1],SM2私钥范围为[1,n-2]，ECDSA公钥为dG,SM2公钥为dG (mod n)。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 w:firstLine="420" w:firstLineChars="0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通过实验，注意比较不同签名体制的区别和特点，如SM2中加入了较多的检错功能。我对基于ECC的数字签名也有了更深的学习，比较基于离散对数问题和基于ECC的签名体制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 Regular" w:hAnsi="Times New Roman Regular" w:cs="Times New Roman Regular" w:eastAsiaTheme="minorEastAsia"/>
          <w:b/>
          <w:bCs/>
          <w:kern w:val="0"/>
          <w:sz w:val="32"/>
          <w:szCs w:val="32"/>
          <w:lang w:val="en-US" w:eastAsia="zh-CN" w:bidi="ar"/>
        </w:rPr>
      </w:pPr>
    </w:p>
    <w:p>
      <w:pPr>
        <w:jc w:val="both"/>
        <w:rPr>
          <w:rFonts w:hint="default" w:ascii="Times New Roman Regular" w:hAnsi="Times New Roman Regular" w:cs="Times New Roman Regular"/>
          <w:b/>
          <w:bCs/>
          <w:sz w:val="40"/>
          <w:szCs w:val="48"/>
          <w:lang w:val="en-US" w:eastAsia="zh-CN"/>
        </w:rPr>
      </w:pPr>
    </w:p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F485A9"/>
    <w:multiLevelType w:val="singleLevel"/>
    <w:tmpl w:val="8BF485A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945E006A"/>
    <w:multiLevelType w:val="singleLevel"/>
    <w:tmpl w:val="945E006A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D61D84E7"/>
    <w:multiLevelType w:val="singleLevel"/>
    <w:tmpl w:val="D61D84E7"/>
    <w:lvl w:ilvl="0" w:tentative="0">
      <w:start w:val="3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D823AD03"/>
    <w:multiLevelType w:val="singleLevel"/>
    <w:tmpl w:val="D823AD0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EA478843"/>
    <w:multiLevelType w:val="singleLevel"/>
    <w:tmpl w:val="EA478843"/>
    <w:lvl w:ilvl="0" w:tentative="0">
      <w:start w:val="4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5">
    <w:nsid w:val="235808DD"/>
    <w:multiLevelType w:val="singleLevel"/>
    <w:tmpl w:val="235808D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2549028D"/>
    <w:multiLevelType w:val="singleLevel"/>
    <w:tmpl w:val="2549028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2FD84FF4"/>
    <w:multiLevelType w:val="singleLevel"/>
    <w:tmpl w:val="2FD84FF4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8">
    <w:nsid w:val="38923D21"/>
    <w:multiLevelType w:val="singleLevel"/>
    <w:tmpl w:val="38923D2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9">
    <w:nsid w:val="67080F40"/>
    <w:multiLevelType w:val="singleLevel"/>
    <w:tmpl w:val="67080F4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6"/>
  </w:num>
  <w:num w:numId="5">
    <w:abstractNumId w:val="3"/>
  </w:num>
  <w:num w:numId="6">
    <w:abstractNumId w:val="0"/>
  </w:num>
  <w:num w:numId="7">
    <w:abstractNumId w:val="5"/>
  </w:num>
  <w:num w:numId="8">
    <w:abstractNumId w:val="2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hZTY4YzYwMDE5MTc0Y2ZiZWY4NTkyNWEwNWIxNGEifQ=="/>
    <w:docVar w:name="KSO_WPS_MARK_KEY" w:val="b9d3af78-d3de-4d7f-909b-76e376449384"/>
  </w:docVars>
  <w:rsids>
    <w:rsidRoot w:val="F717C3A6"/>
    <w:rsid w:val="0D017BE6"/>
    <w:rsid w:val="106A33E2"/>
    <w:rsid w:val="113E7274"/>
    <w:rsid w:val="163169F3"/>
    <w:rsid w:val="24C525F3"/>
    <w:rsid w:val="29442062"/>
    <w:rsid w:val="2BD8EE41"/>
    <w:rsid w:val="32337F4B"/>
    <w:rsid w:val="37992501"/>
    <w:rsid w:val="3F9F7E45"/>
    <w:rsid w:val="49DD5C05"/>
    <w:rsid w:val="4E451F2B"/>
    <w:rsid w:val="500E6CBA"/>
    <w:rsid w:val="5267191C"/>
    <w:rsid w:val="53FC752F"/>
    <w:rsid w:val="55635B5E"/>
    <w:rsid w:val="5C2400F9"/>
    <w:rsid w:val="68DD19A8"/>
    <w:rsid w:val="6E5F6DE1"/>
    <w:rsid w:val="6FF39F38"/>
    <w:rsid w:val="70340569"/>
    <w:rsid w:val="709B1302"/>
    <w:rsid w:val="7EFB4683"/>
    <w:rsid w:val="F717C3A6"/>
    <w:rsid w:val="F757D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562</Words>
  <Characters>721</Characters>
  <Lines>0</Lines>
  <Paragraphs>0</Paragraphs>
  <TotalTime>3</TotalTime>
  <ScaleCrop>false</ScaleCrop>
  <LinksUpToDate>false</LinksUpToDate>
  <CharactersWithSpaces>762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2024-03-13T15:51:00Z</dcterms:created>
  <dc:creator>刘珍</dc:creator>
  <cp:lastModifiedBy>毓贞</cp:lastModifiedBy>
  <dcterms:modified xsi:type="dcterms:W3CDTF">2024-12-05T16:06:55Z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68A0DCD787F34DBA8AEA054CD64D9981_13</vt:lpwstr>
  </property>
</Properties>
</file>