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-495300</wp:posOffset>
                </wp:positionV>
                <wp:extent cx="914400" cy="8816340"/>
                <wp:effectExtent l="3810" t="0" r="0" b="0"/>
                <wp:wrapNone/>
                <wp:docPr id="5882690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>
                                <w:top w:val="single" w:color="FFFFFF" w:sz="6" w:space="1"/>
                                <w:left w:val="single" w:color="FFFFFF" w:sz="6" w:space="4"/>
                                <w:bottom w:val="single" w:color="FFFFFF" w:sz="6" w:space="1"/>
                                <w:right w:val="single" w:color="FFFFFF" w:sz="6" w:space="4"/>
                              </w:pBdr>
                              <w:spacing w:line="280" w:lineRule="exact"/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 xml:space="preserve">*  *  *  *  *  *  *  *  *  *  *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>学  号：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    姓   名：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 xml:space="preserve">*  *  *  *  *  *  *  *  *  *  *  *  *  *  *  *  *  *  *  *  *  *                                                                    *  *  *  *  *  *  *  *  *  *  *  *  *  *  *  *  *  *  *  *  *  *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>学  院：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   专业年级：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*  *  *  *  *  *  *  *  *  *  *  *  *  *  *  *  *  *  *  *  *  *  *  *  *  *  *  *  *  *  *  *  *  *  *  *  *  *  *  *  *  *  *  *  *  *  *  *  *  *  *  *  *  *  *  *  *  *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81pt;margin-top:-39pt;height:694.2pt;width:72pt;z-index:251659264;mso-width-relative:page;mso-height-relative:page;" fillcolor="#FFFFFF" filled="t" stroked="f" coordsize="21600,21600" o:gfxdata="UEsDBAoAAAAAAIdO4kAAAAAAAAAAAAAAAAAEAAAAZHJzL1BLAwQUAAAACACHTuJArbdHx9kAAAAN&#10;AQAADwAAAGRycy9kb3ducmV2LnhtbE2PwU7DMBBE70j8g7VI3FLbKQpViFMBEiekSpSIsxtv47Sx&#10;HcVuWvh6tie4zWhHs2+q9cUNbMYp9sErkAsBDH0bTO87Bc3nW7YCFpP2Rg/Bo4JvjLCub28qXZpw&#10;9h84b1PHqMTHUiuwKY0l57G16HRchBE93fZhcjqRnTpuJn2mcjfwXIiCO917+mD1iK8W2+P25BTM&#10;4qdplzrw982haI7PNn+ZN19K3d9J8QQs4SX9heGKT+hQE9MunLyJbFCQySKnMYnU44oERTJ5FTvK&#10;LqV4AF5X/P+K+hdQSwMEFAAAAAgAh07iQFvK4yoyAgAASQQAAA4AAABkcnMvZTJvRG9jLnhtbK1U&#10;zY7TMBC+I/EOlu80aej2J2q6WloVIS0/0sIDOI6TWCQeY7tN+gLwBnviwp3n6nMwdrqlKpc90INl&#10;e8bfzPfNly5v+7Yhe2GsBJXR8SimRCgOhVRVRr983r6aU2IdUwVrQImMHoSlt6uXL5adTkUCNTSF&#10;MARBlE07ndHaOZ1GkeW1aJkdgRYKgyWYljk8mioqDOsQvW2iJI6nUQem0Aa4sBZvN0OQnhDNcwCh&#10;LCUXG+C7Vig3oBrRMIeUbC21pavQbVkK7j6WpRWONBlFpi6sWAT3uV+j1ZKllWG6lvzUAntOC1ec&#10;WiYVFj1DbZhjZGfkP1Ct5AYslG7EoY0GIkERZDGOr7R5qJkWgQtKbfVZdPv/YPmH/SdDZJHRm/k8&#10;mS7i2YISxVoc/PHxx/Hn7+Ov7yTxMnXappj9oDHf9W+gR/MEylbfA/9qiYJ1zVQl7oyBrhaswDbH&#10;/mV08XTAsR4k795DgXXYzkEA6kvTeg1RFYLoOKLDeUSid4Tj5WI8mcQY4Riaz8fT15Mww4ilT6+1&#10;se6tgJb4TUYNWiCgs/29db4blj6l+GIWGllsZdOEg6nydWPInqFdtuEXCFylNconK/DPBkR/E2h6&#10;ZgNH1+f9SbYcigMSNjDYDz8+3Pg1mSGVDt2XUfttx4ygpHmnULdAE+0aDpObWYJ55jKSX0aY4jWg&#10;qR0lw3btBovvtJFVjcWGSSm4Q61LGWTwQxkaO7WODgvqnL4Gb+HLc8j6+w+w+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t0fH2QAAAA0BAAAPAAAAAAAAAAEAIAAAACIAAABkcnMvZG93bnJldi54&#10;bWxQSwECFAAUAAAACACHTuJAW8rjKjICAABJBAAADgAAAAAAAAABACAAAAAoAQAAZHJzL2Uyb0Rv&#10;Yy54bWxQSwUGAAAAAAYABgBZAQAAzAUAAAAA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pBdr>
                          <w:top w:val="single" w:color="FFFFFF" w:sz="6" w:space="1"/>
                          <w:left w:val="single" w:color="FFFFFF" w:sz="6" w:space="4"/>
                          <w:bottom w:val="single" w:color="FFFFFF" w:sz="6" w:space="1"/>
                          <w:right w:val="single" w:color="FFFFFF" w:sz="6" w:space="4"/>
                        </w:pBdr>
                        <w:spacing w:line="280" w:lineRule="exact"/>
                      </w:pPr>
                      <w:r>
                        <w:rPr>
                          <w:rFonts w:hint="eastAsia" w:ascii="宋体" w:hAnsi="宋体"/>
                        </w:rPr>
                        <w:t xml:space="preserve">*  *  *  *  *  *  *  *  *  *  *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>学  号：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    姓   名：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</w:rPr>
                        <w:t xml:space="preserve">*  *  *  *  *  *  *  *  *  *  *  *  *  *  *  *  *  *  *  *  *  *                                                                    *  *  *  *  *  *  *  *  *  *  *  *  *  *  *  *  *  *  *  *  *  *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>学  院：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   专业年级：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</w:rPr>
                        <w:t>*  *  *  *  *  *  *  *  *  *  *  *  *  *  *  *  *  *  *  *  *  *  *  *  *  *  *  *  *  *  *  *  *  *  *  *  *  *  *  *  *  *  *  *  *  *  *  *  *  *  *  *  *  *  *  *  *  *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right="130" w:rightChars="62"/>
      </w:pPr>
      <w:r>
        <w:rPr>
          <w:sz w:val="20"/>
        </w:rPr>
        <w:pict>
          <v:shape id="对象 3" o:spid="_x0000_s1026" o:spt="75" type="#_x0000_t75" style="position:absolute;left:0pt;margin-left:139.05pt;margin-top:72.3pt;height:37.1pt;width:126pt;mso-position-horizontal-relative:page;mso-position-vertical-relative:page;z-index:251660288;mso-width-relative:page;mso-height-relative:page;" o:ole="t" fillcolor="#6D6D6D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</v:shape>
          <o:OLEObject Type="Embed" ProgID="Word.Picture.8" ShapeID="对象 3" DrawAspect="Content" ObjectID="_1468075725" r:id="rId6">
            <o:LockedField>false</o:LockedField>
          </o:OLEObject>
        </w:pict>
      </w:r>
      <w:r>
        <w:rPr>
          <w:rFonts w:hint="eastAsia"/>
        </w:rPr>
        <w:t xml:space="preserve">                                   </w:t>
      </w:r>
      <w:r>
        <w:rPr>
          <w:rFonts w:hint="eastAsia" w:eastAsia="楷体_GB2312"/>
          <w:b/>
          <w:bCs/>
          <w:sz w:val="44"/>
        </w:rPr>
        <w:t>课程考查试题纸</w:t>
      </w:r>
    </w:p>
    <w:p/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3026"/>
        <w:gridCol w:w="1391"/>
        <w:gridCol w:w="220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vAlign w:val="bottom"/>
          </w:tcPr>
          <w:p>
            <w:pPr>
              <w:spacing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课程名称：</w:t>
            </w:r>
          </w:p>
        </w:tc>
        <w:tc>
          <w:tcPr>
            <w:tcW w:w="4417" w:type="dxa"/>
            <w:gridSpan w:val="2"/>
            <w:vAlign w:val="bottom"/>
          </w:tcPr>
          <w:p>
            <w:pPr>
              <w:spacing w:after="120"/>
              <w:rPr>
                <w:rFonts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  对称密码实验                                  </w:t>
            </w:r>
          </w:p>
        </w:tc>
        <w:tc>
          <w:tcPr>
            <w:tcW w:w="2209" w:type="dxa"/>
            <w:vAlign w:val="bottom"/>
          </w:tcPr>
          <w:p>
            <w:pPr>
              <w:spacing w:after="120"/>
              <w:ind w:firstLine="210" w:firstLineChars="100"/>
              <w:rPr>
                <w:rFonts w:ascii="宋体" w:hAnsi="宋体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vAlign w:val="bottom"/>
          </w:tcPr>
          <w:p>
            <w:pPr>
              <w:spacing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考查内容：</w:t>
            </w:r>
          </w:p>
        </w:tc>
        <w:tc>
          <w:tcPr>
            <w:tcW w:w="6626" w:type="dxa"/>
            <w:gridSpan w:val="3"/>
            <w:vAlign w:val="bottom"/>
          </w:tcPr>
          <w:p>
            <w:pPr>
              <w:spacing w:after="120"/>
              <w:rPr>
                <w:rFonts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      报告              </w:t>
            </w:r>
            <w:r>
              <w:rPr>
                <w:rFonts w:hint="eastAsia" w:ascii="宋体" w:hAnsi="宋体"/>
              </w:rPr>
              <w:t>（随堂作业、论文、报告或其他）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vAlign w:val="bottom"/>
          </w:tcPr>
          <w:p>
            <w:pPr>
              <w:spacing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学    院：</w:t>
            </w:r>
          </w:p>
        </w:tc>
        <w:tc>
          <w:tcPr>
            <w:tcW w:w="3026" w:type="dxa"/>
            <w:vAlign w:val="bottom"/>
          </w:tcPr>
          <w:p>
            <w:pPr>
              <w:spacing w:after="120"/>
              <w:rPr>
                <w:rFonts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   网络空间安全学院                     </w:t>
            </w:r>
          </w:p>
        </w:tc>
        <w:tc>
          <w:tcPr>
            <w:tcW w:w="1391" w:type="dxa"/>
            <w:vAlign w:val="bottom"/>
          </w:tcPr>
          <w:p>
            <w:pPr>
              <w:spacing w:after="120"/>
              <w:ind w:firstLine="210" w:firstLineChars="1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任课教师：</w:t>
            </w:r>
          </w:p>
        </w:tc>
        <w:tc>
          <w:tcPr>
            <w:tcW w:w="2209" w:type="dxa"/>
            <w:vAlign w:val="bottom"/>
          </w:tcPr>
          <w:p>
            <w:pPr>
              <w:spacing w:after="120"/>
              <w:rPr>
                <w:rFonts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向泽军          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vAlign w:val="bottom"/>
          </w:tcPr>
          <w:p>
            <w:pPr>
              <w:spacing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专业年级：</w:t>
            </w:r>
          </w:p>
        </w:tc>
        <w:tc>
          <w:tcPr>
            <w:tcW w:w="6626" w:type="dxa"/>
            <w:gridSpan w:val="3"/>
            <w:vAlign w:val="bottom"/>
          </w:tcPr>
          <w:p>
            <w:pPr>
              <w:spacing w:after="120"/>
              <w:rPr>
                <w:rFonts w:ascii="宋体" w:hAnsi="宋体"/>
              </w:rPr>
            </w:pPr>
            <w:r>
              <w:rPr>
                <w:rFonts w:hint="eastAsia" w:ascii="宋体" w:hAnsi="宋体"/>
                <w:u w:val="single"/>
              </w:rPr>
              <w:t xml:space="preserve">     202</w:t>
            </w:r>
            <w:r>
              <w:rPr>
                <w:rFonts w:ascii="宋体" w:hAnsi="宋体"/>
                <w:u w:val="single"/>
              </w:rPr>
              <w:t>2</w:t>
            </w:r>
            <w:r>
              <w:rPr>
                <w:rFonts w:hint="eastAsia" w:ascii="宋体" w:hAnsi="宋体"/>
                <w:u w:val="single"/>
              </w:rPr>
              <w:t>级密码科学与技术</w:t>
            </w:r>
            <w:r>
              <w:rPr>
                <w:rFonts w:ascii="宋体" w:hAnsi="宋体"/>
                <w:u w:val="single"/>
              </w:rPr>
              <w:t xml:space="preserve"> + 2021</w:t>
            </w:r>
            <w:r>
              <w:rPr>
                <w:rFonts w:hint="eastAsia" w:ascii="宋体" w:hAnsi="宋体"/>
                <w:u w:val="single"/>
              </w:rPr>
              <w:t xml:space="preserve">级数学与应用数学                                                         </w:t>
            </w:r>
          </w:p>
        </w:tc>
      </w:tr>
    </w:tbl>
    <w:p>
      <w:pPr>
        <w:spacing w:after="120" w:line="220" w:lineRule="exact"/>
        <w:ind w:firstLine="525" w:firstLineChars="250"/>
      </w:pPr>
    </w:p>
    <w:tbl>
      <w:tblPr>
        <w:tblStyle w:val="4"/>
        <w:tblpPr w:leftFromText="180" w:rightFromText="180" w:vertAnchor="text" w:horzAnchor="page" w:tblpX="1923" w:tblpY="9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6"/>
        <w:gridCol w:w="1246"/>
        <w:gridCol w:w="1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549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教师评语</w:t>
            </w:r>
          </w:p>
        </w:tc>
        <w:tc>
          <w:tcPr>
            <w:tcW w:w="124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总分</w:t>
            </w:r>
          </w:p>
        </w:tc>
        <w:tc>
          <w:tcPr>
            <w:tcW w:w="1087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阅卷教师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5496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  <w:p>
            <w:pPr>
              <w:jc w:val="center"/>
              <w:rPr>
                <w:rFonts w:ascii="宋体"/>
              </w:rPr>
            </w:pPr>
          </w:p>
          <w:p>
            <w:pPr>
              <w:jc w:val="center"/>
              <w:rPr>
                <w:rFonts w:ascii="宋体"/>
              </w:rPr>
            </w:pPr>
          </w:p>
          <w:p>
            <w:pPr>
              <w:jc w:val="center"/>
              <w:rPr>
                <w:rFonts w:ascii="宋体"/>
              </w:rPr>
            </w:pPr>
          </w:p>
          <w:p>
            <w:pPr>
              <w:jc w:val="center"/>
              <w:rPr>
                <w:rFonts w:ascii="宋体"/>
              </w:rPr>
            </w:pPr>
          </w:p>
          <w:p>
            <w:pPr>
              <w:jc w:val="center"/>
              <w:rPr>
                <w:rFonts w:ascii="宋体"/>
              </w:rPr>
            </w:pPr>
          </w:p>
          <w:p>
            <w:pPr>
              <w:jc w:val="center"/>
              <w:rPr>
                <w:rFonts w:ascii="宋体"/>
              </w:rPr>
            </w:pPr>
          </w:p>
        </w:tc>
        <w:tc>
          <w:tcPr>
            <w:tcW w:w="1246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1087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</w:tbl>
    <w:p>
      <w:pPr>
        <w:spacing w:after="120" w:line="220" w:lineRule="exact"/>
      </w:pPr>
    </w:p>
    <w:p>
      <w:r>
        <w:rPr>
          <w:rFonts w:hint="eastAsia" w:ascii="宋体"/>
          <w:b/>
          <w:bCs/>
        </w:rPr>
        <w:t>……………………………………………………………………………………………………</w:t>
      </w:r>
    </w:p>
    <w:p>
      <w:r>
        <w:rPr>
          <w:rFonts w:hint="eastAsia"/>
        </w:rPr>
        <w:t>实验报告题目：</w:t>
      </w:r>
    </w:p>
    <w:p>
      <w:r>
        <w:rPr>
          <w:rFonts w:hint="eastAsia"/>
        </w:rPr>
        <w:t>采用python或C语言，实现：</w:t>
      </w:r>
    </w:p>
    <w:p>
      <w:pPr>
        <w:numPr>
          <w:ilvl w:val="0"/>
          <w:numId w:val="1"/>
        </w:numPr>
      </w:pPr>
      <w:r>
        <w:rPr>
          <w:rFonts w:hint="eastAsia"/>
        </w:rPr>
        <w:t>ZUC算法；</w:t>
      </w:r>
    </w:p>
    <w:p>
      <w:pPr>
        <w:numPr>
          <w:ilvl w:val="0"/>
          <w:numId w:val="1"/>
        </w:numPr>
      </w:pPr>
      <w:r>
        <w:rPr>
          <w:rFonts w:hint="eastAsia"/>
        </w:rPr>
        <w:t>将IV和初始化密钥全置为零，求输出的第一个3</w:t>
      </w:r>
      <w:r>
        <w:t>2</w:t>
      </w:r>
      <w:r>
        <w:rPr>
          <w:rFonts w:hint="eastAsia"/>
        </w:rPr>
        <w:t>比特字。</w:t>
      </w:r>
    </w:p>
    <w:p>
      <w:pPr>
        <w:ind w:left="440"/>
        <w:rPr>
          <w:rFonts w:hint="eastAsia"/>
        </w:rPr>
      </w:pPr>
    </w:p>
    <w:p>
      <w:r>
        <w:rPr>
          <w:rFonts w:hint="eastAsia"/>
        </w:rPr>
        <w:t>实验报告目的:</w:t>
      </w:r>
    </w:p>
    <w:p>
      <w:pPr>
        <w:numPr>
          <w:ilvl w:val="0"/>
          <w:numId w:val="2"/>
        </w:numPr>
      </w:pPr>
      <w:r>
        <w:rPr>
          <w:rFonts w:hint="eastAsia"/>
        </w:rPr>
        <w:t>掌握ZUC算法的基本流程；</w:t>
      </w:r>
    </w:p>
    <w:p>
      <w:pPr>
        <w:numPr>
          <w:ilvl w:val="0"/>
          <w:numId w:val="2"/>
        </w:numPr>
      </w:pPr>
      <w:r>
        <w:rPr>
          <w:rFonts w:hint="eastAsia"/>
        </w:rPr>
        <w:t>学会利用基本编程语言实现基本ZUC算法；</w:t>
      </w:r>
    </w:p>
    <w:p>
      <w:pPr>
        <w:tabs>
          <w:tab w:val="left" w:pos="312"/>
        </w:tabs>
      </w:pPr>
    </w:p>
    <w:p>
      <w:r>
        <w:rPr>
          <w:rFonts w:hint="eastAsia"/>
        </w:rPr>
        <w:t>实验报告内容包括：</w:t>
      </w:r>
    </w:p>
    <w:p>
      <w:pPr>
        <w:numPr>
          <w:ilvl w:val="0"/>
          <w:numId w:val="3"/>
        </w:numPr>
      </w:pPr>
      <w:r>
        <w:rPr>
          <w:rFonts w:hint="eastAsia"/>
        </w:rPr>
        <w:t>设计思路</w:t>
      </w:r>
    </w:p>
    <w:p>
      <w:pPr>
        <w:numPr>
          <w:ilvl w:val="0"/>
          <w:numId w:val="4"/>
        </w:numPr>
        <w:ind w:left="425" w:leftChars="0" w:hanging="425" w:firstLineChars="0"/>
      </w:pPr>
      <w:r>
        <w:rPr>
          <w:rFonts w:hint="eastAsia"/>
          <w:lang w:val="en-US" w:eastAsia="zh-CN"/>
        </w:rPr>
        <w:t>初始化阶段</w:t>
      </w:r>
    </w:p>
    <w:p>
      <w:pPr>
        <w:numPr>
          <w:ilvl w:val="0"/>
          <w:numId w:val="5"/>
        </w:numPr>
        <w:ind w:left="425" w:leftChars="0" w:hanging="425" w:firstLineChars="0"/>
      </w:pPr>
      <w:r>
        <w:rPr>
          <w:rFonts w:hint="eastAsia"/>
          <w:lang w:val="en-US" w:eastAsia="zh-CN"/>
        </w:rPr>
        <w:t>密钥装载</w:t>
      </w:r>
    </w:p>
    <w:p>
      <w:pPr>
        <w:numPr>
          <w:ilvl w:val="0"/>
          <w:numId w:val="5"/>
        </w:numPr>
        <w:ind w:left="425" w:leftChars="0" w:hanging="425" w:firstLineChars="0"/>
      </w:pPr>
      <w:r>
        <w:rPr>
          <w:rFonts w:hint="eastAsia"/>
          <w:lang w:val="en-US" w:eastAsia="zh-CN"/>
        </w:rPr>
        <w:t>使R1、R2均为0</w:t>
      </w:r>
    </w:p>
    <w:p>
      <w:pPr>
        <w:numPr>
          <w:ilvl w:val="0"/>
          <w:numId w:val="5"/>
        </w:numPr>
        <w:ind w:left="425" w:leftChars="0" w:hanging="425" w:firstLineChars="0"/>
      </w:pPr>
      <w:r>
        <w:rPr>
          <w:rFonts w:hint="eastAsia"/>
          <w:lang w:val="en-US" w:eastAsia="zh-CN"/>
        </w:rPr>
        <w:t>执行32轮（BR、W=F(X[0],X[1],X[2])、LFSR）</w:t>
      </w:r>
    </w:p>
    <w:p>
      <w:pPr>
        <w:numPr>
          <w:ilvl w:val="0"/>
          <w:numId w:val="4"/>
        </w:numPr>
        <w:ind w:left="425" w:leftChars="0" w:hanging="425" w:firstLineChars="0"/>
      </w:pPr>
      <w:r>
        <w:rPr>
          <w:rFonts w:hint="eastAsia"/>
          <w:lang w:val="en-US" w:eastAsia="zh-CN"/>
        </w:rPr>
        <w:t>工作阶段</w:t>
      </w:r>
    </w:p>
    <w:p>
      <w:pPr>
        <w:numPr>
          <w:ilvl w:val="0"/>
          <w:numId w:val="6"/>
        </w:numPr>
        <w:ind w:left="425" w:leftChars="0" w:hanging="425" w:firstLineChars="0"/>
      </w:pPr>
      <w:r>
        <w:rPr>
          <w:rFonts w:hint="eastAsia"/>
          <w:lang w:val="en-US" w:eastAsia="zh-CN"/>
        </w:rPr>
        <w:t>先执行一轮（BR、W=F(X[0],X[1],X[2])、LFSR），将输出的W丢掉</w:t>
      </w:r>
    </w:p>
    <w:p>
      <w:pPr>
        <w:numPr>
          <w:ilvl w:val="0"/>
          <w:numId w:val="6"/>
        </w:numPr>
        <w:ind w:left="425" w:leftChars="0" w:hanging="425" w:firstLine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2546985</wp:posOffset>
                </wp:positionH>
                <wp:positionV relativeFrom="paragraph">
                  <wp:posOffset>52705</wp:posOffset>
                </wp:positionV>
                <wp:extent cx="104140" cy="118110"/>
                <wp:effectExtent l="6350" t="6350" r="11430" b="12700"/>
                <wp:wrapNone/>
                <wp:docPr id="10" name="流程图: 或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7120" y="8407400"/>
                          <a:ext cx="104140" cy="118110"/>
                        </a:xfrm>
                        <a:prstGeom prst="flowChar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4" type="#_x0000_t124" style="position:absolute;left:0pt;margin-left:200.55pt;margin-top:4.15pt;height:9.3pt;width:8.2pt;z-index:251660288;v-text-anchor:middle;mso-width-relative:page;mso-height-relative:page;" fillcolor="#FFFFFF [3201]" filled="t" stroked="t" coordsize="21600,21600" o:gfxdata="UEsDBAoAAAAAAIdO4kAAAAAAAAAAAAAAAAAEAAAAZHJzL1BLAwQUAAAACACHTuJAVyoY1tcAAAAI&#10;AQAADwAAAGRycy9kb3ducmV2LnhtbE2PMU/DMBSEdyT+g/WQ2KjtUJoS4nSoCgydmlZideNHYhE/&#10;R7GblH+PmWA83enuu3JzdT2bcAzWkwK5EMCQGm8stQpOx9eHNbAQNRnde0IF3xhgU93elLowfqYD&#10;TnVsWSqhUGgFXYxDwXloOnQ6LPyAlLxPPzodkxxbbkY9p3LX80yIFXfaUlro9IDbDpuv+uIU7PJp&#10;l/m35uP9tJ/zvT3YaXuslbq/k+IFWMRr/AvDL35Chyoxnf2FTGC9gqWQMkUVrB+BJX8p8ydgZwXZ&#10;6hl4VfL/B6ofUEsDBBQAAAAIAIdO4kBey+CpkQIAABMFAAAOAAAAZHJzL2Uyb0RvYy54bWytVM1u&#10;00AQviPxDqu9U9shNCGqU0WJgpAqWqkgzpv1Ora0f+xu4pQTHJCQuHPhBXgBrrwNhcfgW9tt09JD&#10;D/hgz3hmv5n5ZmaPjndKkq1wvjY6p9lBSonQ3BS1Xuf0zevlkzElPjBdMGm0yOmF8PR4+vjRUWMn&#10;YmAqIwvhCEC0nzQ2p1UIdpIknldCMX9grNAwlsYpFqC6dVI41gBdyWSQpodJY1xhneHCe/xddEba&#10;I7qHAJqyrLlYGL5RQocO1QnJAkryVW09nbbZlqXg4bQsvQhE5hSVhvaNIJBX8Z1Mj9hk7Zitat6n&#10;wB6Swp2aFKs1gl5DLVhgZOPqf6BUzZ3xpgwH3KikK6RlBFVk6R1uzitmRVsLqPb2mnT//2D5q+2Z&#10;I3WBSQAlmil0/PLHx9/fv/z69nNCLj9//fPhE4ENRDXWT+B/bs9cr3mIsepd6VT8oh6yy+nTw8Eo&#10;GwDvIqfjYToapj3RYhcIh0OWDrMh7BwOWTbOOvzkBsg6H14Io0gUclpK08wr5sKpa1lm2xMfkANO&#10;XHnG8N7IuljWUraKW6/m0pEtQ+uX7ROLwJFbblKTBkkMRsiRcIaBLjFIEJUFKV6vKWFyjU3hoYt9&#10;67TfD5K2z31BYpIL5qsumRYhurGJqgOWSdYKRO2flhqZRr47hqO0MsUFWuVMN8Pe8mUN2BPmwxlz&#10;GFrkj7UOp3hFvnJqeomSyrj39/2P/pglWClpsAQo+N2GOUGJfKkxZc+zYWxTaJXhs1Hsqdu3rPYt&#10;eqPmBmRnuEAsb8XoH+SVWDqj3mL7ZzEqTExzxO6o7ZV56JYT9wcXs1nrhk2xLJzoc8sjeORNm9km&#10;mLJuh+CGnZ407Erb6H6v4zLu663XzV02/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XKhjW1wAA&#10;AAgBAAAPAAAAAAAAAAEAIAAAACIAAABkcnMvZG93bnJldi54bWxQSwECFAAUAAAACACHTuJAXsvg&#10;qZECAAATBQAADgAAAAAAAAABACAAAAAmAQAAZHJzL2Uyb0RvYy54bWxQSwUGAAAAAAYABgBZAQAA&#10;KQYAAAAA&#10;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再执行一轮（BR、Z=F(X[0],X[1],X[2])  X[3]、LFSR）,输出第一个32比特的Z</w:t>
      </w:r>
    </w:p>
    <w:p>
      <w:pPr>
        <w:numPr>
          <w:ilvl w:val="0"/>
          <w:numId w:val="3"/>
        </w:numPr>
      </w:pPr>
      <w:r>
        <w:rPr>
          <w:rFonts w:hint="eastAsia"/>
        </w:rPr>
        <w:t>实验内容（截图，代码作为附件）</w:t>
      </w:r>
    </w:p>
    <w:p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5" o:spt="75" type="#_x0000_t75" style="height:65.4pt;width:72.6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5" DrawAspect="Icon" ObjectID="_1468075726" r:id="rId8">
            <o:LockedField>false</o:LockedField>
          </o:OLEObject>
        </w:object>
      </w:r>
    </w:p>
    <w:p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05400" cy="4331335"/>
            <wp:effectExtent l="0" t="0" r="0" b="12065"/>
            <wp:docPr id="8" name="图片 8" descr="屏幕截图 2023-12-24 192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3-12-24 1924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09210" cy="4227830"/>
            <wp:effectExtent l="0" t="0" r="11430" b="8890"/>
            <wp:docPr id="7" name="图片 7" descr="屏幕截图 2023-12-24 19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3-12-24 1925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13020" cy="4201795"/>
            <wp:effectExtent l="0" t="0" r="7620" b="4445"/>
            <wp:docPr id="6" name="图片 6" descr="屏幕截图 2023-12-24 192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3-12-24 1925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</w:pPr>
      <w:r>
        <w:rPr>
          <w:rFonts w:hint="eastAsia"/>
        </w:rPr>
        <w:t>实验结果（截图）</w:t>
      </w:r>
    </w:p>
    <w:p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10480" cy="1452880"/>
            <wp:effectExtent l="0" t="0" r="10160" b="10160"/>
            <wp:docPr id="5" name="图片 5" descr="屏幕截图 2023-12-24 19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3-12-24 1926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</w:pPr>
      <w:r>
        <w:rPr>
          <w:rFonts w:hint="eastAsia"/>
        </w:rPr>
        <w:t>实验中遇到的问题及解决过程</w:t>
      </w:r>
    </w:p>
    <w:p>
      <w:pPr>
        <w:numPr>
          <w:ilvl w:val="0"/>
          <w:numId w:val="7"/>
        </w:numPr>
        <w:ind w:left="425" w:leftChars="0" w:hanging="425" w:firstLineChars="0"/>
      </w:pPr>
      <w:r>
        <w:rPr>
          <w:rFonts w:hint="eastAsia"/>
        </w:rPr>
        <w:t>确保数据为31位时，注意使用&amp;0x7FFFFFFF，</w:t>
      </w:r>
      <w:r>
        <w:rPr>
          <w:rFonts w:hint="eastAsia"/>
          <w:lang w:val="en-US" w:eastAsia="zh-CN"/>
        </w:rPr>
        <w:t>而不是0xFFFFFFFF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110480" cy="223520"/>
            <wp:effectExtent l="0" t="0" r="10160" b="5080"/>
            <wp:docPr id="1" name="图片 1" descr="屏幕截图 2023-12-24 191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3-12-24 1912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425" w:leftChars="0" w:hanging="425" w:firstLineChars="0"/>
      </w:pPr>
      <w:r>
        <w:rPr>
          <w:rFonts w:hint="eastAsia"/>
        </w:rPr>
        <w:t>&gt;&gt;a 右移a位，丢掉移走的数据，也就是与原数据相比少了最右边a个数据</w:t>
      </w:r>
    </w:p>
    <w:p>
      <w:pPr>
        <w:numPr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05400" cy="332740"/>
            <wp:effectExtent l="0" t="0" r="0" b="2540"/>
            <wp:docPr id="2" name="图片 2" descr="屏幕截图 2023-12-24 191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3-12-24 19134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进行mod2^32加分运算时，可直接相加然后与0xffffffff按位与</w:t>
      </w:r>
    </w:p>
    <w:p>
      <w:pPr>
        <w:numPr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213860" cy="441960"/>
            <wp:effectExtent l="0" t="0" r="7620" b="0"/>
            <wp:docPr id="3" name="图片 3" descr="屏幕截图 2023-12-24 191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3-12-24 19160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初始向量和初始密钥应该表示为有16个元素的列表，每个元素为2位16进制数</w:t>
      </w:r>
    </w:p>
    <w:p>
      <w:pPr>
        <w:numPr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488180" cy="441960"/>
            <wp:effectExtent l="0" t="0" r="7620" b="0"/>
            <wp:docPr id="4" name="图片 4" descr="屏幕截图 2023-12-24 191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3-12-24 1917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</w:pPr>
      <w:r>
        <w:rPr>
          <w:rFonts w:hint="eastAsia"/>
        </w:rPr>
        <w:t>总结(心得体会等）</w:t>
      </w:r>
    </w:p>
    <w:p>
      <w:pPr>
        <w:numPr>
          <w:ilvl w:val="0"/>
          <w:numId w:val="8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学到了使用class将数据和函数封装在一起，更高效编写程序。</w:t>
      </w:r>
    </w:p>
    <w:p>
      <w:pPr>
        <w:numPr>
          <w:ilvl w:val="0"/>
          <w:numId w:val="8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掌握ZUC算法的基本流程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0433" w:h="14742"/>
      <w:pgMar w:top="1134" w:right="680" w:bottom="680" w:left="1701" w:header="794" w:footer="51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  <w:p>
    <w:pPr>
      <w:pStyle w:val="2"/>
      <w:rPr>
        <w:b/>
        <w:bCs/>
      </w:rPr>
    </w:pPr>
    <w:r>
      <w:rPr>
        <w:rFonts w:hint="eastAsia"/>
      </w:rPr>
      <w:t xml:space="preserve">  </w:t>
    </w:r>
    <w:r>
      <w:rPr>
        <w:rFonts w:hint="eastAsia"/>
        <w:b/>
        <w:bCs/>
      </w:rPr>
      <w:t xml:space="preserve">                              第</w:t>
    </w:r>
    <w:r>
      <w:fldChar w:fldCharType="begin"/>
    </w:r>
    <w:r>
      <w:rPr>
        <w:rStyle w:val="6"/>
      </w:rPr>
      <w:instrText xml:space="preserve"> PAGE </w:instrText>
    </w:r>
    <w:r>
      <w:fldChar w:fldCharType="separate"/>
    </w:r>
    <w:r>
      <w:rPr>
        <w:rStyle w:val="6"/>
      </w:rPr>
      <w:t>1</w:t>
    </w:r>
    <w:r>
      <w:fldChar w:fldCharType="end"/>
    </w:r>
    <w:r>
      <w:rPr>
        <w:rFonts w:hint="eastAsia"/>
        <w:b/>
        <w:bCs/>
      </w:rPr>
      <w:t xml:space="preserve"> 页     共</w:t>
    </w:r>
    <w:r>
      <w:fldChar w:fldCharType="begin"/>
    </w:r>
    <w:r>
      <w:rPr>
        <w:rStyle w:val="6"/>
      </w:rPr>
      <w:instrText xml:space="preserve"> NUMPAGES </w:instrText>
    </w:r>
    <w:r>
      <w:fldChar w:fldCharType="separate"/>
    </w:r>
    <w:r>
      <w:rPr>
        <w:rStyle w:val="6"/>
      </w:rPr>
      <w:t>4</w:t>
    </w:r>
    <w:r>
      <w:fldChar w:fldCharType="end"/>
    </w:r>
    <w:r>
      <w:rPr>
        <w:rFonts w:hint="eastAsia"/>
        <w:b/>
        <w:bCs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b/>
        <w:bCs/>
      </w:rPr>
    </w:pPr>
    <w:r>
      <w:rPr>
        <w:rFonts w:hint="eastAsia" w:ascii="宋体" w:hAnsi="宋体"/>
        <w:b/>
        <w:bCs/>
        <w:color w:val="000000"/>
      </w:rPr>
      <w:t>湖北大学</w:t>
    </w:r>
    <w:r>
      <w:rPr>
        <w:rFonts w:ascii="宋体" w:hAnsi="宋体"/>
        <w:b/>
        <w:bCs/>
        <w:color w:val="000000"/>
      </w:rPr>
      <w:t>2023</w:t>
    </w:r>
    <w:r>
      <w:rPr>
        <w:rFonts w:hint="eastAsia" w:ascii="宋体" w:hAnsi="宋体"/>
        <w:b/>
        <w:bCs/>
        <w:color w:val="000000"/>
      </w:rPr>
      <w:t>—202</w:t>
    </w:r>
    <w:r>
      <w:rPr>
        <w:rFonts w:ascii="宋体" w:hAnsi="宋体"/>
        <w:b/>
        <w:bCs/>
        <w:color w:val="000000"/>
      </w:rPr>
      <w:t>4</w:t>
    </w:r>
    <w:r>
      <w:rPr>
        <w:rFonts w:hint="eastAsia" w:ascii="宋体" w:hAnsi="宋体"/>
        <w:b/>
        <w:bCs/>
        <w:color w:val="000000"/>
      </w:rPr>
      <w:t xml:space="preserve">    学年度第  一  学期课程考查 试题纸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85EDF"/>
    <w:multiLevelType w:val="singleLevel"/>
    <w:tmpl w:val="92A85ED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BDD9B8B"/>
    <w:multiLevelType w:val="singleLevel"/>
    <w:tmpl w:val="FBDD9B8B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72648ED"/>
    <w:multiLevelType w:val="singleLevel"/>
    <w:tmpl w:val="072648E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A67D441"/>
    <w:multiLevelType w:val="singleLevel"/>
    <w:tmpl w:val="0A67D441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2CE8EED"/>
    <w:multiLevelType w:val="singleLevel"/>
    <w:tmpl w:val="52CE8EE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5B4BC8CF"/>
    <w:multiLevelType w:val="singleLevel"/>
    <w:tmpl w:val="5B4BC8CF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D285ECB"/>
    <w:multiLevelType w:val="multilevel"/>
    <w:tmpl w:val="6D285ECB"/>
    <w:lvl w:ilvl="0" w:tentative="0">
      <w:start w:val="1"/>
      <w:numFmt w:val="bullet"/>
      <w:lvlText w:val="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757040A2"/>
    <w:multiLevelType w:val="singleLevel"/>
    <w:tmpl w:val="757040A2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2NWNhMjk3ZWU3ODE3MGYxNTZhNmY3MWViYzc2ZTEifQ=="/>
  </w:docVars>
  <w:rsids>
    <w:rsidRoot w:val="009176CF"/>
    <w:rsid w:val="001276B5"/>
    <w:rsid w:val="00141A4C"/>
    <w:rsid w:val="002E0980"/>
    <w:rsid w:val="003C41DC"/>
    <w:rsid w:val="003C480C"/>
    <w:rsid w:val="00402B31"/>
    <w:rsid w:val="00451DA9"/>
    <w:rsid w:val="006719EA"/>
    <w:rsid w:val="006B3872"/>
    <w:rsid w:val="006C0912"/>
    <w:rsid w:val="006E14EC"/>
    <w:rsid w:val="00700B64"/>
    <w:rsid w:val="00722AE0"/>
    <w:rsid w:val="007D7969"/>
    <w:rsid w:val="00885D96"/>
    <w:rsid w:val="008B2952"/>
    <w:rsid w:val="009176CF"/>
    <w:rsid w:val="00987CEE"/>
    <w:rsid w:val="00A14CEE"/>
    <w:rsid w:val="00A239A3"/>
    <w:rsid w:val="00A4478F"/>
    <w:rsid w:val="00A50520"/>
    <w:rsid w:val="00A77A81"/>
    <w:rsid w:val="00A9635C"/>
    <w:rsid w:val="00B25C64"/>
    <w:rsid w:val="00B34CE2"/>
    <w:rsid w:val="00BB6E6F"/>
    <w:rsid w:val="00BC749B"/>
    <w:rsid w:val="00C87A8F"/>
    <w:rsid w:val="00D27FE6"/>
    <w:rsid w:val="00D74589"/>
    <w:rsid w:val="00D94C69"/>
    <w:rsid w:val="00DA06E9"/>
    <w:rsid w:val="00E0241C"/>
    <w:rsid w:val="00F27380"/>
    <w:rsid w:val="00F76D73"/>
    <w:rsid w:val="0A133973"/>
    <w:rsid w:val="0F944BD4"/>
    <w:rsid w:val="11D658FE"/>
    <w:rsid w:val="13923C1E"/>
    <w:rsid w:val="17950CFF"/>
    <w:rsid w:val="1E72783B"/>
    <w:rsid w:val="30FC601A"/>
    <w:rsid w:val="326D103B"/>
    <w:rsid w:val="423D09FA"/>
    <w:rsid w:val="479F2559"/>
    <w:rsid w:val="4E8567CB"/>
    <w:rsid w:val="51525A50"/>
    <w:rsid w:val="55352409"/>
    <w:rsid w:val="56370A26"/>
    <w:rsid w:val="58D652F6"/>
    <w:rsid w:val="66952ECC"/>
    <w:rsid w:val="78A975AB"/>
    <w:rsid w:val="792D32A2"/>
    <w:rsid w:val="7E70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uiPriority w:val="0"/>
  </w:style>
  <w:style w:type="character" w:styleId="7">
    <w:name w:val="Placeholder Text"/>
    <w:basedOn w:val="5"/>
    <w:unhideWhenUsed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Legend (Beijing) Limited</Company>
  <Pages>2</Pages>
  <Words>272</Words>
  <Characters>291</Characters>
  <Lines>3</Lines>
  <Paragraphs>1</Paragraphs>
  <TotalTime>1</TotalTime>
  <ScaleCrop>false</ScaleCrop>
  <LinksUpToDate>false</LinksUpToDate>
  <CharactersWithSpaces>503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2023-10-19T01:31:00Z</dcterms:created>
  <dc:creator>Legend User</dc:creator>
  <cp:lastModifiedBy>毓贞</cp:lastModifiedBy>
  <cp:lastPrinted>2022-01-17T11:29:00Z</cp:lastPrinted>
  <dcterms:modified xsi:type="dcterms:W3CDTF">2023-12-24T11:43:03Z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48537EBA560B4E24820CE5B5A34CF88D</vt:lpwstr>
  </property>
</Properties>
</file>