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Look w:val="04A0" w:firstRow="1" w:lastRow="0" w:firstColumn="1" w:lastColumn="0" w:noHBand="0" w:noVBand="1"/>
      </w:tblPr>
      <w:tblGrid>
        <w:gridCol w:w="9016"/>
      </w:tblGrid>
      <w:tr w:rsidR="00671249" w14:paraId="5D929325" w14:textId="77777777" w:rsidTr="00F44461">
        <w:tc>
          <w:tcPr>
            <w:tcW w:w="9016" w:type="dxa"/>
          </w:tcPr>
          <w:p w14:paraId="6108C24C" w14:textId="77777777" w:rsidR="00671249" w:rsidRPr="00671249" w:rsidRDefault="00671249" w:rsidP="00F44461">
            <w:pPr>
              <w:jc w:val="center"/>
              <w:rPr>
                <w:b/>
              </w:rPr>
            </w:pPr>
            <w:r w:rsidRPr="00671249">
              <w:rPr>
                <w:rFonts w:hint="eastAsia"/>
                <w:b/>
              </w:rPr>
              <w:t>1. 주제</w:t>
            </w:r>
            <w:r w:rsidR="00BC25C4" w:rsidRPr="009764FE">
              <w:rPr>
                <w:rFonts w:hint="eastAsia"/>
                <w:b/>
                <w:color w:val="0000FF"/>
              </w:rPr>
              <w:t xml:space="preserve"> (10</w:t>
            </w:r>
            <w:r w:rsidRPr="009764FE">
              <w:rPr>
                <w:rFonts w:hint="eastAsia"/>
                <w:b/>
                <w:color w:val="0000FF"/>
              </w:rPr>
              <w:t>점)</w:t>
            </w:r>
          </w:p>
          <w:p w14:paraId="75DFF139" w14:textId="035698C7" w:rsidR="00671249" w:rsidRPr="009B4E13" w:rsidRDefault="009B4E13" w:rsidP="00F44461">
            <w:pPr>
              <w:jc w:val="center"/>
            </w:pPr>
            <w:r w:rsidRPr="009B4E13">
              <w:t>기숙사 공용 세탁실 편의 향상을 위한 오픈소스 영상 인식(OCR) 기반 잔여 시간 확인 및 스마트 대기열 시스템 설계 제안</w:t>
            </w:r>
          </w:p>
          <w:p w14:paraId="2B361C7B" w14:textId="77777777" w:rsidR="00671249" w:rsidRPr="009764FE" w:rsidRDefault="00671249" w:rsidP="00F44461">
            <w:pPr>
              <w:jc w:val="center"/>
              <w:rPr>
                <w:b/>
              </w:rPr>
            </w:pPr>
            <w:r w:rsidRPr="009764FE">
              <w:rPr>
                <w:rFonts w:hint="eastAsia"/>
                <w:b/>
              </w:rPr>
              <w:t>분반,</w:t>
            </w:r>
            <w:r w:rsidRPr="009764FE">
              <w:rPr>
                <w:b/>
              </w:rPr>
              <w:t xml:space="preserve"> </w:t>
            </w:r>
            <w:r w:rsidRPr="009764FE">
              <w:rPr>
                <w:rFonts w:hint="eastAsia"/>
                <w:b/>
              </w:rPr>
              <w:t>팀</w:t>
            </w:r>
            <w:r w:rsidR="003A21E2">
              <w:rPr>
                <w:rFonts w:hint="eastAsia"/>
                <w:b/>
              </w:rPr>
              <w:t>,</w:t>
            </w:r>
            <w:r w:rsidR="00A56111" w:rsidRPr="009764FE">
              <w:rPr>
                <w:rFonts w:hint="eastAsia"/>
                <w:b/>
              </w:rPr>
              <w:t xml:space="preserve"> </w:t>
            </w:r>
            <w:r w:rsidR="003A21E2">
              <w:rPr>
                <w:rFonts w:hint="eastAsia"/>
                <w:b/>
              </w:rPr>
              <w:t>학번</w:t>
            </w:r>
            <w:r w:rsidRPr="009764FE">
              <w:rPr>
                <w:rFonts w:hint="eastAsia"/>
                <w:b/>
              </w:rPr>
              <w:t>,</w:t>
            </w:r>
            <w:r w:rsidRPr="009764FE">
              <w:rPr>
                <w:b/>
              </w:rPr>
              <w:t xml:space="preserve"> </w:t>
            </w:r>
            <w:r w:rsidRPr="009764FE">
              <w:rPr>
                <w:rFonts w:hint="eastAsia"/>
                <w:b/>
              </w:rPr>
              <w:t>이름</w:t>
            </w:r>
          </w:p>
          <w:p w14:paraId="55EF6F6D" w14:textId="1931B9CE" w:rsidR="00671249" w:rsidRDefault="009B4E13" w:rsidP="00F44461">
            <w:pPr>
              <w:jc w:val="center"/>
            </w:pPr>
            <w:r>
              <w:rPr>
                <w:rFonts w:hint="eastAsia"/>
              </w:rPr>
              <w:t xml:space="preserve">가반, 2팀, 20261739, </w:t>
            </w:r>
            <w:r w:rsidR="00C3666E">
              <w:rPr>
                <w:rFonts w:hint="eastAsia"/>
              </w:rPr>
              <w:t>최원혁</w:t>
            </w:r>
          </w:p>
        </w:tc>
      </w:tr>
    </w:tbl>
    <w:p w14:paraId="5B23D785" w14:textId="77777777" w:rsidR="00671249" w:rsidRDefault="00671249"/>
    <w:tbl>
      <w:tblPr>
        <w:tblStyle w:val="a5"/>
        <w:tblW w:w="0" w:type="auto"/>
        <w:tblLook w:val="04A0" w:firstRow="1" w:lastRow="0" w:firstColumn="1" w:lastColumn="0" w:noHBand="0" w:noVBand="1"/>
      </w:tblPr>
      <w:tblGrid>
        <w:gridCol w:w="4503"/>
        <w:gridCol w:w="4513"/>
      </w:tblGrid>
      <w:tr w:rsidR="00F77CCD" w14:paraId="3FA92B9A" w14:textId="77777777" w:rsidTr="00F77CCD">
        <w:tc>
          <w:tcPr>
            <w:tcW w:w="4508" w:type="dxa"/>
          </w:tcPr>
          <w:p w14:paraId="090FE46F" w14:textId="77777777" w:rsidR="00F77CCD" w:rsidRPr="009764FE" w:rsidRDefault="00F77CCD">
            <w:pPr>
              <w:rPr>
                <w:b/>
                <w:color w:val="0000FF"/>
              </w:rPr>
            </w:pPr>
            <w:r w:rsidRPr="00671249">
              <w:rPr>
                <w:rFonts w:hint="eastAsia"/>
                <w:b/>
              </w:rPr>
              <w:t>2. 요약</w:t>
            </w:r>
            <w:r w:rsidRPr="009764FE">
              <w:rPr>
                <w:rFonts w:hint="eastAsia"/>
                <w:b/>
                <w:color w:val="0000FF"/>
              </w:rPr>
              <w:t xml:space="preserve"> (10점)</w:t>
            </w:r>
          </w:p>
          <w:p w14:paraId="74109349" w14:textId="7FDE9280" w:rsidR="001C6817" w:rsidRDefault="009B4E13">
            <w:r w:rsidRPr="009B4E13">
              <w:t>기숙사 공용 세탁실 이용 시 발생하는 '어플 타이머와 실제 세탁기 시간 불일치' 및 '층간 이동 중 기기 뺏김(선점)' 문제를 오픈소스 영상 인식과 대기열 알고리즘을 활용해 해결하는 시스템을 설계한다.</w:t>
            </w:r>
          </w:p>
          <w:p w14:paraId="0064759E" w14:textId="1581D950" w:rsidR="009B4E13" w:rsidRDefault="009B4E13">
            <w:r w:rsidRPr="009B4E13">
              <w:t>세탁실에 설치된 웹캠과 오픈소스 비전 라이브러리(OpenCV, Seven-Segment OCR)를 이용해 세탁기 계기판의 실제 잔여 시간(LED)을 영상으로 직접 판독한다. 이를 실시간 대기열 서버와 연동하여 세탁 종료 전 모바일 알림을 제공하고, 고층 거주자가 이동하는 동안 기기를 임시 확보해 주는 '5분 이동 유예(Hold) 기능'을 설계한다.</w:t>
            </w:r>
          </w:p>
          <w:p w14:paraId="016222B4" w14:textId="6A04F89D" w:rsidR="009B4E13" w:rsidRDefault="009B4E13">
            <w:r>
              <w:rPr>
                <w:rFonts w:hint="eastAsia"/>
              </w:rPr>
              <w:t xml:space="preserve">이를 통해 </w:t>
            </w:r>
            <w:r w:rsidRPr="009B4E13">
              <w:t>윗층에서 세탁실까지 내려갔다가 헛걸음하는 스트레스를 없애고, 기기 상태를 보려고 어플을 수시로 새로고침하는 불편함을 줄이며, 세탁기 회전율을 높여 기숙사생들의 주거 편의를 크게 높일 수 있다.</w:t>
            </w:r>
          </w:p>
          <w:p w14:paraId="3AEF576C" w14:textId="77777777" w:rsidR="001C6817" w:rsidRDefault="001C6817"/>
        </w:tc>
        <w:tc>
          <w:tcPr>
            <w:tcW w:w="4508" w:type="dxa"/>
          </w:tcPr>
          <w:p w14:paraId="0AF9A67A" w14:textId="77777777" w:rsidR="00F77CCD" w:rsidRPr="009764FE" w:rsidRDefault="00671249">
            <w:pPr>
              <w:rPr>
                <w:b/>
                <w:color w:val="0000FF"/>
              </w:rPr>
            </w:pPr>
            <w:r w:rsidRPr="00671249">
              <w:rPr>
                <w:rFonts w:hint="eastAsia"/>
                <w:b/>
                <w:noProof/>
              </w:rPr>
              <mc:AlternateContent>
                <mc:Choice Requires="wps">
                  <w:drawing>
                    <wp:anchor distT="0" distB="0" distL="114300" distR="114300" simplePos="0" relativeHeight="251661312" behindDoc="0" locked="0" layoutInCell="0" allowOverlap="1" wp14:anchorId="413DF8D1" wp14:editId="017F3A2E">
                      <wp:simplePos x="0" y="0"/>
                      <wp:positionH relativeFrom="column">
                        <wp:posOffset>4720590</wp:posOffset>
                      </wp:positionH>
                      <wp:positionV relativeFrom="paragraph">
                        <wp:posOffset>6656705</wp:posOffset>
                      </wp:positionV>
                      <wp:extent cx="1600200" cy="914400"/>
                      <wp:effectExtent l="0" t="0" r="0" b="0"/>
                      <wp:wrapNone/>
                      <wp:docPr id="5"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40486" id="직사각형 5" o:spid="_x0000_s1026" style="position:absolute;left:0;text-align:left;margin-left:371.7pt;margin-top:524.15pt;width:126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" o:allowincell="f"/>
                  </w:pict>
                </mc:Fallback>
              </mc:AlternateContent>
            </w:r>
            <w:r w:rsidRPr="00671249">
              <w:rPr>
                <w:rFonts w:hint="eastAsia"/>
                <w:b/>
                <w:noProof/>
              </w:rPr>
              <mc:AlternateContent>
                <mc:Choice Requires="wps">
                  <w:drawing>
                    <wp:anchor distT="0" distB="0" distL="114300" distR="114300" simplePos="0" relativeHeight="251660288" behindDoc="0" locked="0" layoutInCell="0" allowOverlap="1" wp14:anchorId="08E7986F" wp14:editId="37CF83C3">
                      <wp:simplePos x="0" y="0"/>
                      <wp:positionH relativeFrom="column">
                        <wp:posOffset>4949190</wp:posOffset>
                      </wp:positionH>
                      <wp:positionV relativeFrom="paragraph">
                        <wp:posOffset>5894705</wp:posOffset>
                      </wp:positionV>
                      <wp:extent cx="1066800" cy="1028700"/>
                      <wp:effectExtent l="0" t="0" r="0" b="0"/>
                      <wp:wrapNone/>
                      <wp:docPr id="4" name="타원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1F0738" id="타원 4" o:spid="_x0000_s1026" style="position:absolute;left:0;text-align:left;margin-left:389.7pt;margin-top:464.15pt;width:84pt;height: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" o:allowincell="f"/>
                  </w:pict>
                </mc:Fallback>
              </mc:AlternateContent>
            </w:r>
            <w:r w:rsidR="00522369" w:rsidRPr="00671249">
              <w:rPr>
                <w:rFonts w:hint="eastAsia"/>
                <w:b/>
                <w:noProof/>
              </w:rPr>
              <mc:AlternateContent>
                <mc:Choice Requires="wps">
                  <w:drawing>
                    <wp:anchor distT="0" distB="0" distL="114300" distR="114300" simplePos="0" relativeHeight="251659264" behindDoc="0" locked="0" layoutInCell="0" allowOverlap="1" wp14:anchorId="2EFE9FFA" wp14:editId="794C0A97">
                      <wp:simplePos x="0" y="0"/>
                      <wp:positionH relativeFrom="column">
                        <wp:posOffset>4720590</wp:posOffset>
                      </wp:positionH>
                      <wp:positionV relativeFrom="paragraph">
                        <wp:posOffset>6656705</wp:posOffset>
                      </wp:positionV>
                      <wp:extent cx="1600200" cy="914400"/>
                      <wp:effectExtent l="0" t="0" r="0"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73B5D" id="직사각형 3" o:spid="_x0000_s1026" style="position:absolute;left:0;text-align:left;margin-left:371.7pt;margin-top:524.15pt;width:12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" o:allowincell="f"/>
                  </w:pict>
                </mc:Fallback>
              </mc:AlternateContent>
            </w:r>
            <w:r w:rsidR="00522369" w:rsidRPr="00671249">
              <w:rPr>
                <w:rFonts w:hint="eastAsia"/>
                <w:b/>
                <w:noProof/>
              </w:rPr>
              <mc:AlternateContent>
                <mc:Choice Requires="wps">
                  <w:drawing>
                    <wp:anchor distT="0" distB="0" distL="114300" distR="114300" simplePos="0" relativeHeight="251658240" behindDoc="0" locked="0" layoutInCell="0" allowOverlap="1" wp14:anchorId="753F3BB6" wp14:editId="15E2B4DF">
                      <wp:simplePos x="0" y="0"/>
                      <wp:positionH relativeFrom="column">
                        <wp:posOffset>4949190</wp:posOffset>
                      </wp:positionH>
                      <wp:positionV relativeFrom="paragraph">
                        <wp:posOffset>5894705</wp:posOffset>
                      </wp:positionV>
                      <wp:extent cx="1066800" cy="1028700"/>
                      <wp:effectExtent l="0" t="0" r="0" b="0"/>
                      <wp:wrapNone/>
                      <wp:docPr id="2" name="타원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799B4E" id="타원 2" o:spid="_x0000_s1026" style="position:absolute;left:0;text-align:left;margin-left:389.7pt;margin-top:464.15pt;width:84pt;height: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" o:allowincell="f"/>
                  </w:pict>
                </mc:Fallback>
              </mc:AlternateContent>
            </w:r>
            <w:r w:rsidR="00F77CCD" w:rsidRPr="00671249">
              <w:rPr>
                <w:rFonts w:hint="eastAsia"/>
                <w:b/>
              </w:rPr>
              <w:t>3. 대표</w:t>
            </w:r>
            <w:r w:rsidR="00C86FC2" w:rsidRPr="00671249">
              <w:rPr>
                <w:rFonts w:hint="eastAsia"/>
                <w:b/>
              </w:rPr>
              <w:t xml:space="preserve"> </w:t>
            </w:r>
            <w:r w:rsidR="00F77CCD" w:rsidRPr="00671249">
              <w:rPr>
                <w:rFonts w:hint="eastAsia"/>
                <w:b/>
              </w:rPr>
              <w:t>그림</w:t>
            </w:r>
            <w:r w:rsidR="00C86FC2" w:rsidRPr="009764FE">
              <w:rPr>
                <w:rFonts w:hint="eastAsia"/>
                <w:b/>
                <w:color w:val="0000FF"/>
              </w:rPr>
              <w:t xml:space="preserve"> </w:t>
            </w:r>
            <w:r w:rsidR="009764FE" w:rsidRPr="009764FE">
              <w:rPr>
                <w:b/>
                <w:color w:val="0000FF"/>
              </w:rPr>
              <w:t>(</w:t>
            </w:r>
            <w:r w:rsidR="00522369" w:rsidRPr="009764FE">
              <w:rPr>
                <w:b/>
                <w:color w:val="0000FF"/>
              </w:rPr>
              <w:t>1</w:t>
            </w:r>
            <w:r w:rsidR="00522369" w:rsidRPr="009764FE">
              <w:rPr>
                <w:rFonts w:hint="eastAsia"/>
                <w:b/>
                <w:color w:val="0000FF"/>
              </w:rPr>
              <w:t>개 이상</w:t>
            </w:r>
            <w:r w:rsidR="009764FE" w:rsidRPr="009764FE">
              <w:rPr>
                <w:rFonts w:hint="eastAsia"/>
                <w:b/>
                <w:color w:val="0000FF"/>
              </w:rPr>
              <w:t>,</w:t>
            </w:r>
            <w:r w:rsidR="00522369" w:rsidRPr="009764FE">
              <w:rPr>
                <w:rFonts w:hint="eastAsia"/>
                <w:b/>
                <w:color w:val="0000FF"/>
              </w:rPr>
              <w:t xml:space="preserve"> </w:t>
            </w:r>
            <w:r w:rsidR="00C86FC2" w:rsidRPr="009764FE">
              <w:rPr>
                <w:rFonts w:hint="eastAsia"/>
                <w:b/>
                <w:color w:val="0000FF"/>
              </w:rPr>
              <w:t>10점)</w:t>
            </w:r>
          </w:p>
          <w:p w14:paraId="2F21D305" w14:textId="6557CBA0" w:rsidR="00522369" w:rsidRPr="00C3666E" w:rsidRDefault="00F77CCD" w:rsidP="00C3666E">
            <w:pPr>
              <w:rPr>
                <w:color w:val="0000FF"/>
              </w:rPr>
            </w:pPr>
            <w:r w:rsidRPr="009764FE">
              <w:rPr>
                <w:rFonts w:hint="eastAsia"/>
                <w:color w:val="0000FF"/>
              </w:rPr>
              <w:t>-</w:t>
            </w:r>
            <w:r w:rsidR="00C3666E" w:rsidRPr="00C3666E">
              <w:rPr>
                <w:noProof/>
                <w:color w:val="0000FF"/>
              </w:rPr>
              <w:drawing>
                <wp:inline distT="0" distB="0" distL="0" distR="0" wp14:anchorId="7BB3960F" wp14:editId="097ECABD">
                  <wp:extent cx="2728895" cy="3652838"/>
                  <wp:effectExtent l="0" t="0" r="0" b="5080"/>
                  <wp:docPr id="8809223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22389" name=""/>
                          <pic:cNvPicPr/>
                        </pic:nvPicPr>
                        <pic:blipFill>
                          <a:blip r:embed="rId7"/>
                          <a:stretch>
                            <a:fillRect/>
                          </a:stretch>
                        </pic:blipFill>
                        <pic:spPr>
                          <a:xfrm>
                            <a:off x="0" y="0"/>
                            <a:ext cx="2747944" cy="3678337"/>
                          </a:xfrm>
                          <a:prstGeom prst="rect">
                            <a:avLst/>
                          </a:prstGeom>
                        </pic:spPr>
                      </pic:pic>
                    </a:graphicData>
                  </a:graphic>
                </wp:inline>
              </w:drawing>
            </w:r>
          </w:p>
        </w:tc>
      </w:tr>
    </w:tbl>
    <w:p w14:paraId="57FA830B" w14:textId="77777777" w:rsidR="00F77CCD" w:rsidRPr="009764FE" w:rsidRDefault="00522369" w:rsidP="00671249">
      <w:pPr>
        <w:ind w:firstLineChars="300" w:firstLine="600"/>
        <w:jc w:val="right"/>
        <w:rPr>
          <w:color w:val="0000FF"/>
        </w:rPr>
      </w:pPr>
      <w:r w:rsidRPr="009764FE">
        <w:rPr>
          <w:color w:val="0000FF"/>
        </w:rPr>
        <w:t xml:space="preserve">* </w:t>
      </w:r>
      <w:r w:rsidRPr="009764FE">
        <w:rPr>
          <w:rFonts w:hint="eastAsia"/>
          <w:color w:val="0000FF"/>
        </w:rPr>
        <w:t xml:space="preserve">표지 없이 </w:t>
      </w:r>
      <w:r w:rsidRPr="009764FE">
        <w:rPr>
          <w:color w:val="0000FF"/>
        </w:rPr>
        <w:t>1(</w:t>
      </w:r>
      <w:r w:rsidRPr="009764FE">
        <w:rPr>
          <w:rFonts w:hint="eastAsia"/>
          <w:color w:val="0000FF"/>
        </w:rPr>
        <w:t>주제)</w:t>
      </w:r>
      <w:r w:rsidRPr="009764FE">
        <w:rPr>
          <w:color w:val="0000FF"/>
        </w:rPr>
        <w:t>, 2(</w:t>
      </w:r>
      <w:r w:rsidRPr="009764FE">
        <w:rPr>
          <w:rFonts w:hint="eastAsia"/>
          <w:color w:val="0000FF"/>
        </w:rPr>
        <w:t>요약)</w:t>
      </w:r>
      <w:r w:rsidRPr="009764FE">
        <w:rPr>
          <w:color w:val="0000FF"/>
        </w:rPr>
        <w:t>, 3(</w:t>
      </w:r>
      <w:r w:rsidRPr="009764FE">
        <w:rPr>
          <w:rFonts w:hint="eastAsia"/>
          <w:color w:val="0000FF"/>
        </w:rPr>
        <w:t>대표</w:t>
      </w:r>
      <w:r w:rsidR="00A56111" w:rsidRPr="009764FE">
        <w:rPr>
          <w:rFonts w:hint="eastAsia"/>
          <w:color w:val="0000FF"/>
        </w:rPr>
        <w:t xml:space="preserve"> </w:t>
      </w:r>
      <w:r w:rsidRPr="009764FE">
        <w:rPr>
          <w:rFonts w:hint="eastAsia"/>
          <w:color w:val="0000FF"/>
        </w:rPr>
        <w:t>그림)</w:t>
      </w:r>
      <w:r w:rsidRPr="009764FE">
        <w:rPr>
          <w:color w:val="0000FF"/>
        </w:rPr>
        <w:t>, 6</w:t>
      </w:r>
      <w:r w:rsidRPr="009764FE">
        <w:rPr>
          <w:rFonts w:hint="eastAsia"/>
          <w:color w:val="0000FF"/>
        </w:rPr>
        <w:t xml:space="preserve">번(결론) 합하여 </w:t>
      </w:r>
      <w:r w:rsidR="00671249" w:rsidRPr="009764FE">
        <w:rPr>
          <w:color w:val="0000FF"/>
        </w:rPr>
        <w:t>1</w:t>
      </w:r>
      <w:r w:rsidR="00671249" w:rsidRPr="009764FE">
        <w:rPr>
          <w:rFonts w:hint="eastAsia"/>
          <w:color w:val="0000FF"/>
        </w:rPr>
        <w:t xml:space="preserve">장 </w:t>
      </w:r>
      <w:r w:rsidRPr="009764FE">
        <w:rPr>
          <w:rFonts w:hint="eastAsia"/>
          <w:color w:val="0000FF"/>
        </w:rPr>
        <w:t>이내</w:t>
      </w:r>
    </w:p>
    <w:tbl>
      <w:tblPr>
        <w:tblStyle w:val="a5"/>
        <w:tblW w:w="0" w:type="auto"/>
        <w:tblLook w:val="04A0" w:firstRow="1" w:lastRow="0" w:firstColumn="1" w:lastColumn="0" w:noHBand="0" w:noVBand="1"/>
      </w:tblPr>
      <w:tblGrid>
        <w:gridCol w:w="9016"/>
      </w:tblGrid>
      <w:tr w:rsidR="00C86FC2" w14:paraId="4563ED40" w14:textId="77777777" w:rsidTr="00F44461">
        <w:tc>
          <w:tcPr>
            <w:tcW w:w="9016" w:type="dxa"/>
          </w:tcPr>
          <w:p w14:paraId="40821D81" w14:textId="77777777" w:rsidR="00C86FC2" w:rsidRPr="00671249" w:rsidRDefault="00C86FC2" w:rsidP="00C86FC2">
            <w:pPr>
              <w:jc w:val="left"/>
              <w:rPr>
                <w:b/>
              </w:rPr>
            </w:pPr>
            <w:r w:rsidRPr="00671249">
              <w:rPr>
                <w:b/>
              </w:rPr>
              <w:t>4.</w:t>
            </w:r>
            <w:r w:rsidRPr="00671249">
              <w:rPr>
                <w:rFonts w:hint="eastAsia"/>
                <w:b/>
              </w:rPr>
              <w:t xml:space="preserve"> </w:t>
            </w:r>
            <w:r w:rsidR="00C920BA" w:rsidRPr="00671249">
              <w:rPr>
                <w:rFonts w:hint="eastAsia"/>
                <w:b/>
              </w:rPr>
              <w:t>서론</w:t>
            </w:r>
            <w:r w:rsidRPr="009764FE">
              <w:rPr>
                <w:rFonts w:hint="eastAsia"/>
                <w:b/>
                <w:color w:val="0000FF"/>
              </w:rPr>
              <w:t xml:space="preserve"> (</w:t>
            </w:r>
            <w:r w:rsidRPr="009764FE">
              <w:rPr>
                <w:b/>
                <w:color w:val="0000FF"/>
              </w:rPr>
              <w:t>1</w:t>
            </w:r>
            <w:r w:rsidR="00671249" w:rsidRPr="009764FE">
              <w:rPr>
                <w:rFonts w:hint="eastAsia"/>
                <w:b/>
                <w:color w:val="0000FF"/>
              </w:rPr>
              <w:t>장</w:t>
            </w:r>
            <w:r w:rsidRPr="009764FE">
              <w:rPr>
                <w:rFonts w:hint="eastAsia"/>
                <w:b/>
                <w:color w:val="0000FF"/>
              </w:rPr>
              <w:t xml:space="preserve"> 이내)</w:t>
            </w:r>
          </w:p>
          <w:p w14:paraId="7ED3AB4D" w14:textId="77777777" w:rsidR="009B4E13" w:rsidRPr="009B4E13" w:rsidRDefault="009B4E13" w:rsidP="009B4E13">
            <w:pPr>
              <w:jc w:val="left"/>
            </w:pPr>
            <w:r w:rsidRPr="009B4E13">
              <w:t>대학교 기숙사나 공동 주거 시설에서는 다수의 인원이 1층 또는 지하의 공용 세탁실을 함께 사용한다. 최근에는 동전 대신 '메타클럽'과 같은 전용 모바일 앱을 도입하여 모바일 결제를 진행하고, 앱 내에서 기기 목록을 통해 사용 중인 기기와 대기 중인 기기를 확인할 수 있는 시스템이 보편화되고 있다.</w:t>
            </w:r>
          </w:p>
          <w:p w14:paraId="195FB5EA" w14:textId="77777777" w:rsidR="009B4E13" w:rsidRDefault="009B4E13" w:rsidP="009B4E13">
            <w:pPr>
              <w:jc w:val="left"/>
            </w:pPr>
            <w:r w:rsidRPr="009B4E13">
              <w:t>그러나 현재 도입된 시스템들은 대부분 결제 시점에 정해진 표준 시간(예: 표준 세탁 40분)을 기준으로 단순 카운트다운 타이머만 보여주는 방식이다. 시중의 고급 IoT 스마트 가전은 자체 통신 모듈을 통해 정확한 시간을 서버로 보내주지만, 기숙사에 이미 설치된 일반 상업용 세탁기를 전부 고가의 IoT 기기로 교체하는 것은 예산상 불가능하다. 결국 학생들은 비대면 모바일 앱이 있음에도 불구하고 세탁실 현장과의 물리적 오차로 인해 큰 불편을 겪고 있다.</w:t>
            </w:r>
          </w:p>
          <w:p w14:paraId="0310B64E" w14:textId="77777777" w:rsidR="009B4E13" w:rsidRPr="009B4E13" w:rsidRDefault="009B4E13" w:rsidP="009B4E13">
            <w:pPr>
              <w:jc w:val="left"/>
            </w:pPr>
            <w:r w:rsidRPr="009B4E13">
              <w:lastRenderedPageBreak/>
              <w:t>실제 기숙사 생활을 하며 세탁실을 이용할 때 다음과 같은 구체적인 3가지 문제점이 발생한다.</w:t>
            </w:r>
          </w:p>
          <w:p w14:paraId="332E8988" w14:textId="29154ACB" w:rsidR="009B4E13" w:rsidRPr="009B4E13" w:rsidRDefault="009B4E13" w:rsidP="009B4E13">
            <w:pPr>
              <w:numPr>
                <w:ilvl w:val="0"/>
                <w:numId w:val="1"/>
              </w:numPr>
              <w:jc w:val="left"/>
            </w:pPr>
            <w:r w:rsidRPr="009B4E13">
              <w:t>실제 세탁기는 빨래의 무게, 수압, 탈수 밸런스 조정 등에 따라 예정된 시간보다 5~10분가량 작동이 지연되는 경우가 흔하다. 하지만 어플에는 이미 세탁이 끝난 것으로 표시되어 내려가 보면 여전히 돌아가고 있어 헛걸음하고 기다려야 한다.</w:t>
            </w:r>
          </w:p>
          <w:p w14:paraId="1B5EECEB" w14:textId="72A117A7" w:rsidR="009B4E13" w:rsidRPr="009B4E13" w:rsidRDefault="009B4E13" w:rsidP="009B4E13">
            <w:pPr>
              <w:numPr>
                <w:ilvl w:val="0"/>
                <w:numId w:val="1"/>
              </w:numPr>
              <w:jc w:val="left"/>
            </w:pPr>
            <w:r w:rsidRPr="009B4E13">
              <w:t>1층이 아닌 고층에 거주하는 학생은 어플에서 '대기 중(비어 있음)' 상태를 확인하고 빨래 바구니를 챙겨 내려가는 데 수 분이 걸린다. 그 사이 1층 근처에 있던 다른 학생이 먼저 기기를 작동시켜 버리면 대기 순서가 꼬이고 긴 시간을 낭비하게 된다.</w:t>
            </w:r>
          </w:p>
          <w:p w14:paraId="23B3BAEE" w14:textId="30E32198" w:rsidR="009B4E13" w:rsidRDefault="009B4E13" w:rsidP="009B4E13">
            <w:pPr>
              <w:numPr>
                <w:ilvl w:val="0"/>
                <w:numId w:val="1"/>
              </w:numPr>
              <w:jc w:val="left"/>
            </w:pPr>
            <w:r w:rsidRPr="009B4E13">
              <w:t>세탁기가 언제 빌지 몰라 사용자가 수시로 어플에 들어가 목록을 새로고침하며 확인해야 하는 번거로움이 있다.</w:t>
            </w:r>
          </w:p>
          <w:p w14:paraId="565A898B" w14:textId="69DD788A" w:rsidR="009B4E13" w:rsidRPr="009B4E13" w:rsidRDefault="009B4E13" w:rsidP="009B4E13">
            <w:pPr>
              <w:jc w:val="left"/>
            </w:pPr>
            <w:r w:rsidRPr="009B4E13">
              <w:t>기존 세탁기를 교체하지 않고, 저비용 오픈소스 소프트웨어 스택을 세탁실 환경에 덧붙여</w:t>
            </w:r>
            <w:r>
              <w:rPr>
                <w:rFonts w:hint="eastAsia"/>
              </w:rPr>
              <w:t xml:space="preserve"> </w:t>
            </w:r>
            <w:r w:rsidRPr="009B4E13">
              <w:t>위 문제들을 해결하고자 한다.</w:t>
            </w:r>
          </w:p>
          <w:p w14:paraId="6A5B8B16" w14:textId="4D84A92D" w:rsidR="009B4E13" w:rsidRPr="009B4E13" w:rsidRDefault="009B4E13" w:rsidP="009B4E13">
            <w:pPr>
              <w:pStyle w:val="a6"/>
              <w:numPr>
                <w:ilvl w:val="0"/>
                <w:numId w:val="3"/>
              </w:numPr>
              <w:ind w:leftChars="0"/>
              <w:jc w:val="left"/>
            </w:pPr>
            <w:r w:rsidRPr="009B4E13">
              <w:t>저가형 웹캠과 오픈소스 비전 인식(OCR) 기술을 활용해 세탁기 전면부의 7-Segment LED 숫자판을 직접 촬영하고 숫자를 추출하여, 세탁기가 실제로 멈추는 시점을 오차 없이 파악한다.</w:t>
            </w:r>
          </w:p>
          <w:p w14:paraId="54F3B2EB" w14:textId="325A4E90" w:rsidR="009B4E13" w:rsidRPr="009B4E13" w:rsidRDefault="009B4E13" w:rsidP="009B4E13">
            <w:pPr>
              <w:pStyle w:val="a6"/>
              <w:numPr>
                <w:ilvl w:val="0"/>
                <w:numId w:val="3"/>
              </w:numPr>
              <w:ind w:leftChars="0"/>
              <w:jc w:val="left"/>
            </w:pPr>
            <w:r w:rsidRPr="009B4E13">
              <w:t>비어 있는 기기 발생 시 바로 누군가 가로채지 못하도록, 사용 희망자에게 '이동 유예 시간 5분'을 부여하는 오픈소스 대기열 큐(Queue)를 설계한다.</w:t>
            </w:r>
          </w:p>
          <w:p w14:paraId="3A78BFD4" w14:textId="755B0C65" w:rsidR="009B4E13" w:rsidRPr="009B4E13" w:rsidRDefault="009B4E13" w:rsidP="009B4E13">
            <w:pPr>
              <w:pStyle w:val="a6"/>
              <w:numPr>
                <w:ilvl w:val="0"/>
                <w:numId w:val="3"/>
              </w:numPr>
              <w:ind w:leftChars="0"/>
              <w:jc w:val="left"/>
            </w:pPr>
            <w:r w:rsidRPr="009B4E13">
              <w:t>기기 잔여 시간이 3분 남았을 때와 완전히 비었을 때 자동으로 알림을 전송하여 수동 새로고침을 없앤다.</w:t>
            </w:r>
          </w:p>
        </w:tc>
      </w:tr>
    </w:tbl>
    <w:p w14:paraId="259183CC" w14:textId="77777777" w:rsidR="00C86FC2" w:rsidRDefault="00C86FC2"/>
    <w:tbl>
      <w:tblPr>
        <w:tblStyle w:val="a5"/>
        <w:tblW w:w="0" w:type="auto"/>
        <w:tblLook w:val="04A0" w:firstRow="1" w:lastRow="0" w:firstColumn="1" w:lastColumn="0" w:noHBand="0" w:noVBand="1"/>
      </w:tblPr>
      <w:tblGrid>
        <w:gridCol w:w="9016"/>
      </w:tblGrid>
      <w:tr w:rsidR="00863EEC" w14:paraId="7795BC27" w14:textId="77777777" w:rsidTr="00F44461">
        <w:tc>
          <w:tcPr>
            <w:tcW w:w="9016" w:type="dxa"/>
          </w:tcPr>
          <w:p w14:paraId="5A79F0E4" w14:textId="0AB37B1B" w:rsidR="009B4E13" w:rsidRDefault="00671249" w:rsidP="009B4E13">
            <w:pPr>
              <w:jc w:val="left"/>
              <w:rPr>
                <w:b/>
                <w:color w:val="0000FF"/>
              </w:rPr>
            </w:pPr>
            <w:r>
              <w:rPr>
                <w:b/>
              </w:rPr>
              <w:t>5</w:t>
            </w:r>
            <w:r w:rsidR="00863EEC" w:rsidRPr="00671249">
              <w:rPr>
                <w:b/>
              </w:rPr>
              <w:t>.</w:t>
            </w:r>
            <w:r w:rsidR="00863EEC" w:rsidRPr="00671249">
              <w:rPr>
                <w:rFonts w:hint="eastAsia"/>
                <w:b/>
              </w:rPr>
              <w:t xml:space="preserve"> </w:t>
            </w:r>
            <w:r w:rsidR="00C920BA" w:rsidRPr="00671249">
              <w:rPr>
                <w:rFonts w:hint="eastAsia"/>
                <w:b/>
              </w:rPr>
              <w:t>본론</w:t>
            </w:r>
            <w:r w:rsidR="00863EEC" w:rsidRPr="009764FE">
              <w:rPr>
                <w:rFonts w:hint="eastAsia"/>
                <w:b/>
                <w:color w:val="0000FF"/>
              </w:rPr>
              <w:t xml:space="preserve"> </w:t>
            </w:r>
          </w:p>
          <w:p w14:paraId="35C9611C" w14:textId="51DE539D" w:rsidR="009B4E13" w:rsidRDefault="009B4E13" w:rsidP="009B4E13">
            <w:pPr>
              <w:jc w:val="left"/>
              <w:rPr>
                <w:b/>
                <w:color w:val="0000FF"/>
              </w:rPr>
            </w:pPr>
            <w:r w:rsidRPr="009B4E13">
              <w:rPr>
                <w:b/>
                <w:noProof/>
                <w:color w:val="0000FF"/>
              </w:rPr>
              <w:drawing>
                <wp:inline distT="0" distB="0" distL="0" distR="0" wp14:anchorId="593A91C3" wp14:editId="2405F744">
                  <wp:extent cx="5348287" cy="2987598"/>
                  <wp:effectExtent l="0" t="0" r="5080" b="3810"/>
                  <wp:docPr id="8498415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41532" name=""/>
                          <pic:cNvPicPr/>
                        </pic:nvPicPr>
                        <pic:blipFill>
                          <a:blip r:embed="rId8"/>
                          <a:stretch>
                            <a:fillRect/>
                          </a:stretch>
                        </pic:blipFill>
                        <pic:spPr>
                          <a:xfrm>
                            <a:off x="0" y="0"/>
                            <a:ext cx="5355845" cy="2991820"/>
                          </a:xfrm>
                          <a:prstGeom prst="rect">
                            <a:avLst/>
                          </a:prstGeom>
                        </pic:spPr>
                      </pic:pic>
                    </a:graphicData>
                  </a:graphic>
                </wp:inline>
              </w:drawing>
            </w:r>
          </w:p>
          <w:p w14:paraId="52A8095F" w14:textId="77777777" w:rsidR="006B27C1" w:rsidRDefault="006B27C1" w:rsidP="009B4E13">
            <w:pPr>
              <w:jc w:val="left"/>
            </w:pPr>
          </w:p>
          <w:p w14:paraId="2439A3D6" w14:textId="77777777" w:rsidR="006B27C1" w:rsidRDefault="006B27C1" w:rsidP="009B4E13">
            <w:pPr>
              <w:jc w:val="left"/>
            </w:pPr>
          </w:p>
          <w:p w14:paraId="3D3FAA38" w14:textId="77777777" w:rsidR="006B27C1" w:rsidRDefault="006B27C1" w:rsidP="009B4E13">
            <w:pPr>
              <w:jc w:val="left"/>
            </w:pPr>
          </w:p>
          <w:p w14:paraId="07C58E02" w14:textId="77777777" w:rsidR="006B27C1" w:rsidRDefault="006B27C1" w:rsidP="009B4E13">
            <w:pPr>
              <w:jc w:val="left"/>
            </w:pPr>
          </w:p>
          <w:p w14:paraId="1D6693FC" w14:textId="4E7208B9" w:rsidR="009B4E13" w:rsidRDefault="009B4E13" w:rsidP="009B4E13">
            <w:pPr>
              <w:jc w:val="left"/>
            </w:pPr>
            <w:r>
              <w:rPr>
                <w:rFonts w:hint="eastAsia"/>
              </w:rPr>
              <w:lastRenderedPageBreak/>
              <w:t>필요한 기술 요소 :</w:t>
            </w:r>
          </w:p>
          <w:p w14:paraId="1C2DD994" w14:textId="12A841A5" w:rsidR="009B4E13" w:rsidRPr="009B4E13" w:rsidRDefault="009B4E13" w:rsidP="009B4E13">
            <w:pPr>
              <w:pStyle w:val="a6"/>
              <w:numPr>
                <w:ilvl w:val="0"/>
                <w:numId w:val="4"/>
              </w:numPr>
              <w:ind w:leftChars="0"/>
              <w:jc w:val="left"/>
            </w:pPr>
            <w:r w:rsidRPr="009B4E13">
              <w:t>OpenCV</w:t>
            </w:r>
            <w:r>
              <w:rPr>
                <w:rFonts w:hint="eastAsia"/>
              </w:rPr>
              <w:t xml:space="preserve"> : </w:t>
            </w:r>
            <w:r w:rsidRPr="009B4E13">
              <w:t>카메라 영상에서 조명 반사를 줄이고, 세탁기 계기판의 디지털 숫자 영역만 잘라내어(ROI 설정) 흑백 이진화 등 전처리를 수행한다.</w:t>
            </w:r>
          </w:p>
          <w:p w14:paraId="2600C35B" w14:textId="48DB0485" w:rsidR="009B4E13" w:rsidRPr="009B4E13" w:rsidRDefault="009B4E13" w:rsidP="009B4E13">
            <w:pPr>
              <w:numPr>
                <w:ilvl w:val="0"/>
                <w:numId w:val="4"/>
              </w:numPr>
              <w:jc w:val="left"/>
            </w:pPr>
            <w:r w:rsidRPr="009B4E13">
              <w:t>SSOCR: 전자시계나 세탁기 화면에 쓰이는 7세그먼트 형태의 숫자를 빠르고 가볍게 인식하는 특화 오픈소스 도구이다. 고사양 AI 모델 없이도 저사양 미니 PC에서 빠르게 숫자를 판독할 수 있다.</w:t>
            </w:r>
          </w:p>
          <w:p w14:paraId="06534391" w14:textId="12E9EB53" w:rsidR="009B4E13" w:rsidRPr="009B4E13" w:rsidRDefault="009B4E13" w:rsidP="009B4E13">
            <w:pPr>
              <w:numPr>
                <w:ilvl w:val="0"/>
                <w:numId w:val="4"/>
              </w:numPr>
              <w:jc w:val="left"/>
            </w:pPr>
            <w:r w:rsidRPr="009B4E13">
              <w:t xml:space="preserve">FastAPI </w:t>
            </w:r>
            <w:r>
              <w:rPr>
                <w:rFonts w:hint="eastAsia"/>
              </w:rPr>
              <w:t xml:space="preserve">: </w:t>
            </w:r>
            <w:r w:rsidRPr="009B4E13">
              <w:t>영상 인식 모듈에서 읽어온 세탁기별 남은 시간 데이터를 받아 처리하는 가볍고 빠른 백엔드 API 서버를 구축한다.</w:t>
            </w:r>
          </w:p>
          <w:p w14:paraId="4353CC6B" w14:textId="6232D8DF" w:rsidR="009B4E13" w:rsidRPr="009B4E13" w:rsidRDefault="009B4E13" w:rsidP="009B4E13">
            <w:pPr>
              <w:numPr>
                <w:ilvl w:val="0"/>
                <w:numId w:val="4"/>
              </w:numPr>
              <w:jc w:val="left"/>
            </w:pPr>
            <w:r w:rsidRPr="009B4E13">
              <w:t xml:space="preserve">Redis </w:t>
            </w:r>
            <w:r>
              <w:rPr>
                <w:rFonts w:hint="eastAsia"/>
              </w:rPr>
              <w:t xml:space="preserve">: </w:t>
            </w:r>
            <w:r w:rsidRPr="009B4E13">
              <w:t>대기 순번을 줄 세우는 '큐(Queue)' 기능과, 5분이 지나면 자동으로 예약이 취소되는 '키 만료(TTL) 타이머' 기능을 손쉽게 구현하는 데 활용한다.</w:t>
            </w:r>
          </w:p>
          <w:p w14:paraId="43CA53B0" w14:textId="73BF0C15" w:rsidR="009B4E13" w:rsidRPr="009B4E13" w:rsidRDefault="009B4E13" w:rsidP="009B4E13">
            <w:pPr>
              <w:numPr>
                <w:ilvl w:val="0"/>
                <w:numId w:val="4"/>
              </w:numPr>
              <w:jc w:val="left"/>
            </w:pPr>
            <w:r w:rsidRPr="009B4E13">
              <w:t>python-telegram-bot : 별도의 앱을 새로 만들지 않고도 학생들이 가장 쉽게 푸시 알림을 받고 버튼으로 대기 신청을 할 수 있는 챗봇 인터페이스를 제공한다.</w:t>
            </w:r>
          </w:p>
          <w:p w14:paraId="08294DE1" w14:textId="77777777" w:rsidR="00863EEC" w:rsidRPr="009B4E13" w:rsidRDefault="009B4E13" w:rsidP="00F44461">
            <w:pPr>
              <w:jc w:val="left"/>
            </w:pPr>
            <w:r w:rsidRPr="009B4E13">
              <w:rPr>
                <w:rFonts w:hint="eastAsia"/>
              </w:rPr>
              <w:t>구현 방법 및 개발 방향 :</w:t>
            </w:r>
          </w:p>
          <w:p w14:paraId="10D02C89" w14:textId="33D0F742" w:rsidR="009B4E13" w:rsidRPr="009B4E13" w:rsidRDefault="009B4E13" w:rsidP="009B4E13">
            <w:pPr>
              <w:numPr>
                <w:ilvl w:val="0"/>
                <w:numId w:val="5"/>
              </w:numPr>
              <w:jc w:val="left"/>
            </w:pPr>
            <w:r w:rsidRPr="009B4E13">
              <w:t>세탁기 전면부를 비추는 카메라 프레임에서 계기판 좌표를 설정하고, OpenCV 이진화 필터를 적용해 SSOCR 라이브러리로 잔여 '분' 숫자를 인식해 텍스트 데이터로 변환한다.</w:t>
            </w:r>
          </w:p>
          <w:p w14:paraId="1D494ABB" w14:textId="72AA71C5" w:rsidR="009B4E13" w:rsidRPr="009B4E13" w:rsidRDefault="009B4E13" w:rsidP="009B4E13">
            <w:pPr>
              <w:numPr>
                <w:ilvl w:val="0"/>
                <w:numId w:val="5"/>
              </w:numPr>
              <w:jc w:val="left"/>
            </w:pPr>
            <w:r w:rsidRPr="009B4E13">
              <w:t>잔여 시간이 0분이 되면 대기자 1순위 학생에게 텔레그램 알림을 보내고, Redis 타이머를 작동시켜 5분간 기기를 '선점(Hold)' 상태로 둔다.</w:t>
            </w:r>
          </w:p>
          <w:p w14:paraId="244EA17B" w14:textId="0FDB87C2" w:rsidR="009B4E13" w:rsidRPr="009B4E13" w:rsidRDefault="009B4E13" w:rsidP="00F44461">
            <w:pPr>
              <w:numPr>
                <w:ilvl w:val="0"/>
                <w:numId w:val="5"/>
              </w:numPr>
              <w:jc w:val="left"/>
            </w:pPr>
            <w:r w:rsidRPr="009B4E13">
              <w:t>5분 내에 학생이 도착해 결제하지 않을 경우, 자동으로 예약이 취소되며 2순위 학생에게 권한이 넘어가도록 예외 처리를 구성한다.</w:t>
            </w:r>
          </w:p>
        </w:tc>
      </w:tr>
    </w:tbl>
    <w:p w14:paraId="46602784" w14:textId="77777777" w:rsidR="00C86FC2" w:rsidRDefault="00C86FC2" w:rsidP="00894071">
      <w:pPr>
        <w:ind w:firstLineChars="1700" w:firstLine="3400"/>
      </w:pPr>
    </w:p>
    <w:tbl>
      <w:tblPr>
        <w:tblStyle w:val="a5"/>
        <w:tblW w:w="0" w:type="auto"/>
        <w:tblLook w:val="04A0" w:firstRow="1" w:lastRow="0" w:firstColumn="1" w:lastColumn="0" w:noHBand="0" w:noVBand="1"/>
      </w:tblPr>
      <w:tblGrid>
        <w:gridCol w:w="9016"/>
      </w:tblGrid>
      <w:tr w:rsidR="00522369" w14:paraId="0083DEF6" w14:textId="77777777" w:rsidTr="00F44461">
        <w:tc>
          <w:tcPr>
            <w:tcW w:w="9016" w:type="dxa"/>
          </w:tcPr>
          <w:p w14:paraId="71D8DCD3" w14:textId="77777777" w:rsidR="00522369" w:rsidRPr="00671249" w:rsidRDefault="00671249" w:rsidP="00F44461">
            <w:pPr>
              <w:jc w:val="left"/>
              <w:rPr>
                <w:b/>
              </w:rPr>
            </w:pPr>
            <w:r w:rsidRPr="00671249">
              <w:rPr>
                <w:b/>
              </w:rPr>
              <w:t>6</w:t>
            </w:r>
            <w:r w:rsidR="00522369" w:rsidRPr="00671249">
              <w:rPr>
                <w:b/>
              </w:rPr>
              <w:t>.</w:t>
            </w:r>
            <w:r w:rsidR="00522369" w:rsidRPr="00671249">
              <w:rPr>
                <w:rFonts w:hint="eastAsia"/>
                <w:b/>
              </w:rPr>
              <w:t xml:space="preserve"> 결론</w:t>
            </w:r>
          </w:p>
          <w:p w14:paraId="16B38FB7" w14:textId="384D902B" w:rsidR="00522369" w:rsidRDefault="009B4E13" w:rsidP="00F44461">
            <w:pPr>
              <w:jc w:val="left"/>
            </w:pPr>
            <w:r w:rsidRPr="009B4E13">
              <w:t>본 제안서는 기숙사 공용 세탁실에서 학생들이 겪는 타이머 시간 불일치와 층간 이동 중 기기 선점 문제를 해결하기 위해, 고가의 장비 교체 없이 오픈소스 영상 인식(OpenCV, SSOCR)과 대기열 기술(FastAPI, Redis, 텔레그램 봇)을 결합한 스마트 모니터링 시스템 설계를 제안하였다. 이 시스템을 통해 세탁실 현장의 물리적 상태를 정확히 동기화하고 공정한 사용 순번을 보장할 수 있다.</w:t>
            </w:r>
          </w:p>
          <w:p w14:paraId="18330367" w14:textId="77777777" w:rsidR="009B4E13" w:rsidRPr="009B4E13" w:rsidRDefault="009B4E13" w:rsidP="00F44461">
            <w:pPr>
              <w:jc w:val="left"/>
            </w:pPr>
            <w:r w:rsidRPr="009B4E13">
              <w:rPr>
                <w:rFonts w:hint="eastAsia"/>
              </w:rPr>
              <w:t>향후 할 일 :</w:t>
            </w:r>
          </w:p>
          <w:p w14:paraId="213CA805" w14:textId="736DB80A" w:rsidR="009B4E13" w:rsidRPr="009B4E13" w:rsidRDefault="009B4E13" w:rsidP="009B4E13">
            <w:pPr>
              <w:jc w:val="left"/>
            </w:pPr>
            <w:r w:rsidRPr="009B4E13">
              <w:t xml:space="preserve">1단계 </w:t>
            </w:r>
            <w:r>
              <w:rPr>
                <w:rFonts w:hint="eastAsia"/>
              </w:rPr>
              <w:t xml:space="preserve">: </w:t>
            </w:r>
            <w:r w:rsidRPr="009B4E13">
              <w:t>(자료 조사 및 환경 구축): 세탁기 7세그먼트 LED 데이터 수집, OpenCV 및 SSOCR 오픈소스 테스트베드 구성</w:t>
            </w:r>
          </w:p>
          <w:p w14:paraId="2F068D6D" w14:textId="7D3AA1AA" w:rsidR="009B4E13" w:rsidRPr="009B4E13" w:rsidRDefault="009B4E13" w:rsidP="009B4E13">
            <w:pPr>
              <w:jc w:val="left"/>
            </w:pPr>
            <w:r w:rsidRPr="009B4E13">
              <w:t xml:space="preserve">2단계 </w:t>
            </w:r>
            <w:r>
              <w:rPr>
                <w:rFonts w:hint="eastAsia"/>
              </w:rPr>
              <w:t xml:space="preserve">: </w:t>
            </w:r>
            <w:r w:rsidRPr="009B4E13">
              <w:t>(영상 인식 알고리즘 구현): 계기판 숫자 인식 정확도 검증 및 예외 상황(불 꺼짐, 깜빡임) 필터링</w:t>
            </w:r>
          </w:p>
          <w:p w14:paraId="296C5E9F" w14:textId="42DB02B8" w:rsidR="009B4E13" w:rsidRPr="009B4E13" w:rsidRDefault="009B4E13" w:rsidP="009B4E13">
            <w:pPr>
              <w:jc w:val="left"/>
            </w:pPr>
            <w:r w:rsidRPr="009B4E13">
              <w:t xml:space="preserve">3단계 </w:t>
            </w:r>
            <w:r>
              <w:rPr>
                <w:rFonts w:hint="eastAsia"/>
              </w:rPr>
              <w:t xml:space="preserve">: </w:t>
            </w:r>
            <w:r w:rsidRPr="009B4E13">
              <w:t>(대기열 및 봇 연동): FastAPI 및 Redis 기반 대기열 로직 작성, 텔레그램 알림 봇 UI 연동</w:t>
            </w:r>
          </w:p>
          <w:p w14:paraId="3990BBDD" w14:textId="3ABDBD2B" w:rsidR="009B4E13" w:rsidRPr="009B4E13" w:rsidRDefault="009B4E13" w:rsidP="009B4E13">
            <w:pPr>
              <w:jc w:val="left"/>
            </w:pPr>
            <w:r w:rsidRPr="009B4E13">
              <w:t>4단계</w:t>
            </w:r>
            <w:r>
              <w:rPr>
                <w:rFonts w:hint="eastAsia"/>
              </w:rPr>
              <w:t xml:space="preserve"> :</w:t>
            </w:r>
            <w:r w:rsidRPr="009B4E13">
              <w:t xml:space="preserve"> (통합 테스트 및 문서화): 가상 시나리오(시간 오차, 5분 내 도착/미도착) 기반 시뮬레이션 및 깃허브(GitHub) 공개용 README 작성</w:t>
            </w:r>
          </w:p>
        </w:tc>
      </w:tr>
    </w:tbl>
    <w:p w14:paraId="5E0D3664" w14:textId="3005B553" w:rsidR="00671249" w:rsidRDefault="00671249" w:rsidP="00C3666E">
      <w:pPr>
        <w:ind w:right="800"/>
        <w:rPr>
          <w:color w:val="0000FF"/>
        </w:rPr>
      </w:pPr>
    </w:p>
    <w:p w14:paraId="3BEC8EEB" w14:textId="77777777" w:rsidR="00522369" w:rsidRPr="00A24758" w:rsidRDefault="008D3656" w:rsidP="00671249">
      <w:pPr>
        <w:rPr>
          <w:b/>
        </w:rPr>
      </w:pPr>
      <w:r w:rsidRPr="00A24758">
        <w:rPr>
          <w:rFonts w:hint="eastAsia"/>
          <w:b/>
        </w:rPr>
        <w:lastRenderedPageBreak/>
        <w:t>7. 출처</w:t>
      </w:r>
    </w:p>
    <w:p w14:paraId="7291F3BB" w14:textId="77777777" w:rsidR="00A86A3B" w:rsidRDefault="00A86A3B" w:rsidP="00A86A3B">
      <w:r>
        <w:t>[1] E. Auerswald, "SSOCR: Seven Segment Optical Character Recognition," Unix-Ag, 2020. [Online]. Available: https://github.com/auerswal/ssocr</w:t>
      </w:r>
    </w:p>
    <w:p w14:paraId="64404ABC" w14:textId="77777777" w:rsidR="00A86A3B" w:rsidRDefault="00A86A3B" w:rsidP="00A86A3B">
      <w:r>
        <w:t>[2] G. Bradski, "The OpenCV Library," Dr. Dobb's Journal of Software Tools, vol. 25, no. 11, pp. 120-125, 2000.</w:t>
      </w:r>
    </w:p>
    <w:p w14:paraId="11800D9A" w14:textId="77777777" w:rsidR="00A86A3B" w:rsidRDefault="00A86A3B" w:rsidP="00A86A3B">
      <w:r>
        <w:t>[3] S. Ramirez, "FastAPI: High performance, easy to learn, fast to code," FastAPI Docs, 2019. [Online]. Available: https://fastapi.tiangolo.com</w:t>
      </w:r>
    </w:p>
    <w:p w14:paraId="26276A7B" w14:textId="789697B8" w:rsidR="00C3666E" w:rsidRPr="00C3666E" w:rsidRDefault="00A86A3B" w:rsidP="00A86A3B">
      <w:r>
        <w:t>[4] J. Carlson, Redis in Action, Manning Publications, pp. 45-78, 2013.</w:t>
      </w:r>
    </w:p>
    <w:sectPr w:rsidR="00C3666E" w:rsidRPr="00C3666E">
      <w:head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7685F" w14:textId="77777777" w:rsidR="00681237" w:rsidRDefault="00681237" w:rsidP="00F77CCD">
      <w:pPr>
        <w:spacing w:after="0" w:line="240" w:lineRule="auto"/>
      </w:pPr>
      <w:r>
        <w:separator/>
      </w:r>
    </w:p>
  </w:endnote>
  <w:endnote w:type="continuationSeparator" w:id="0">
    <w:p w14:paraId="32CC3EEB" w14:textId="77777777" w:rsidR="00681237" w:rsidRDefault="00681237" w:rsidP="00F77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26717" w14:textId="77777777" w:rsidR="00681237" w:rsidRDefault="00681237" w:rsidP="00F77CCD">
      <w:pPr>
        <w:spacing w:after="0" w:line="240" w:lineRule="auto"/>
      </w:pPr>
      <w:r>
        <w:separator/>
      </w:r>
    </w:p>
  </w:footnote>
  <w:footnote w:type="continuationSeparator" w:id="0">
    <w:p w14:paraId="0D4EACAB" w14:textId="77777777" w:rsidR="00681237" w:rsidRDefault="00681237" w:rsidP="00F77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7EBD" w14:textId="77777777" w:rsidR="00671249" w:rsidRPr="00840AB4" w:rsidRDefault="00671249">
    <w:pPr>
      <w:pStyle w:val="a3"/>
      <w:rPr>
        <w:u w:val="single"/>
      </w:rPr>
    </w:pPr>
    <w:r w:rsidRPr="00840AB4">
      <w:rPr>
        <w:rFonts w:hint="eastAsia"/>
        <w:u w:val="single"/>
      </w:rPr>
      <w:t>[개인과제]</w:t>
    </w:r>
    <w:r w:rsidR="00162174">
      <w:rPr>
        <w:u w:val="single"/>
      </w:rPr>
      <w:t xml:space="preserve"> 202</w:t>
    </w:r>
    <w:r w:rsidR="008D4608">
      <w:rPr>
        <w:rFonts w:hint="eastAsia"/>
        <w:u w:val="single"/>
      </w:rPr>
      <w:t>6</w:t>
    </w:r>
    <w:r w:rsidR="00162174">
      <w:rPr>
        <w:rFonts w:hint="eastAsia"/>
        <w:u w:val="single"/>
      </w:rPr>
      <w:t xml:space="preserve">년 </w:t>
    </w:r>
    <w:r w:rsidR="003A21E2">
      <w:rPr>
        <w:rFonts w:hint="eastAsia"/>
        <w:u w:val="single"/>
      </w:rPr>
      <w:t>오픈소스</w:t>
    </w:r>
    <w:r w:rsidR="00162174">
      <w:rPr>
        <w:rFonts w:hint="eastAsia"/>
        <w:u w:val="single"/>
      </w:rPr>
      <w:t xml:space="preserve"> </w:t>
    </w:r>
    <w:r w:rsidR="003A21E2">
      <w:rPr>
        <w:rFonts w:hint="eastAsia"/>
        <w:u w:val="single"/>
      </w:rPr>
      <w:t>프로젝트</w:t>
    </w:r>
    <w:r w:rsidR="00162174">
      <w:rPr>
        <w:rFonts w:hint="eastAsia"/>
        <w:u w:val="single"/>
      </w:rPr>
      <w:t xml:space="preserve"> </w:t>
    </w:r>
    <w:r w:rsidR="003A21E2">
      <w:rPr>
        <w:rFonts w:hint="eastAsia"/>
        <w:u w:val="single"/>
      </w:rPr>
      <w:t>제안서</w:t>
    </w:r>
    <w:r w:rsidR="002E21A5">
      <w:rPr>
        <w:rFonts w:hint="eastAsia"/>
        <w:u w:val="single"/>
      </w:rPr>
      <w:t xml:space="preserve"> </w:t>
    </w:r>
    <w:r w:rsidR="002E21A5">
      <w:rPr>
        <w:u w:val="single"/>
      </w:rPr>
      <w:t xml:space="preserve">     </w:t>
    </w:r>
    <w:r w:rsidR="001C6817">
      <w:rPr>
        <w:rFonts w:hint="eastAsia"/>
        <w:u w:val="single"/>
      </w:rPr>
      <w:t xml:space="preserve">                      202</w:t>
    </w:r>
    <w:r w:rsidR="008D4608">
      <w:rPr>
        <w:rFonts w:hint="eastAsia"/>
        <w:u w:val="single"/>
      </w:rPr>
      <w:t>6</w:t>
    </w:r>
    <w:r w:rsidR="001C6817">
      <w:rPr>
        <w:rFonts w:hint="eastAsia"/>
        <w:u w:val="single"/>
      </w:rPr>
      <w:t>.</w:t>
    </w:r>
    <w:r w:rsidR="003A21E2">
      <w:rPr>
        <w:u w:val="single"/>
      </w:rPr>
      <w:t>09</w:t>
    </w:r>
    <w:r w:rsidR="001C6817">
      <w:rPr>
        <w:rFonts w:hint="eastAsia"/>
        <w:u w:val="single"/>
      </w:rPr>
      <w:t>.</w:t>
    </w:r>
    <w:r w:rsidR="003A21E2">
      <w:rPr>
        <w:u w:val="single"/>
      </w:rPr>
      <w:t>0</w:t>
    </w:r>
    <w:r w:rsidR="002E21A5">
      <w:rPr>
        <w:u w:val="single"/>
      </w:rPr>
      <w:t>1</w:t>
    </w:r>
    <w:r w:rsidR="00C86065">
      <w:rPr>
        <w:u w:val="single"/>
      </w:rPr>
      <w:t>~</w:t>
    </w:r>
    <w:r w:rsidR="00840AB4" w:rsidRPr="00840AB4">
      <w:rPr>
        <w:u w:val="single"/>
      </w:rPr>
      <w:t>202</w:t>
    </w:r>
    <w:r w:rsidR="008D4608">
      <w:rPr>
        <w:rFonts w:hint="eastAsia"/>
        <w:u w:val="single"/>
      </w:rPr>
      <w:t>6</w:t>
    </w:r>
    <w:r w:rsidR="00840AB4" w:rsidRPr="00840AB4">
      <w:rPr>
        <w:u w:val="single"/>
      </w:rPr>
      <w:t>.1</w:t>
    </w:r>
    <w:r w:rsidR="003A21E2">
      <w:rPr>
        <w:u w:val="single"/>
      </w:rPr>
      <w:t>0</w:t>
    </w:r>
    <w:r w:rsidR="00840AB4" w:rsidRPr="00840AB4">
      <w:rPr>
        <w:u w:val="single"/>
      </w:rPr>
      <w:t>.</w:t>
    </w:r>
    <w:r w:rsidR="008249A4">
      <w:rPr>
        <w:rFonts w:hint="eastAsia"/>
        <w:u w:val="single"/>
      </w:rPr>
      <w:t>1</w:t>
    </w:r>
    <w:r w:rsidR="008D4608">
      <w:rPr>
        <w:rFonts w:hint="eastAsia"/>
        <w:u w:val="single"/>
      </w:rPr>
      <w:t>6</w:t>
    </w:r>
  </w:p>
  <w:p w14:paraId="609FC431" w14:textId="77777777" w:rsidR="00671249" w:rsidRPr="00162174" w:rsidRDefault="0067124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05783"/>
    <w:multiLevelType w:val="multilevel"/>
    <w:tmpl w:val="EAF6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02E33"/>
    <w:multiLevelType w:val="multilevel"/>
    <w:tmpl w:val="9492306A"/>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D20C0"/>
    <w:multiLevelType w:val="multilevel"/>
    <w:tmpl w:val="45A65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8B2126"/>
    <w:multiLevelType w:val="multilevel"/>
    <w:tmpl w:val="CBA6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8B45B8"/>
    <w:multiLevelType w:val="multilevel"/>
    <w:tmpl w:val="A7F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956C1"/>
    <w:multiLevelType w:val="hybridMultilevel"/>
    <w:tmpl w:val="92286DB8"/>
    <w:lvl w:ilvl="0" w:tplc="C95C58B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084326461">
    <w:abstractNumId w:val="2"/>
  </w:num>
  <w:num w:numId="2" w16cid:durableId="1849442341">
    <w:abstractNumId w:val="4"/>
  </w:num>
  <w:num w:numId="3" w16cid:durableId="263927977">
    <w:abstractNumId w:val="5"/>
  </w:num>
  <w:num w:numId="4" w16cid:durableId="1958291264">
    <w:abstractNumId w:val="1"/>
  </w:num>
  <w:num w:numId="5" w16cid:durableId="426579223">
    <w:abstractNumId w:val="3"/>
  </w:num>
  <w:num w:numId="6" w16cid:durableId="107284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FC"/>
    <w:rsid w:val="000200D1"/>
    <w:rsid w:val="000C07EE"/>
    <w:rsid w:val="000C2F53"/>
    <w:rsid w:val="00162174"/>
    <w:rsid w:val="001C6817"/>
    <w:rsid w:val="00221DF5"/>
    <w:rsid w:val="002A4801"/>
    <w:rsid w:val="002E21A5"/>
    <w:rsid w:val="0030266E"/>
    <w:rsid w:val="003657CA"/>
    <w:rsid w:val="003A1BFC"/>
    <w:rsid w:val="003A21E2"/>
    <w:rsid w:val="004D4432"/>
    <w:rsid w:val="004F20C5"/>
    <w:rsid w:val="00522369"/>
    <w:rsid w:val="005C3DBC"/>
    <w:rsid w:val="00603871"/>
    <w:rsid w:val="00671249"/>
    <w:rsid w:val="00681237"/>
    <w:rsid w:val="006B27C1"/>
    <w:rsid w:val="0071228D"/>
    <w:rsid w:val="0071731E"/>
    <w:rsid w:val="00721FB6"/>
    <w:rsid w:val="00762CD4"/>
    <w:rsid w:val="007C2EEF"/>
    <w:rsid w:val="007E47B3"/>
    <w:rsid w:val="007E4B67"/>
    <w:rsid w:val="008249A4"/>
    <w:rsid w:val="00840AB4"/>
    <w:rsid w:val="00863EEC"/>
    <w:rsid w:val="00894071"/>
    <w:rsid w:val="008D0C55"/>
    <w:rsid w:val="008D3656"/>
    <w:rsid w:val="008D4608"/>
    <w:rsid w:val="009667A8"/>
    <w:rsid w:val="009764FE"/>
    <w:rsid w:val="00991806"/>
    <w:rsid w:val="009B4E13"/>
    <w:rsid w:val="009E4937"/>
    <w:rsid w:val="00A24758"/>
    <w:rsid w:val="00A34860"/>
    <w:rsid w:val="00A56111"/>
    <w:rsid w:val="00A86A3B"/>
    <w:rsid w:val="00B35D55"/>
    <w:rsid w:val="00B435D0"/>
    <w:rsid w:val="00BC25C4"/>
    <w:rsid w:val="00C3666E"/>
    <w:rsid w:val="00C86065"/>
    <w:rsid w:val="00C86FC2"/>
    <w:rsid w:val="00C920BA"/>
    <w:rsid w:val="00D674A5"/>
    <w:rsid w:val="00DB5E6B"/>
    <w:rsid w:val="00E54B48"/>
    <w:rsid w:val="00EE737B"/>
    <w:rsid w:val="00F50137"/>
    <w:rsid w:val="00F729B1"/>
    <w:rsid w:val="00F77CCD"/>
    <w:rsid w:val="00FC35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763C1"/>
  <w15:chartTrackingRefBased/>
  <w15:docId w15:val="{63A839CC-0323-4F7B-BF7F-B7CA6EE0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7CCD"/>
    <w:pPr>
      <w:tabs>
        <w:tab w:val="center" w:pos="4513"/>
        <w:tab w:val="right" w:pos="9026"/>
      </w:tabs>
      <w:snapToGrid w:val="0"/>
    </w:pPr>
  </w:style>
  <w:style w:type="character" w:customStyle="1" w:styleId="Char">
    <w:name w:val="머리글 Char"/>
    <w:basedOn w:val="a0"/>
    <w:link w:val="a3"/>
    <w:uiPriority w:val="99"/>
    <w:rsid w:val="00F77CCD"/>
  </w:style>
  <w:style w:type="paragraph" w:styleId="a4">
    <w:name w:val="footer"/>
    <w:basedOn w:val="a"/>
    <w:link w:val="Char0"/>
    <w:uiPriority w:val="99"/>
    <w:unhideWhenUsed/>
    <w:rsid w:val="00F77CCD"/>
    <w:pPr>
      <w:tabs>
        <w:tab w:val="center" w:pos="4513"/>
        <w:tab w:val="right" w:pos="9026"/>
      </w:tabs>
      <w:snapToGrid w:val="0"/>
    </w:pPr>
  </w:style>
  <w:style w:type="character" w:customStyle="1" w:styleId="Char0">
    <w:name w:val="바닥글 Char"/>
    <w:basedOn w:val="a0"/>
    <w:link w:val="a4"/>
    <w:uiPriority w:val="99"/>
    <w:rsid w:val="00F77CCD"/>
  </w:style>
  <w:style w:type="table" w:styleId="a5">
    <w:name w:val="Table Grid"/>
    <w:basedOn w:val="a1"/>
    <w:uiPriority w:val="39"/>
    <w:rsid w:val="00F77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77CCD"/>
    <w:pPr>
      <w:ind w:leftChars="400" w:left="800"/>
    </w:pPr>
  </w:style>
  <w:style w:type="character" w:styleId="a7">
    <w:name w:val="Hyperlink"/>
    <w:basedOn w:val="a0"/>
    <w:uiPriority w:val="99"/>
    <w:unhideWhenUsed/>
    <w:rsid w:val="00C3666E"/>
    <w:rPr>
      <w:color w:val="0563C1" w:themeColor="hyperlink"/>
      <w:u w:val="single"/>
    </w:rPr>
  </w:style>
  <w:style w:type="character" w:styleId="a8">
    <w:name w:val="Unresolved Mention"/>
    <w:basedOn w:val="a0"/>
    <w:uiPriority w:val="99"/>
    <w:semiHidden/>
    <w:unhideWhenUsed/>
    <w:rsid w:val="00C36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527</Words>
  <Characters>3009</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최원혁</cp:lastModifiedBy>
  <cp:revision>4</cp:revision>
  <dcterms:created xsi:type="dcterms:W3CDTF">2026-10-11T16:09:00Z</dcterms:created>
  <dcterms:modified xsi:type="dcterms:W3CDTF">2026-10-13T15:14:00Z</dcterms:modified>
</cp:coreProperties>
</file>