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023"/>
        <w:gridCol w:w="2023"/>
        <w:gridCol w:w="2047"/>
        <w:gridCol w:w="1982"/>
      </w:tblGrid>
      <w:tr w:rsidR="00ED2BA6" w:rsidTr="001C64C5"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模型</w:t>
            </w:r>
          </w:p>
        </w:tc>
        <w:tc>
          <w:tcPr>
            <w:tcW w:w="2023" w:type="dxa"/>
          </w:tcPr>
          <w:p w:rsidR="00ED2BA6" w:rsidRDefault="00ED2BA6">
            <w:pPr>
              <w:spacing w:after="156"/>
              <w:ind w:firstLineChars="0" w:firstLine="0"/>
            </w:pPr>
            <w:r>
              <w:t>挑战</w:t>
            </w:r>
          </w:p>
        </w:tc>
        <w:tc>
          <w:tcPr>
            <w:tcW w:w="2047" w:type="dxa"/>
          </w:tcPr>
          <w:p w:rsidR="00ED2BA6" w:rsidRDefault="00ED2BA6">
            <w:pPr>
              <w:spacing w:after="156"/>
              <w:ind w:firstLineChars="0" w:firstLine="0"/>
            </w:pPr>
            <w:r>
              <w:t>问题</w:t>
            </w:r>
          </w:p>
        </w:tc>
        <w:tc>
          <w:tcPr>
            <w:tcW w:w="1982" w:type="dxa"/>
          </w:tcPr>
          <w:p w:rsidR="00ED2BA6" w:rsidRDefault="00ED2BA6">
            <w:pPr>
              <w:spacing w:after="156"/>
              <w:ind w:firstLineChars="0" w:firstLine="0"/>
            </w:pPr>
            <w:r>
              <w:t>文章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Neural Turing Machine</w:t>
            </w:r>
          </w:p>
        </w:tc>
        <w:tc>
          <w:tcPr>
            <w:tcW w:w="2023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NN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是图灵完备的，理论上可以模拟任何过程（算法），但是实际中是很难完成的。</w:t>
            </w:r>
          </w:p>
          <w:p w:rsidR="0074370F" w:rsidRPr="001C64C5" w:rsidRDefault="0074370F" w:rsidP="001C64C5">
            <w:pPr>
              <w:pStyle w:val="a8"/>
              <w:numPr>
                <w:ilvl w:val="0"/>
                <w:numId w:val="1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D2BA6" w:rsidRPr="001C64C5" w:rsidRDefault="0074370F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拓展了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RNN，</w:t>
            </w:r>
            <w:r w:rsidR="00795D7B" w:rsidRPr="001C64C5">
              <w:rPr>
                <w:rFonts w:asciiTheme="minorEastAsia" w:hAnsiTheme="minorEastAsia" w:hint="eastAsia"/>
                <w:sz w:val="21"/>
                <w:szCs w:val="21"/>
              </w:rPr>
              <w:t>能够解决一些算法任务。</w:t>
            </w:r>
          </w:p>
          <w:p w:rsidR="00795D7B" w:rsidRPr="001C64C5" w:rsidRDefault="00795D7B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>In contrast to most models of working memory, our architecture can learn to use its working memory instead of deploying a fixed set of procedures over symbolic data.(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NTM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可以学习到如何使用记忆—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读写操作，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而不是固定几类操作—栈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队列</w:t>
            </w: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等等)</w:t>
            </w:r>
          </w:p>
          <w:p w:rsidR="001C64C5" w:rsidRPr="001C64C5" w:rsidRDefault="00684F3C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/>
                <w:sz w:val="21"/>
                <w:szCs w:val="21"/>
              </w:rPr>
              <w:t xml:space="preserve">It’s design to solve tasks that require the application of 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lastRenderedPageBreak/>
              <w:t>approximate rules to “rapidly-created variables</w:t>
            </w:r>
          </w:p>
          <w:p w:rsidR="00684F3C" w:rsidRDefault="001C64C5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提供寻址机制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>
              <w:rPr>
                <w:rFonts w:asciiTheme="minorEastAsia" w:hAnsiTheme="minorEastAsia"/>
                <w:sz w:val="21"/>
                <w:szCs w:val="21"/>
              </w:rPr>
              <w:t>用于存储和调用相对简单的原子的数据</w:t>
            </w:r>
          </w:p>
          <w:p w:rsidR="00773B62" w:rsidRPr="001C64C5" w:rsidRDefault="00773B62" w:rsidP="001C64C5">
            <w:pPr>
              <w:pStyle w:val="a8"/>
              <w:numPr>
                <w:ilvl w:val="0"/>
                <w:numId w:val="2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Variable-</w:t>
            </w:r>
            <w:r w:rsidR="004C6C02">
              <w:rPr>
                <w:rFonts w:asciiTheme="minorEastAsia" w:hAnsiTheme="minorEastAsia"/>
                <w:sz w:val="21"/>
                <w:szCs w:val="21"/>
              </w:rPr>
              <w:t>binding and V</w:t>
            </w:r>
            <w:r>
              <w:rPr>
                <w:rFonts w:asciiTheme="minorEastAsia" w:hAnsiTheme="minorEastAsia"/>
                <w:sz w:val="21"/>
                <w:szCs w:val="21"/>
              </w:rPr>
              <w:t>ariable-length</w:t>
            </w:r>
          </w:p>
        </w:tc>
        <w:tc>
          <w:tcPr>
            <w:tcW w:w="1982" w:type="dxa"/>
          </w:tcPr>
          <w:p w:rsidR="00ED2BA6" w:rsidRPr="001C64C5" w:rsidRDefault="001C64C5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1C64C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 w:rsidRPr="001C64C5">
              <w:rPr>
                <w:rFonts w:asciiTheme="minorEastAsia" w:hAnsiTheme="minorEastAsia"/>
                <w:sz w:val="21"/>
                <w:szCs w:val="21"/>
              </w:rPr>
              <w:t>ural Turing Machine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Ne</w:t>
            </w:r>
            <w:r>
              <w:rPr>
                <w:rFonts w:asciiTheme="minorEastAsia" w:hAnsiTheme="minorEastAsia"/>
                <w:sz w:val="21"/>
                <w:szCs w:val="21"/>
              </w:rPr>
              <w:t>ural GPUs</w:t>
            </w:r>
          </w:p>
        </w:tc>
        <w:tc>
          <w:tcPr>
            <w:tcW w:w="2023" w:type="dxa"/>
          </w:tcPr>
          <w:p w:rsidR="00ED2BA6" w:rsidRPr="00996B03" w:rsidRDefault="00E429D1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996B03">
              <w:rPr>
                <w:rFonts w:asciiTheme="minorEastAsia" w:hAnsiTheme="minorEastAsia" w:hint="eastAsia"/>
                <w:sz w:val="21"/>
                <w:szCs w:val="21"/>
              </w:rPr>
              <w:t>NTMs are not parallel and are hard to train due to their large depth when unfolded</w:t>
            </w:r>
            <w:r w:rsidR="00996B03" w:rsidRPr="00996B03">
              <w:rPr>
                <w:rFonts w:asciiTheme="minorEastAsia" w:hAnsiTheme="minorEastAsia"/>
                <w:sz w:val="21"/>
                <w:szCs w:val="21"/>
              </w:rPr>
              <w:t>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In its basic form, the entire input is encoded into a single fixed-size vector, so the model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cannot generalize to inputs much longer than this fixed capacity.</w:t>
            </w:r>
          </w:p>
          <w:p w:rsid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 the best case one would desire a neural network model able to learn arbitrarily complex algorithms given enough resources.</w:t>
            </w:r>
          </w:p>
          <w:p w:rsidR="00996B03" w:rsidRPr="00996B03" w:rsidRDefault="00996B03" w:rsidP="00996B03">
            <w:pPr>
              <w:pStyle w:val="a8"/>
              <w:numPr>
                <w:ilvl w:val="0"/>
                <w:numId w:val="3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 xml:space="preserve">NTM use of soft attention requires accessing the entire memory in order to simulate 1 step of computation, which introduces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substantial over head</w:t>
            </w:r>
          </w:p>
        </w:tc>
        <w:tc>
          <w:tcPr>
            <w:tcW w:w="2047" w:type="dxa"/>
          </w:tcPr>
          <w:p w:rsidR="00ED2BA6" w:rsidRPr="00A42001" w:rsidRDefault="00E429D1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A42001">
              <w:rPr>
                <w:rFonts w:asciiTheme="minorEastAsia" w:hAnsiTheme="minorEastAsia"/>
                <w:sz w:val="21"/>
                <w:szCs w:val="21"/>
              </w:rPr>
              <w:lastRenderedPageBreak/>
              <w:t>Highly parallel which makes it easier to train and efficient to run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792D1B" w:rsidRPr="00A42001">
              <w:rPr>
                <w:rFonts w:asciiTheme="minorEastAsia" w:hAnsiTheme="minorEastAsia" w:hint="eastAsia"/>
                <w:sz w:val="21"/>
                <w:szCs w:val="21"/>
              </w:rPr>
              <w:t>解决了左边提出的各种问题，主要是关于NTM的</w:t>
            </w:r>
            <w:r w:rsidR="00792D1B" w:rsidRPr="00A42001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A42001" w:rsidRPr="00A42001" w:rsidRDefault="00322650" w:rsidP="00A42001">
            <w:pPr>
              <w:pStyle w:val="a8"/>
              <w:numPr>
                <w:ilvl w:val="0"/>
                <w:numId w:val="4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his</w:t>
            </w:r>
            <w:r>
              <w:rPr>
                <w:rFonts w:ascii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学习算法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)  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op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ens the way to use neural networks in domains that </w:t>
            </w: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were previously only addressed by discrete methods, such as program synthesis</w:t>
            </w:r>
          </w:p>
        </w:tc>
        <w:tc>
          <w:tcPr>
            <w:tcW w:w="1982" w:type="dxa"/>
          </w:tcPr>
          <w:p w:rsidR="00ED2BA6" w:rsidRPr="001C64C5" w:rsidRDefault="00E429D1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Neural GPUs Learn Algorithms</w:t>
            </w:r>
          </w:p>
        </w:tc>
      </w:tr>
      <w:tr w:rsidR="00ED2BA6" w:rsidTr="001C64C5">
        <w:tc>
          <w:tcPr>
            <w:tcW w:w="2023" w:type="dxa"/>
          </w:tcPr>
          <w:p w:rsidR="00ED2BA6" w:rsidRPr="001C64C5" w:rsidRDefault="00E444BD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RL-NTM</w:t>
            </w:r>
          </w:p>
        </w:tc>
        <w:tc>
          <w:tcPr>
            <w:tcW w:w="2023" w:type="dxa"/>
          </w:tcPr>
          <w:p w:rsidR="004B2CBB" w:rsidRDefault="00E444BD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M</w:t>
            </w:r>
            <w:r w:rsidRPr="00E444BD">
              <w:rPr>
                <w:rFonts w:asciiTheme="minorEastAsia" w:hAnsiTheme="minorEastAsia" w:hint="eastAsia"/>
                <w:sz w:val="21"/>
                <w:szCs w:val="21"/>
              </w:rPr>
              <w:t>any important existing interfaces, such as databases and search engines, are discrete.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(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除了me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mory，</w:t>
            </w:r>
            <w:r w:rsidR="004B2CBB">
              <w:rPr>
                <w:rFonts w:asciiTheme="minorEastAsia" w:hAnsiTheme="minorEastAsia" w:hint="eastAsia"/>
                <w:sz w:val="21"/>
                <w:szCs w:val="21"/>
              </w:rPr>
              <w:t>还有许多外部接口可以使用，比如搜索引擎等，主要是提出不可微的外部接口</w:t>
            </w:r>
            <w:r w:rsidR="00150B7B">
              <w:rPr>
                <w:rFonts w:asciiTheme="minorEastAsia" w:hAnsiTheme="minorEastAsia" w:hint="eastAsia"/>
                <w:sz w:val="21"/>
                <w:szCs w:val="21"/>
              </w:rPr>
              <w:t>-离散的外部接口</w:t>
            </w:r>
            <w:r w:rsidR="004B2CBB">
              <w:rPr>
                <w:rFonts w:asciiTheme="minorEastAsia" w:hAnsiTheme="minorEastAsia"/>
                <w:sz w:val="21"/>
                <w:szCs w:val="21"/>
              </w:rPr>
              <w:t>)</w:t>
            </w:r>
          </w:p>
          <w:p w:rsidR="006B5BC2" w:rsidRPr="004B2CBB" w:rsidRDefault="006B5BC2" w:rsidP="004B2CBB">
            <w:pPr>
              <w:pStyle w:val="a8"/>
              <w:numPr>
                <w:ilvl w:val="0"/>
                <w:numId w:val="5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离散的接口不能直接使用反向传播训练模型</w:t>
            </w:r>
          </w:p>
        </w:tc>
        <w:tc>
          <w:tcPr>
            <w:tcW w:w="2047" w:type="dxa"/>
          </w:tcPr>
          <w:p w:rsidR="004B2CBB" w:rsidRDefault="004B2CBB" w:rsidP="004B2CB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D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iscrete </w:t>
            </w:r>
            <w:r>
              <w:rPr>
                <w:rFonts w:asciiTheme="minorEastAsia" w:hAnsiTheme="minorEastAsia"/>
                <w:sz w:val="21"/>
                <w:szCs w:val="21"/>
              </w:rPr>
              <w:t>Interfaces. Investigate the following discrete interfaces: a memory Type, an input Type, and an output Type</w:t>
            </w:r>
          </w:p>
          <w:p w:rsidR="006516FB" w:rsidRDefault="006516FB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结合</w:t>
            </w:r>
            <w:r>
              <w:rPr>
                <w:rFonts w:asciiTheme="minorEastAsia" w:hAnsiTheme="minorEastAsia"/>
                <w:sz w:val="21"/>
                <w:szCs w:val="21"/>
              </w:rPr>
              <w:t>re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</w:t>
            </w:r>
            <w:r>
              <w:rPr>
                <w:rFonts w:asciiTheme="minorEastAsia" w:hAnsiTheme="minorEastAsia"/>
                <w:sz w:val="21"/>
                <w:szCs w:val="21"/>
              </w:rPr>
              <w:t>force algorithm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解决离散外部接口的问题</w:t>
            </w:r>
          </w:p>
          <w:p w:rsidR="006C7DAA" w:rsidRPr="004B2CBB" w:rsidRDefault="008246DC" w:rsidP="006516FB">
            <w:pPr>
              <w:pStyle w:val="a8"/>
              <w:numPr>
                <w:ilvl w:val="0"/>
                <w:numId w:val="6"/>
              </w:numPr>
              <w:spacing w:after="156"/>
              <w:ind w:firstLineChars="0"/>
              <w:jc w:val="left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不同的看待m</w:t>
            </w:r>
            <w:r>
              <w:rPr>
                <w:rFonts w:asciiTheme="minorEastAsia" w:hAnsiTheme="minorEastAsia"/>
                <w:sz w:val="21"/>
                <w:szCs w:val="21"/>
              </w:rPr>
              <w:t>emory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的观点---</w:t>
            </w:r>
            <w:r>
              <w:rPr>
                <w:rFonts w:asciiTheme="minorEastAsia" w:hAnsiTheme="minorEastAsia"/>
                <w:sz w:val="21"/>
                <w:szCs w:val="21"/>
              </w:rPr>
              <w:t>Interface</w:t>
            </w:r>
            <w:bookmarkStart w:id="0" w:name="_GoBack"/>
            <w:bookmarkEnd w:id="0"/>
          </w:p>
        </w:tc>
        <w:tc>
          <w:tcPr>
            <w:tcW w:w="1982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2BA6" w:rsidTr="001C64C5"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23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047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982" w:type="dxa"/>
          </w:tcPr>
          <w:p w:rsidR="00ED2BA6" w:rsidRPr="001C64C5" w:rsidRDefault="00ED2BA6" w:rsidP="001C64C5">
            <w:pPr>
              <w:spacing w:after="156"/>
              <w:ind w:firstLineChars="0" w:firstLine="0"/>
              <w:jc w:val="left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BC6A6B" w:rsidRDefault="00BC6A6B">
      <w:pPr>
        <w:spacing w:after="156"/>
        <w:ind w:firstLine="480"/>
      </w:pPr>
    </w:p>
    <w:sectPr w:rsidR="00BC6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B9F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C71D5"/>
    <w:multiLevelType w:val="hybridMultilevel"/>
    <w:tmpl w:val="A1026952"/>
    <w:lvl w:ilvl="0" w:tplc="FE24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8F5BAE"/>
    <w:multiLevelType w:val="hybridMultilevel"/>
    <w:tmpl w:val="47121120"/>
    <w:lvl w:ilvl="0" w:tplc="09B4C2D0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E7624"/>
    <w:multiLevelType w:val="hybridMultilevel"/>
    <w:tmpl w:val="79843710"/>
    <w:lvl w:ilvl="0" w:tplc="E872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67120B"/>
    <w:multiLevelType w:val="hybridMultilevel"/>
    <w:tmpl w:val="628C0C46"/>
    <w:lvl w:ilvl="0" w:tplc="84BA7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3306E"/>
    <w:multiLevelType w:val="hybridMultilevel"/>
    <w:tmpl w:val="3BB4F05A"/>
    <w:lvl w:ilvl="0" w:tplc="F412F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A1"/>
    <w:rsid w:val="00150B7B"/>
    <w:rsid w:val="001C64C5"/>
    <w:rsid w:val="00215B24"/>
    <w:rsid w:val="00311D86"/>
    <w:rsid w:val="00322650"/>
    <w:rsid w:val="00441D16"/>
    <w:rsid w:val="004B2CBB"/>
    <w:rsid w:val="004C6C02"/>
    <w:rsid w:val="00563BCB"/>
    <w:rsid w:val="006516FB"/>
    <w:rsid w:val="00684F3C"/>
    <w:rsid w:val="006B5BC2"/>
    <w:rsid w:val="006C7DAA"/>
    <w:rsid w:val="0074370F"/>
    <w:rsid w:val="00773B62"/>
    <w:rsid w:val="00792D1B"/>
    <w:rsid w:val="00795D7B"/>
    <w:rsid w:val="008173A1"/>
    <w:rsid w:val="008246DC"/>
    <w:rsid w:val="00996B03"/>
    <w:rsid w:val="00A42001"/>
    <w:rsid w:val="00AD58E3"/>
    <w:rsid w:val="00BC6A6B"/>
    <w:rsid w:val="00E429D1"/>
    <w:rsid w:val="00E444BD"/>
    <w:rsid w:val="00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6B3F8-DE7C-4AD0-B70F-5F29A212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BCB"/>
    <w:pPr>
      <w:widowControl w:val="0"/>
      <w:spacing w:afterLines="50"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qFormat/>
    <w:rsid w:val="00563BCB"/>
    <w:pPr>
      <w:keepNext/>
      <w:keepLines/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3B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3BCB"/>
    <w:pPr>
      <w:keepNext/>
      <w:keepLines/>
      <w:spacing w:before="260" w:after="260" w:line="416" w:lineRule="atLeas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3BCB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63BC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63BC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63BCB"/>
  </w:style>
  <w:style w:type="character" w:customStyle="1" w:styleId="1Char">
    <w:name w:val="标题 1 Char"/>
    <w:basedOn w:val="a0"/>
    <w:link w:val="1"/>
    <w:rsid w:val="00563B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3BCB"/>
    <w:pPr>
      <w:widowControl/>
      <w:spacing w:before="480" w:afterLines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63B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3BC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63B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63BCB"/>
    <w:rPr>
      <w:b/>
      <w:bCs/>
      <w:sz w:val="28"/>
      <w:szCs w:val="28"/>
    </w:rPr>
  </w:style>
  <w:style w:type="character" w:customStyle="1" w:styleId="9Char">
    <w:name w:val="标题 9 Char"/>
    <w:basedOn w:val="a0"/>
    <w:link w:val="9"/>
    <w:uiPriority w:val="9"/>
    <w:semiHidden/>
    <w:rsid w:val="00563BCB"/>
    <w:rPr>
      <w:rFonts w:asciiTheme="majorHAnsi" w:eastAsiaTheme="majorEastAsia" w:hAnsiTheme="majorHAnsi" w:cstheme="majorBidi"/>
      <w:sz w:val="24"/>
      <w:szCs w:val="21"/>
    </w:rPr>
  </w:style>
  <w:style w:type="character" w:styleId="a3">
    <w:name w:val="Subtle Emphasis"/>
    <w:aliases w:val="目录"/>
    <w:basedOn w:val="a0"/>
    <w:uiPriority w:val="19"/>
    <w:rsid w:val="00563BCB"/>
    <w:rPr>
      <w:rFonts w:eastAsiaTheme="minorEastAsia"/>
      <w:i w:val="0"/>
      <w:iCs/>
      <w:color w:val="auto"/>
      <w:kern w:val="0"/>
      <w:sz w:val="24"/>
    </w:rPr>
  </w:style>
  <w:style w:type="character" w:styleId="a4">
    <w:name w:val="Hyperlink"/>
    <w:uiPriority w:val="99"/>
    <w:unhideWhenUsed/>
    <w:rsid w:val="00563BCB"/>
    <w:rPr>
      <w:color w:val="0070C0"/>
      <w:u w:val="single"/>
    </w:rPr>
  </w:style>
  <w:style w:type="paragraph" w:customStyle="1" w:styleId="a5">
    <w:name w:val="公司落款"/>
    <w:basedOn w:val="9"/>
    <w:rsid w:val="00563BCB"/>
    <w:pPr>
      <w:widowControl/>
      <w:adjustRightInd w:val="0"/>
      <w:snapToGrid w:val="0"/>
      <w:spacing w:before="200" w:after="50" w:line="400" w:lineRule="atLeast"/>
      <w:jc w:val="center"/>
    </w:pPr>
    <w:rPr>
      <w:rFonts w:ascii="Arial" w:eastAsia="华文新魏" w:hAnsi="Arial" w:cs="Times New Roman"/>
      <w:b/>
      <w:i/>
      <w:iCs/>
      <w:color w:val="404040"/>
      <w:kern w:val="0"/>
      <w:sz w:val="44"/>
      <w:szCs w:val="20"/>
    </w:rPr>
  </w:style>
  <w:style w:type="paragraph" w:styleId="a6">
    <w:name w:val="footnote text"/>
    <w:basedOn w:val="a"/>
    <w:link w:val="Char"/>
    <w:rsid w:val="00563BCB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6"/>
    <w:rsid w:val="00563BCB"/>
    <w:rPr>
      <w:rFonts w:ascii="Times New Roman" w:eastAsia="宋体" w:hAnsi="Times New Roman" w:cs="Times New Roman"/>
      <w:sz w:val="18"/>
      <w:szCs w:val="18"/>
    </w:rPr>
  </w:style>
  <w:style w:type="character" w:styleId="a7">
    <w:name w:val="footnote reference"/>
    <w:rsid w:val="00563BCB"/>
    <w:rPr>
      <w:vertAlign w:val="superscript"/>
    </w:rPr>
  </w:style>
  <w:style w:type="paragraph" w:styleId="a8">
    <w:name w:val="List Paragraph"/>
    <w:basedOn w:val="a"/>
    <w:uiPriority w:val="34"/>
    <w:qFormat/>
    <w:rsid w:val="00563BCB"/>
    <w:pPr>
      <w:ind w:firstLine="420"/>
    </w:pPr>
  </w:style>
  <w:style w:type="character" w:styleId="a9">
    <w:name w:val="Intense Emphasis"/>
    <w:basedOn w:val="a0"/>
    <w:uiPriority w:val="21"/>
    <w:qFormat/>
    <w:rsid w:val="00563BCB"/>
    <w:rPr>
      <w:b/>
      <w:bCs/>
      <w:i/>
      <w:iCs/>
      <w:color w:val="5B9BD5" w:themeColor="accent1"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563BC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1Char0">
    <w:name w:val="目录 1 Char"/>
    <w:basedOn w:val="a0"/>
    <w:link w:val="10"/>
    <w:uiPriority w:val="39"/>
    <w:rsid w:val="00563BCB"/>
    <w:rPr>
      <w:rFonts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563BCB"/>
    <w:pPr>
      <w:ind w:left="24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63BCB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563BCB"/>
    <w:pPr>
      <w:ind w:left="72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63BCB"/>
    <w:pPr>
      <w:ind w:left="96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63BCB"/>
    <w:pPr>
      <w:ind w:left="120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63BCB"/>
    <w:pPr>
      <w:ind w:left="144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63BCB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563BCB"/>
    <w:pPr>
      <w:ind w:left="1920"/>
      <w:jc w:val="left"/>
    </w:pPr>
    <w:rPr>
      <w:rFonts w:cstheme="minorHAnsi"/>
      <w:sz w:val="18"/>
      <w:szCs w:val="18"/>
    </w:rPr>
  </w:style>
  <w:style w:type="paragraph" w:customStyle="1" w:styleId="aa">
    <w:name w:val="目录格式"/>
    <w:basedOn w:val="10"/>
    <w:link w:val="Char0"/>
    <w:rsid w:val="00563BCB"/>
    <w:pPr>
      <w:tabs>
        <w:tab w:val="left" w:pos="480"/>
      </w:tabs>
      <w:spacing w:afterLines="0"/>
      <w:ind w:firstLineChars="0" w:firstLine="0"/>
    </w:pPr>
  </w:style>
  <w:style w:type="character" w:customStyle="1" w:styleId="Char0">
    <w:name w:val="目录格式 Char"/>
    <w:basedOn w:val="1Char0"/>
    <w:link w:val="aa"/>
    <w:rsid w:val="00563BCB"/>
    <w:rPr>
      <w:rFonts w:cstheme="minorHAnsi"/>
      <w:b/>
      <w:bCs/>
      <w:caps/>
      <w:sz w:val="20"/>
      <w:szCs w:val="20"/>
    </w:rPr>
  </w:style>
  <w:style w:type="paragraph" w:styleId="ab">
    <w:name w:val="Balloon Text"/>
    <w:basedOn w:val="a"/>
    <w:link w:val="Char1"/>
    <w:uiPriority w:val="99"/>
    <w:semiHidden/>
    <w:unhideWhenUsed/>
    <w:rsid w:val="00563BC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563BCB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563BCB"/>
    <w:pPr>
      <w:jc w:val="left"/>
    </w:pPr>
  </w:style>
  <w:style w:type="character" w:customStyle="1" w:styleId="Char2">
    <w:name w:val="批注文字 Char"/>
    <w:basedOn w:val="a0"/>
    <w:link w:val="ac"/>
    <w:uiPriority w:val="99"/>
    <w:semiHidden/>
    <w:rsid w:val="00563BCB"/>
    <w:rPr>
      <w:sz w:val="24"/>
    </w:rPr>
  </w:style>
  <w:style w:type="character" w:styleId="ad">
    <w:name w:val="annotation reference"/>
    <w:basedOn w:val="a0"/>
    <w:uiPriority w:val="99"/>
    <w:semiHidden/>
    <w:unhideWhenUsed/>
    <w:rsid w:val="00563BCB"/>
    <w:rPr>
      <w:sz w:val="21"/>
      <w:szCs w:val="21"/>
    </w:rPr>
  </w:style>
  <w:style w:type="paragraph" w:customStyle="1" w:styleId="ae">
    <w:name w:val="图标题"/>
    <w:basedOn w:val="a"/>
    <w:link w:val="Char3"/>
    <w:qFormat/>
    <w:rsid w:val="00563BCB"/>
    <w:pPr>
      <w:jc w:val="center"/>
    </w:pPr>
    <w:rPr>
      <w:rFonts w:ascii="Times New Roman" w:cs="Times New Roman"/>
    </w:rPr>
  </w:style>
  <w:style w:type="character" w:customStyle="1" w:styleId="Char3">
    <w:name w:val="图标题 Char"/>
    <w:basedOn w:val="a0"/>
    <w:link w:val="ae"/>
    <w:rsid w:val="00563BCB"/>
    <w:rPr>
      <w:rFonts w:ascii="Times New Roman" w:cs="Times New Roman"/>
      <w:sz w:val="24"/>
    </w:rPr>
  </w:style>
  <w:style w:type="table" w:styleId="af">
    <w:name w:val="Table Grid"/>
    <w:basedOn w:val="a1"/>
    <w:uiPriority w:val="59"/>
    <w:rsid w:val="00563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endnote text"/>
    <w:basedOn w:val="a"/>
    <w:link w:val="Char4"/>
    <w:uiPriority w:val="99"/>
    <w:semiHidden/>
    <w:unhideWhenUsed/>
    <w:rsid w:val="00563BCB"/>
    <w:pPr>
      <w:widowControl/>
      <w:snapToGrid w:val="0"/>
      <w:spacing w:afterLines="0" w:line="276" w:lineRule="auto"/>
      <w:ind w:firstLineChars="0" w:firstLine="0"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Char4">
    <w:name w:val="尾注文本 Char"/>
    <w:basedOn w:val="a0"/>
    <w:link w:val="af0"/>
    <w:uiPriority w:val="99"/>
    <w:semiHidden/>
    <w:rsid w:val="00563BCB"/>
    <w:rPr>
      <w:rFonts w:ascii="Calibri" w:eastAsia="宋体" w:hAnsi="Calibri" w:cs="Times New Roman"/>
      <w:kern w:val="0"/>
      <w:sz w:val="22"/>
    </w:rPr>
  </w:style>
  <w:style w:type="character" w:styleId="af1">
    <w:name w:val="endnote reference"/>
    <w:uiPriority w:val="99"/>
    <w:semiHidden/>
    <w:unhideWhenUsed/>
    <w:rsid w:val="00563BCB"/>
    <w:rPr>
      <w:vertAlign w:val="superscript"/>
    </w:rPr>
  </w:style>
  <w:style w:type="paragraph" w:styleId="af2">
    <w:name w:val="No Spacing"/>
    <w:aliases w:val="图"/>
    <w:link w:val="Char5"/>
    <w:uiPriority w:val="1"/>
    <w:qFormat/>
    <w:rsid w:val="00563BCB"/>
    <w:pPr>
      <w:jc w:val="center"/>
    </w:pPr>
    <w:rPr>
      <w:kern w:val="0"/>
      <w:sz w:val="22"/>
    </w:rPr>
  </w:style>
  <w:style w:type="character" w:customStyle="1" w:styleId="Char5">
    <w:name w:val="无间隔 Char"/>
    <w:aliases w:val="图 Char"/>
    <w:basedOn w:val="a0"/>
    <w:link w:val="af2"/>
    <w:uiPriority w:val="1"/>
    <w:rsid w:val="00563BCB"/>
    <w:rPr>
      <w:kern w:val="0"/>
      <w:sz w:val="22"/>
    </w:rPr>
  </w:style>
  <w:style w:type="character" w:styleId="af3">
    <w:name w:val="Strong"/>
    <w:basedOn w:val="a0"/>
    <w:uiPriority w:val="22"/>
    <w:qFormat/>
    <w:rsid w:val="00563BCB"/>
    <w:rPr>
      <w:b/>
      <w:bCs/>
    </w:rPr>
  </w:style>
  <w:style w:type="paragraph" w:styleId="af4">
    <w:name w:val="footer"/>
    <w:basedOn w:val="a"/>
    <w:link w:val="Char6"/>
    <w:uiPriority w:val="99"/>
    <w:unhideWhenUsed/>
    <w:rsid w:val="0056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563BCB"/>
    <w:rPr>
      <w:sz w:val="18"/>
      <w:szCs w:val="18"/>
    </w:rPr>
  </w:style>
  <w:style w:type="character" w:styleId="af5">
    <w:name w:val="page number"/>
    <w:basedOn w:val="a0"/>
    <w:uiPriority w:val="99"/>
    <w:unhideWhenUsed/>
    <w:rsid w:val="00563BCB"/>
  </w:style>
  <w:style w:type="paragraph" w:styleId="af6">
    <w:name w:val="header"/>
    <w:basedOn w:val="a"/>
    <w:link w:val="Char7"/>
    <w:uiPriority w:val="99"/>
    <w:unhideWhenUsed/>
    <w:rsid w:val="005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7">
    <w:name w:val="页眉 Char"/>
    <w:basedOn w:val="a0"/>
    <w:link w:val="af6"/>
    <w:uiPriority w:val="99"/>
    <w:rsid w:val="00563BCB"/>
    <w:rPr>
      <w:sz w:val="18"/>
      <w:szCs w:val="18"/>
    </w:rPr>
  </w:style>
  <w:style w:type="paragraph" w:styleId="af7">
    <w:name w:val="Body Text"/>
    <w:basedOn w:val="a"/>
    <w:link w:val="Char8"/>
    <w:rsid w:val="00563BCB"/>
    <w:rPr>
      <w:rFonts w:ascii="宋体" w:eastAsia="宋体" w:hAnsi="Times New Roman" w:cs="Times New Roman"/>
      <w:szCs w:val="24"/>
    </w:rPr>
  </w:style>
  <w:style w:type="character" w:customStyle="1" w:styleId="Char8">
    <w:name w:val="正文文本 Char"/>
    <w:basedOn w:val="a0"/>
    <w:link w:val="af7"/>
    <w:rsid w:val="00563BCB"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LiRong</dc:creator>
  <cp:keywords/>
  <dc:description/>
  <cp:lastModifiedBy>LiRong</cp:lastModifiedBy>
  <cp:revision>16</cp:revision>
  <dcterms:created xsi:type="dcterms:W3CDTF">2018-01-10T12:14:00Z</dcterms:created>
  <dcterms:modified xsi:type="dcterms:W3CDTF">2018-01-11T02:27:00Z</dcterms:modified>
</cp:coreProperties>
</file>