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sz w:val="30"/>
          <w:szCs w:val="30"/>
          <w:lang w:val="en-US" w:eastAsia="zh-CN"/>
        </w:rPr>
      </w:pPr>
      <w:r>
        <w:rPr>
          <w:rFonts w:hint="eastAsia"/>
        </w:rPr>
        <w:tab/>
      </w:r>
      <w:r>
        <w:rPr>
          <w:rFonts w:hint="eastAsia"/>
        </w:rPr>
        <w:tab/>
      </w:r>
      <w:r>
        <w:rPr>
          <w:rFonts w:hint="eastAsia"/>
        </w:rPr>
        <w:tab/>
      </w:r>
      <w:r>
        <w:rPr>
          <w:rFonts w:hint="eastAsia"/>
          <w:sz w:val="30"/>
          <w:szCs w:val="30"/>
        </w:rPr>
        <w:tab/>
      </w:r>
      <w:r>
        <w:rPr>
          <w:rFonts w:hint="eastAsia"/>
          <w:sz w:val="30"/>
          <w:szCs w:val="30"/>
          <w:lang w:val="en-US" w:eastAsia="zh-CN"/>
        </w:rPr>
        <w:t xml:space="preserve">       智能停车场管理系统</w:t>
      </w:r>
    </w:p>
    <w:p>
      <w:pPr>
        <w:ind w:firstLine="3300" w:firstLineChars="1100"/>
        <w:rPr>
          <w:rFonts w:hint="eastAsia"/>
        </w:rPr>
      </w:pPr>
      <w:r>
        <w:rPr>
          <w:rFonts w:hint="eastAsia"/>
          <w:sz w:val="30"/>
          <w:szCs w:val="30"/>
          <w:lang w:val="en-US" w:eastAsia="zh-CN"/>
        </w:rPr>
        <w:t>软件说明文档</w:t>
      </w:r>
      <w:r>
        <w:rPr>
          <w:rFonts w:hint="eastAsia"/>
          <w:sz w:val="30"/>
          <w:szCs w:val="30"/>
        </w:rPr>
        <w:tab/>
      </w:r>
    </w:p>
    <w:p>
      <w:pPr>
        <w:rPr>
          <w:rFonts w:ascii="等线" w:hAnsi="等线" w:eastAsia="等线" w:cs="等线"/>
          <w:szCs w:val="24"/>
        </w:rPr>
      </w:pPr>
    </w:p>
    <w:p>
      <w:pPr>
        <w:rPr>
          <w:rFonts w:ascii="等线" w:hAnsi="等线" w:eastAsia="等线" w:cs="等线"/>
          <w:szCs w:val="24"/>
        </w:rPr>
      </w:pPr>
    </w:p>
    <w:p>
      <w:pPr>
        <w:rPr>
          <w:rFonts w:ascii="等线" w:hAnsi="等线" w:eastAsia="等线" w:cs="等线"/>
          <w:szCs w:val="24"/>
        </w:rPr>
      </w:pPr>
    </w:p>
    <w:p>
      <w:pPr>
        <w:rPr>
          <w:rFonts w:ascii="等线" w:hAnsi="等线" w:eastAsia="等线" w:cs="等线"/>
          <w:szCs w:val="24"/>
        </w:rPr>
      </w:pPr>
    </w:p>
    <w:p>
      <w:pPr>
        <w:rPr>
          <w:rFonts w:ascii="等线" w:hAnsi="等线" w:eastAsia="等线" w:cs="等线"/>
          <w:szCs w:val="24"/>
        </w:rPr>
      </w:pPr>
    </w:p>
    <w:p>
      <w:pPr>
        <w:rPr>
          <w:rFonts w:ascii="等线" w:hAnsi="等线" w:eastAsia="等线" w:cs="等线"/>
          <w:szCs w:val="24"/>
        </w:rPr>
      </w:pPr>
    </w:p>
    <w:p>
      <w:pPr>
        <w:rPr>
          <w:rFonts w:ascii="等线" w:hAnsi="等线" w:eastAsia="等线" w:cs="等线"/>
          <w:szCs w:val="24"/>
        </w:rPr>
      </w:pPr>
    </w:p>
    <w:p>
      <w:pPr>
        <w:rPr>
          <w:rFonts w:ascii="等线" w:hAnsi="等线" w:eastAsia="等线" w:cs="等线"/>
          <w:szCs w:val="24"/>
        </w:rPr>
      </w:pPr>
    </w:p>
    <w:p>
      <w:pPr>
        <w:rPr>
          <w:rFonts w:ascii="等线" w:hAnsi="等线" w:eastAsia="等线" w:cs="等线"/>
          <w:szCs w:val="24"/>
        </w:rPr>
      </w:pPr>
    </w:p>
    <w:p>
      <w:pPr>
        <w:jc w:val="center"/>
        <w:rPr>
          <w:rFonts w:ascii="等线" w:hAnsi="等线" w:eastAsia="等线" w:cs="等线"/>
          <w:szCs w:val="24"/>
        </w:rPr>
      </w:pPr>
      <w:r>
        <w:rPr>
          <w:rFonts w:ascii="Calibri" w:hAnsi="Calibri" w:eastAsia="宋体" w:cs="宋体"/>
          <w:kern w:val="0"/>
          <w:szCs w:val="24"/>
        </w:rPr>
        <w:drawing>
          <wp:inline distT="0" distB="0" distL="0" distR="0">
            <wp:extent cx="3246755" cy="3143885"/>
            <wp:effectExtent l="0" t="0" r="14605" b="1079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3255308" cy="3152325"/>
                    </a:xfrm>
                    <a:prstGeom prst="rect">
                      <a:avLst/>
                    </a:prstGeom>
                    <a:noFill/>
                  </pic:spPr>
                </pic:pic>
              </a:graphicData>
            </a:graphic>
          </wp:inline>
        </w:drawing>
      </w:r>
    </w:p>
    <w:p>
      <w:pPr>
        <w:ind w:firstLine="3150" w:firstLineChars="1500"/>
        <w:rPr>
          <w:rFonts w:ascii="等线" w:hAnsi="等线" w:eastAsia="等线" w:cs="等线"/>
          <w:szCs w:val="24"/>
        </w:rPr>
      </w:pPr>
    </w:p>
    <w:p>
      <w:pPr>
        <w:ind w:firstLine="3150" w:firstLineChars="1500"/>
        <w:rPr>
          <w:rFonts w:ascii="等线" w:hAnsi="等线" w:eastAsia="等线" w:cs="等线"/>
          <w:szCs w:val="24"/>
        </w:rPr>
      </w:pPr>
    </w:p>
    <w:p>
      <w:pPr>
        <w:ind w:firstLine="3150" w:firstLineChars="1500"/>
        <w:rPr>
          <w:rFonts w:ascii="等线" w:hAnsi="等线" w:eastAsia="等线" w:cs="等线"/>
          <w:szCs w:val="24"/>
        </w:rPr>
      </w:pPr>
    </w:p>
    <w:p>
      <w:pPr>
        <w:ind w:firstLine="3150" w:firstLineChars="1500"/>
        <w:jc w:val="center"/>
        <w:rPr>
          <w:rFonts w:ascii="等线" w:hAnsi="等线" w:eastAsia="等线" w:cs="等线"/>
          <w:szCs w:val="24"/>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r>
        <w:rPr>
          <w:rFonts w:hint="eastAsia"/>
        </w:rPr>
        <w:tab/>
      </w:r>
      <w:r>
        <w:rPr>
          <w:rFonts w:hint="eastAsia"/>
        </w:rPr>
        <w:tab/>
      </w:r>
    </w:p>
    <w:p>
      <w:r>
        <w:rPr>
          <w:rFonts w:hint="eastAsia"/>
        </w:rPr>
        <w:t xml:space="preserve">内容模块总览： </w:t>
      </w:r>
    </w:p>
    <w:p>
      <w:pPr>
        <w:pStyle w:val="15"/>
        <w:numPr>
          <w:ilvl w:val="0"/>
          <w:numId w:val="1"/>
        </w:numPr>
        <w:ind w:firstLineChars="0"/>
      </w:pPr>
      <w:r>
        <w:rPr>
          <w:rFonts w:hint="eastAsia"/>
        </w:rPr>
        <w:t>项目</w:t>
      </w:r>
      <w:r>
        <w:rPr>
          <w:rFonts w:hint="eastAsia"/>
          <w:lang w:val="en-US" w:eastAsia="zh-CN"/>
        </w:rPr>
        <w:t>总览</w:t>
      </w:r>
    </w:p>
    <w:p>
      <w:pPr>
        <w:rPr>
          <w:color w:val="FF0000"/>
        </w:rPr>
      </w:pPr>
      <w:r>
        <w:rPr>
          <w:rFonts w:hint="eastAsia"/>
        </w:rPr>
        <w:tab/>
      </w:r>
      <w:r>
        <w:rPr>
          <w:rFonts w:hint="eastAsia"/>
        </w:rPr>
        <w:t>[一]项目名称</w:t>
      </w:r>
    </w:p>
    <w:p>
      <w:pPr>
        <w:rPr>
          <w:color w:val="FFFF00"/>
        </w:rPr>
      </w:pPr>
      <w:r>
        <w:rPr>
          <w:rFonts w:hint="eastAsia"/>
        </w:rPr>
        <w:tab/>
      </w:r>
      <w:r>
        <w:rPr>
          <w:rFonts w:hint="eastAsia"/>
        </w:rPr>
        <w:t>[二]项目背景</w:t>
      </w:r>
    </w:p>
    <w:p>
      <w:pPr>
        <w:rPr>
          <w:rFonts w:hint="eastAsia" w:eastAsiaTheme="minorEastAsia"/>
          <w:lang w:val="en-US" w:eastAsia="zh-CN"/>
        </w:rPr>
      </w:pPr>
      <w:r>
        <w:rPr>
          <w:rFonts w:hint="eastAsia"/>
        </w:rPr>
        <w:tab/>
      </w:r>
      <w:r>
        <w:rPr>
          <w:rFonts w:hint="eastAsia"/>
        </w:rPr>
        <w:t>[三]项目</w:t>
      </w:r>
      <w:r>
        <w:rPr>
          <w:rFonts w:hint="eastAsia"/>
          <w:lang w:val="en-US" w:eastAsia="zh-CN"/>
        </w:rPr>
        <w:t>功能</w:t>
      </w:r>
    </w:p>
    <w:p>
      <w:r>
        <w:rPr>
          <w:rFonts w:hint="eastAsia"/>
        </w:rPr>
        <w:tab/>
      </w:r>
      <w:r>
        <w:rPr>
          <w:rFonts w:hint="eastAsia"/>
        </w:rPr>
        <w:t>[四]项目意义</w:t>
      </w:r>
    </w:p>
    <w:p>
      <w:pPr>
        <w:rPr>
          <w:rFonts w:hint="eastAsia"/>
          <w:lang w:val="en-US" w:eastAsia="zh-CN"/>
        </w:rPr>
      </w:pPr>
      <w:r>
        <w:rPr>
          <w:rFonts w:hint="eastAsia"/>
        </w:rPr>
        <w:t>二．</w:t>
      </w:r>
      <w:r>
        <w:rPr>
          <w:rFonts w:hint="eastAsia"/>
          <w:lang w:val="en-US" w:eastAsia="zh-CN"/>
        </w:rPr>
        <w:t>项目开发过程说明</w:t>
      </w:r>
    </w:p>
    <w:p>
      <w:pPr>
        <w:rPr>
          <w:rFonts w:hint="default"/>
          <w:lang w:val="en-US" w:eastAsia="zh-CN"/>
        </w:rPr>
      </w:pPr>
      <w:r>
        <w:rPr>
          <w:rFonts w:hint="eastAsia"/>
          <w:lang w:val="en-US" w:eastAsia="zh-CN"/>
        </w:rPr>
        <w:t xml:space="preserve">    [一]整体架构描述</w:t>
      </w:r>
    </w:p>
    <w:p>
      <w:pPr>
        <w:ind w:firstLine="420" w:firstLineChars="0"/>
        <w:rPr>
          <w:rFonts w:hint="eastAsia"/>
          <w:lang w:val="en-US" w:eastAsia="zh-CN"/>
        </w:rPr>
      </w:pPr>
      <w:r>
        <w:rPr>
          <w:rFonts w:hint="eastAsia"/>
          <w:lang w:val="en-US" w:eastAsia="zh-CN"/>
        </w:rPr>
        <w:t>[二]</w:t>
      </w:r>
      <w:r>
        <w:rPr>
          <w:rFonts w:hint="eastAsia"/>
        </w:rPr>
        <w:t>功能程序流程图</w:t>
      </w:r>
      <w:r>
        <w:rPr>
          <w:rFonts w:hint="eastAsia"/>
          <w:lang w:val="en-US" w:eastAsia="zh-CN"/>
        </w:rPr>
        <w:t>设计</w:t>
      </w:r>
    </w:p>
    <w:p>
      <w:pPr>
        <w:ind w:firstLine="420" w:firstLineChars="0"/>
        <w:rPr>
          <w:rFonts w:hint="default"/>
          <w:lang w:val="en-US" w:eastAsia="zh-CN"/>
        </w:rPr>
      </w:pPr>
      <w:r>
        <w:rPr>
          <w:rFonts w:hint="eastAsia"/>
          <w:lang w:val="en-US" w:eastAsia="zh-CN"/>
        </w:rPr>
        <w:t>[三]界面模块设计</w:t>
      </w:r>
    </w:p>
    <w:p>
      <w:pPr>
        <w:ind w:firstLine="420" w:firstLineChars="0"/>
        <w:rPr>
          <w:rFonts w:hint="default"/>
          <w:lang w:val="en-US" w:eastAsia="zh-CN"/>
        </w:rPr>
      </w:pPr>
      <w:r>
        <w:rPr>
          <w:rFonts w:hint="eastAsia"/>
          <w:lang w:val="en-US" w:eastAsia="zh-CN"/>
        </w:rPr>
        <w:t>[四]关键功能对应代码说明</w:t>
      </w:r>
    </w:p>
    <w:p>
      <w:pPr>
        <w:ind w:firstLine="420" w:firstLineChars="0"/>
        <w:rPr>
          <w:rFonts w:hint="default"/>
          <w:lang w:val="en-US" w:eastAsia="zh-CN"/>
        </w:rPr>
      </w:pPr>
      <w:r>
        <w:rPr>
          <w:rFonts w:hint="eastAsia"/>
          <w:lang w:val="en-US" w:eastAsia="zh-CN"/>
        </w:rPr>
        <w:t>[五]软件测试过程及结果</w:t>
      </w:r>
    </w:p>
    <w:p>
      <w:pPr>
        <w:numPr>
          <w:ilvl w:val="0"/>
          <w:numId w:val="2"/>
        </w:numPr>
        <w:rPr>
          <w:rFonts w:hint="default"/>
          <w:lang w:val="en-US" w:eastAsia="zh-CN"/>
        </w:rPr>
      </w:pPr>
      <w:r>
        <w:rPr>
          <w:rFonts w:hint="eastAsia"/>
          <w:lang w:val="en-US" w:eastAsia="zh-CN"/>
        </w:rPr>
        <w:t>其他</w:t>
      </w:r>
    </w:p>
    <w:p>
      <w:pPr>
        <w:numPr>
          <w:ilvl w:val="0"/>
          <w:numId w:val="0"/>
        </w:numPr>
        <w:ind w:firstLine="420" w:firstLineChars="200"/>
        <w:rPr>
          <w:rFonts w:hint="default"/>
          <w:lang w:val="en-US" w:eastAsia="zh-CN"/>
        </w:rPr>
      </w:pPr>
      <w:r>
        <w:rPr>
          <w:rFonts w:hint="eastAsia"/>
          <w:lang w:val="en-US" w:eastAsia="zh-CN"/>
        </w:rPr>
        <w:t>[一]术语表</w:t>
      </w:r>
    </w:p>
    <w:p>
      <w:pPr>
        <w:numPr>
          <w:ilvl w:val="0"/>
          <w:numId w:val="0"/>
        </w:numPr>
        <w:ind w:firstLine="420" w:firstLineChars="200"/>
        <w:rPr>
          <w:rFonts w:hint="default"/>
          <w:lang w:val="en-US" w:eastAsia="zh-CN"/>
        </w:rPr>
      </w:pPr>
      <w:r>
        <w:rPr>
          <w:rFonts w:hint="eastAsia"/>
          <w:lang w:val="en-US" w:eastAsia="zh-CN"/>
        </w:rPr>
        <w:t>[二]文档修改历史</w:t>
      </w:r>
    </w:p>
    <w:p>
      <w:pPr>
        <w:ind w:firstLine="420" w:firstLineChars="0"/>
        <w:rPr>
          <w:rFonts w:hint="eastAsia"/>
          <w:lang w:val="en-US" w:eastAsia="zh-CN"/>
        </w:rPr>
      </w:pPr>
      <w:r>
        <w:rPr>
          <w:rFonts w:hint="eastAsia"/>
          <w:lang w:val="en-US" w:eastAsia="zh-CN"/>
        </w:rPr>
        <w:t>[三]参考文献</w:t>
      </w:r>
    </w:p>
    <w:p>
      <w:pPr>
        <w:ind w:firstLine="420" w:firstLineChars="0"/>
        <w:rPr>
          <w:rFonts w:hint="default"/>
          <w:lang w:val="en-US" w:eastAsia="zh-CN"/>
        </w:rPr>
      </w:pPr>
    </w:p>
    <w:p>
      <w:pPr>
        <w:pStyle w:val="15"/>
        <w:numPr>
          <w:ilvl w:val="0"/>
          <w:numId w:val="0"/>
        </w:numPr>
        <w:ind w:leftChars="0"/>
        <w:rPr>
          <w:rFonts w:hint="eastAsia" w:eastAsiaTheme="minorEastAsia"/>
          <w:lang w:val="en-US" w:eastAsia="zh-CN"/>
        </w:rPr>
      </w:pPr>
      <w:r>
        <w:rPr>
          <w:rFonts w:hint="eastAsia"/>
          <w:lang w:val="en-US" w:eastAsia="zh-CN"/>
        </w:rPr>
        <w:t xml:space="preserve">一.  </w:t>
      </w:r>
      <w:r>
        <w:rPr>
          <w:rFonts w:hint="eastAsia"/>
        </w:rPr>
        <w:t>项目</w:t>
      </w:r>
      <w:r>
        <w:rPr>
          <w:rFonts w:hint="eastAsia"/>
          <w:lang w:val="en-US" w:eastAsia="zh-CN"/>
        </w:rPr>
        <w:t>总览</w:t>
      </w:r>
    </w:p>
    <w:p>
      <w:r>
        <w:rPr>
          <w:rFonts w:hint="eastAsia"/>
          <w:color w:val="FF0000"/>
        </w:rPr>
        <w:t>[一]</w:t>
      </w:r>
      <w:r>
        <w:rPr>
          <w:rFonts w:hint="eastAsia"/>
        </w:rPr>
        <w:t>项目名称：</w:t>
      </w:r>
      <w:r>
        <w:rPr>
          <w:rFonts w:hint="eastAsia"/>
          <w:lang w:val="en-US" w:eastAsia="zh-CN"/>
        </w:rPr>
        <w:t>智能停车场管理系统</w:t>
      </w:r>
    </w:p>
    <w:p>
      <w:r>
        <w:rPr>
          <w:rFonts w:hint="eastAsia"/>
          <w:color w:val="FF0000"/>
        </w:rPr>
        <w:t>[二]</w:t>
      </w:r>
      <w:r>
        <w:rPr>
          <w:rFonts w:hint="eastAsia"/>
        </w:rPr>
        <w:t>项目背景：</w:t>
      </w:r>
    </w:p>
    <w:p>
      <w:r>
        <w:rPr>
          <w:rFonts w:hint="eastAsia"/>
        </w:rPr>
        <w:tab/>
      </w:r>
      <w:r>
        <w:rPr>
          <w:rFonts w:hint="eastAsia"/>
        </w:rPr>
        <w:tab/>
      </w:r>
      <w:r>
        <w:rPr>
          <w:rFonts w:hint="eastAsia"/>
        </w:rPr>
        <w:t>当今时代发达城市土地紧缺问题尤为明显，而越来越多的车辆也使得对于停车位的需求也越来越大，所以合理利用有限的土地建造更多的停车位成了关键性问题，智能停车场</w:t>
      </w:r>
      <w:r>
        <w:rPr>
          <w:rFonts w:hint="eastAsia"/>
          <w:lang w:val="en-US" w:eastAsia="zh-CN"/>
        </w:rPr>
        <w:t>管理</w:t>
      </w:r>
      <w:r>
        <w:rPr>
          <w:rFonts w:hint="eastAsia"/>
        </w:rPr>
        <w:t>系统设计可以合理的缓解这个问题，利用地上立体停车场大楼使得有限的土地可以容纳更多的车辆而智能停车场引导及取车系统可以免去车主找车所花费的时间，利用手机app，车主可以即时查看车辆情况或者通过app选择相应的车辆服务以实现车辆服务一体化，省去车主来往于汽车维修点的时间，智能系统可以对车辆中涉及到的危险问题对车主进行示警，以达到安全行车的目的。由此我们想着手做</w:t>
      </w:r>
      <w:r>
        <w:rPr>
          <w:rFonts w:hint="eastAsia"/>
          <w:lang w:val="en-US" w:eastAsia="zh-CN"/>
        </w:rPr>
        <w:t>智能停车场管理系统</w:t>
      </w:r>
      <w:r>
        <w:rPr>
          <w:rFonts w:hint="eastAsia"/>
        </w:rPr>
        <w:t>。</w:t>
      </w:r>
    </w:p>
    <w:p>
      <w:pPr>
        <w:rPr>
          <w:rFonts w:hint="eastAsia"/>
        </w:rPr>
      </w:pPr>
      <w:r>
        <w:rPr>
          <w:rFonts w:hint="eastAsia"/>
          <w:color w:val="FF0000"/>
        </w:rPr>
        <w:t>[三]</w:t>
      </w:r>
      <w:r>
        <w:rPr>
          <w:rFonts w:hint="eastAsia"/>
        </w:rPr>
        <w:t>项目</w:t>
      </w:r>
      <w:r>
        <w:rPr>
          <w:rFonts w:hint="eastAsia"/>
          <w:lang w:val="en-US" w:eastAsia="zh-CN"/>
        </w:rPr>
        <w:t>功能</w:t>
      </w:r>
      <w:r>
        <w:rPr>
          <w:rFonts w:hint="eastAsia"/>
        </w:rPr>
        <w:t>：</w:t>
      </w:r>
    </w:p>
    <w:p>
      <w:pPr>
        <w:rPr>
          <w:rFonts w:hint="default" w:eastAsiaTheme="minorEastAsia"/>
          <w:lang w:val="en-US" w:eastAsia="zh-CN"/>
        </w:rPr>
      </w:pPr>
      <w:r>
        <w:rPr>
          <w:rFonts w:hint="eastAsia"/>
          <w:lang w:val="en-US" w:eastAsia="zh-CN"/>
        </w:rPr>
        <w:t>由于项目只涉及一种用户，所以项目对应的功能韦恩图如下:</w:t>
      </w:r>
    </w:p>
    <w:p>
      <w:r>
        <w:rPr>
          <w:rFonts w:hint="eastAsia"/>
          <w:lang w:val="en-US" w:eastAsia="zh-CN"/>
        </w:rPr>
        <w:t xml:space="preserve">           </w:t>
      </w:r>
      <w:r>
        <w:drawing>
          <wp:inline distT="0" distB="0" distL="114300" distR="114300">
            <wp:extent cx="3078480" cy="25069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3078480" cy="2506980"/>
                    </a:xfrm>
                    <a:prstGeom prst="rect">
                      <a:avLst/>
                    </a:prstGeom>
                    <a:noFill/>
                    <a:ln>
                      <a:noFill/>
                    </a:ln>
                  </pic:spPr>
                </pic:pic>
              </a:graphicData>
            </a:graphic>
          </wp:inline>
        </w:drawing>
      </w:r>
      <w:r>
        <w:rPr>
          <w:rFonts w:hint="eastAsia"/>
        </w:rPr>
        <w:tab/>
      </w:r>
    </w:p>
    <w:p>
      <w:r>
        <w:rPr>
          <w:rFonts w:hint="eastAsia"/>
          <w:color w:val="FF0000"/>
        </w:rPr>
        <w:t>[四]</w:t>
      </w:r>
      <w:r>
        <w:rPr>
          <w:rFonts w:hint="eastAsia"/>
        </w:rPr>
        <w:t>项目意义：</w:t>
      </w:r>
    </w:p>
    <w:p>
      <w:r>
        <w:rPr>
          <w:rFonts w:hint="eastAsia"/>
        </w:rPr>
        <w:tab/>
      </w:r>
      <w:r>
        <w:rPr>
          <w:rFonts w:hint="eastAsia"/>
        </w:rPr>
        <w:t>[1]重要性：</w:t>
      </w:r>
    </w:p>
    <w:p>
      <w:pPr>
        <w:ind w:left="420" w:hanging="420" w:hangingChars="200"/>
        <w:rPr>
          <w:rFonts w:hint="default" w:eastAsiaTheme="minorEastAsia"/>
          <w:lang w:val="en-US" w:eastAsia="zh-CN"/>
        </w:rPr>
      </w:pPr>
      <w:r>
        <w:rPr>
          <w:rFonts w:hint="eastAsia"/>
        </w:rPr>
        <w:tab/>
      </w:r>
      <w:r>
        <w:rPr>
          <w:rFonts w:hint="eastAsia"/>
        </w:rPr>
        <w:tab/>
      </w:r>
      <w:r>
        <w:rPr>
          <w:rFonts w:hint="eastAsia"/>
          <w:lang w:val="en-US" w:eastAsia="zh-CN"/>
        </w:rPr>
        <w:t>可以通过与实际的智能停车场的合作，对周边车位进行智能推荐从而达到便利停车的目的，并且通过智能停车场管理系统的预约服务对车辆服务资源进行整合，并对车辆状况进行评估从而为用户提供车辆一体化且更为安全的服务，同时提供停车场导航功能为用户提供便捷的车辆管理服务。</w:t>
      </w:r>
    </w:p>
    <w:p>
      <w:r>
        <w:rPr>
          <w:rFonts w:hint="eastAsia"/>
        </w:rPr>
        <w:tab/>
      </w:r>
      <w:r>
        <w:rPr>
          <w:rFonts w:hint="eastAsia"/>
        </w:rPr>
        <w:t>[2]必要性：</w:t>
      </w:r>
    </w:p>
    <w:p>
      <w:r>
        <w:rPr>
          <w:rFonts w:hint="eastAsia"/>
        </w:rPr>
        <w:tab/>
      </w:r>
      <w:r>
        <w:rPr>
          <w:rFonts w:hint="eastAsia"/>
        </w:rPr>
        <w:tab/>
      </w:r>
      <w:r>
        <w:rPr>
          <w:rFonts w:hint="eastAsia"/>
        </w:rPr>
        <w:t>随着现代社会自动化程度的不断提高，效率低下的现有管理系统将逐渐不适用，</w:t>
      </w:r>
      <w:r>
        <w:rPr>
          <w:rFonts w:hint="eastAsia"/>
        </w:rPr>
        <w:tab/>
      </w:r>
      <w:r>
        <w:rPr>
          <w:rFonts w:hint="eastAsia"/>
        </w:rPr>
        <w:t>要实现高效管理，朝这方面进行研究开发是必要的。</w:t>
      </w:r>
    </w:p>
    <w:p/>
    <w:p>
      <w:pPr>
        <w:rPr>
          <w:rFonts w:hint="default" w:eastAsiaTheme="minorEastAsia"/>
          <w:color w:val="FF0000"/>
          <w:lang w:val="en-US" w:eastAsia="zh-CN"/>
        </w:rPr>
      </w:pPr>
      <w:r>
        <w:rPr>
          <w:rFonts w:hint="eastAsia"/>
          <w:color w:val="FF0000"/>
        </w:rPr>
        <w:t>二．</w:t>
      </w:r>
      <w:r>
        <w:rPr>
          <w:rFonts w:hint="eastAsia"/>
          <w:color w:val="FF0000"/>
          <w:lang w:val="en-US" w:eastAsia="zh-CN"/>
        </w:rPr>
        <w:t>项目开发过程说明</w:t>
      </w:r>
    </w:p>
    <w:p>
      <w:pPr>
        <w:rPr>
          <w:rFonts w:hint="default"/>
          <w:sz w:val="24"/>
          <w:szCs w:val="24"/>
          <w:lang w:val="en-US" w:eastAsia="zh-CN"/>
        </w:rPr>
      </w:pPr>
      <w:r>
        <w:rPr>
          <w:rFonts w:hint="eastAsia"/>
          <w:color w:val="FF0000"/>
          <w:sz w:val="24"/>
          <w:szCs w:val="24"/>
          <w:lang w:val="en-US" w:eastAsia="zh-CN"/>
        </w:rPr>
        <w:t>[一]</w:t>
      </w:r>
      <w:r>
        <w:rPr>
          <w:rFonts w:hint="eastAsia"/>
          <w:sz w:val="24"/>
          <w:szCs w:val="24"/>
          <w:lang w:val="en-US" w:eastAsia="zh-CN"/>
        </w:rPr>
        <w:t>整体架构描述</w:t>
      </w:r>
    </w:p>
    <w:p>
      <w:pPr>
        <w:ind w:firstLine="420" w:firstLineChars="200"/>
        <w:rPr>
          <w:rFonts w:hint="eastAsia"/>
          <w:lang w:val="en-US" w:eastAsia="zh-CN"/>
        </w:rPr>
      </w:pPr>
      <w:r>
        <w:rPr>
          <w:rFonts w:hint="eastAsia"/>
          <w:lang w:val="en-US" w:eastAsia="zh-CN"/>
        </w:rPr>
        <w:t>根据体系结构的设计，系统分为用户界面层，业务逻辑层，数据层。每一层之间为了增</w:t>
      </w:r>
    </w:p>
    <w:p>
      <w:pPr>
        <w:rPr>
          <w:rFonts w:hint="eastAsia"/>
          <w:lang w:val="en-US" w:eastAsia="zh-CN"/>
        </w:rPr>
      </w:pPr>
      <w:r>
        <w:rPr>
          <w:rFonts w:hint="eastAsia"/>
          <w:lang w:val="en-US" w:eastAsia="zh-CN"/>
        </w:rPr>
        <w:t>加 灵 活 性 , 我 们 会 添 加 接 口 . 业 务 逻 辑 层 和 数 据 层 之 间 我 们 添 加 了dataservice.parkinglotdataservice.ParkinglotDataService 接口。为了隔离数据层职责和业务逻辑层 职责，我们增加了 UserController，这样 UserController 会将对用户管理信息进行委托给 ParkinglotDataService 对象。ParkingDataList 封装了关于 ParkingDataLineItem 的数据集合的数据结构 的秘密。Usermemberinfo、Parkinglotinfo、Reserveinfo都 是 根 据 依 赖 倒 置 的 原 则 ， 为 了 消 除 循 环 依 赖 而 产 生 的 接 口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color w:val="FF0000"/>
          <w:lang w:val="en-US" w:eastAsia="zh-CN"/>
        </w:rPr>
        <w:t>1.1</w:t>
      </w:r>
      <w:r>
        <w:rPr>
          <w:rFonts w:hint="eastAsia"/>
          <w:lang w:val="en-US" w:eastAsia="zh-CN"/>
        </w:rPr>
        <w:t>逻辑视角</w:t>
      </w:r>
    </w:p>
    <w:p>
      <w:pPr>
        <w:ind w:firstLine="420" w:firstLineChars="200"/>
        <w:rPr>
          <w:rFonts w:hint="eastAsia"/>
          <w:lang w:val="en-US" w:eastAsia="zh-CN"/>
        </w:rPr>
      </w:pPr>
      <w:r>
        <w:rPr>
          <w:rFonts w:hint="eastAsia"/>
          <w:lang w:val="en-US" w:eastAsia="zh-CN"/>
        </w:rPr>
        <w:t>开发过程中该软件将系统分为 3 层：展示层（presentation）业务逻辑层（businesslogic）数据层（data）。其中，展示层包含 GUI 页面的实现，业务逻辑层包含业务逻辑处理的实现，数据层负责数据的持久化和访问。分层体系结构的逻辑视角和逻辑设计方案如下：</w:t>
      </w:r>
    </w:p>
    <w:p>
      <w:pPr>
        <w:rPr>
          <w:rFonts w:hint="eastAsia"/>
          <w:lang w:val="en-US" w:eastAsia="zh-CN"/>
        </w:rPr>
      </w:pPr>
      <w:r>
        <w:drawing>
          <wp:inline distT="0" distB="0" distL="114300" distR="114300">
            <wp:extent cx="3276600" cy="2891790"/>
            <wp:effectExtent l="0" t="0" r="0" b="381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6"/>
                    <a:stretch>
                      <a:fillRect/>
                    </a:stretch>
                  </pic:blipFill>
                  <pic:spPr>
                    <a:xfrm>
                      <a:off x="0" y="0"/>
                      <a:ext cx="3276600" cy="2891790"/>
                    </a:xfrm>
                    <a:prstGeom prst="rect">
                      <a:avLst/>
                    </a:prstGeom>
                    <a:noFill/>
                    <a:ln>
                      <a:noFill/>
                    </a:ln>
                  </pic:spPr>
                </pic:pic>
              </a:graphicData>
            </a:graphic>
          </wp:inline>
        </w:drawing>
      </w:r>
      <w:r>
        <w:drawing>
          <wp:inline distT="0" distB="0" distL="114300" distR="114300">
            <wp:extent cx="1948180" cy="2889885"/>
            <wp:effectExtent l="0" t="0" r="2540" b="571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7"/>
                    <a:stretch>
                      <a:fillRect/>
                    </a:stretch>
                  </pic:blipFill>
                  <pic:spPr>
                    <a:xfrm>
                      <a:off x="0" y="0"/>
                      <a:ext cx="1948180" cy="288988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color w:val="FF0000"/>
          <w:lang w:val="en-US" w:eastAsia="zh-CN"/>
        </w:rPr>
        <w:t>1.2</w:t>
      </w:r>
      <w:r>
        <w:rPr>
          <w:rFonts w:hint="eastAsia"/>
          <w:lang w:val="en-US" w:eastAsia="zh-CN"/>
        </w:rPr>
        <w:t>组合视角</w:t>
      </w:r>
    </w:p>
    <w:p>
      <w:pPr>
        <w:ind w:firstLine="1680" w:firstLineChars="800"/>
        <w:rPr>
          <w:rFonts w:hint="eastAsia"/>
          <w:lang w:val="en-US" w:eastAsia="zh-CN"/>
        </w:rPr>
      </w:pPr>
      <w:r>
        <w:rPr>
          <w:rFonts w:hint="eastAsia"/>
          <w:lang w:val="en-US" w:eastAsia="zh-CN"/>
        </w:rPr>
        <w:t>智能停车场管理系统客户端开发包图如下:</w:t>
      </w:r>
    </w:p>
    <w:p>
      <w:r>
        <w:drawing>
          <wp:inline distT="0" distB="0" distL="114300" distR="114300">
            <wp:extent cx="5271135" cy="6432550"/>
            <wp:effectExtent l="0" t="0" r="1905" b="1397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8"/>
                    <a:stretch>
                      <a:fillRect/>
                    </a:stretch>
                  </pic:blipFill>
                  <pic:spPr>
                    <a:xfrm>
                      <a:off x="0" y="0"/>
                      <a:ext cx="5271135" cy="6432550"/>
                    </a:xfrm>
                    <a:prstGeom prst="rect">
                      <a:avLst/>
                    </a:prstGeom>
                    <a:noFill/>
                    <a:ln>
                      <a:noFill/>
                    </a:ln>
                  </pic:spPr>
                </pic:pic>
              </a:graphicData>
            </a:graphic>
          </wp:inline>
        </w:drawing>
      </w:r>
    </w:p>
    <w:p>
      <w:pPr>
        <w:rPr>
          <w:rFonts w:hint="eastAsia"/>
          <w:lang w:val="en-US" w:eastAsia="zh-CN"/>
        </w:rPr>
      </w:pPr>
      <w:r>
        <w:rPr>
          <w:rFonts w:hint="eastAsia"/>
          <w:lang w:val="en-US" w:eastAsia="zh-CN"/>
        </w:rPr>
        <w:t>1.3物理部署</w:t>
      </w:r>
    </w:p>
    <w:p>
      <w:pPr>
        <w:rPr>
          <w:rFonts w:hint="eastAsia"/>
          <w:lang w:val="en-US" w:eastAsia="zh-CN"/>
        </w:rPr>
      </w:pPr>
      <w:r>
        <w:rPr>
          <w:rFonts w:hint="eastAsia"/>
          <w:lang w:val="en-US" w:eastAsia="zh-CN"/>
        </w:rPr>
        <w:t xml:space="preserve">   智能停车场管理系统中客户端构件是放在客户端机器上，服务器端构件是放在服务器端机器上。在客户端节点上，还要部署 RMIStub 部件，由于 Java RMI构件属于 JDK10,0.1 的一部分。所以，在系统 JDK 环境已经设置好了的情况下，不需要再独立部署。部署图如下图所示。</w:t>
      </w:r>
    </w:p>
    <w:p>
      <w:pPr>
        <w:rPr>
          <w:rFonts w:hint="default"/>
          <w:lang w:val="en-US" w:eastAsia="zh-CN"/>
        </w:rPr>
      </w:pPr>
      <w:r>
        <w:rPr>
          <w:rFonts w:hint="eastAsia"/>
          <w:lang w:val="en-US" w:eastAsia="zh-CN"/>
        </w:rPr>
        <w:t xml:space="preserve">         </w:t>
      </w:r>
      <w:r>
        <w:drawing>
          <wp:inline distT="0" distB="0" distL="114300" distR="114300">
            <wp:extent cx="4296410" cy="2160905"/>
            <wp:effectExtent l="0" t="0" r="1270" b="317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9"/>
                    <a:stretch>
                      <a:fillRect/>
                    </a:stretch>
                  </pic:blipFill>
                  <pic:spPr>
                    <a:xfrm>
                      <a:off x="0" y="0"/>
                      <a:ext cx="4296410" cy="2160905"/>
                    </a:xfrm>
                    <a:prstGeom prst="rect">
                      <a:avLst/>
                    </a:prstGeom>
                    <a:noFill/>
                    <a:ln>
                      <a:noFill/>
                    </a:ln>
                  </pic:spPr>
                </pic:pic>
              </a:graphicData>
            </a:graphic>
          </wp:inline>
        </w:drawing>
      </w:r>
    </w:p>
    <w:p>
      <w:pPr>
        <w:rPr>
          <w:rFonts w:hint="eastAsia"/>
          <w:sz w:val="24"/>
          <w:szCs w:val="24"/>
          <w:lang w:val="en-US" w:eastAsia="zh-CN"/>
        </w:rPr>
      </w:pPr>
      <w:r>
        <w:rPr>
          <w:rFonts w:hint="eastAsia"/>
          <w:color w:val="FF0000"/>
          <w:sz w:val="24"/>
          <w:szCs w:val="24"/>
          <w:lang w:val="en-US" w:eastAsia="zh-CN"/>
        </w:rPr>
        <w:t>[二]</w:t>
      </w:r>
      <w:r>
        <w:rPr>
          <w:rFonts w:hint="eastAsia"/>
          <w:sz w:val="24"/>
          <w:szCs w:val="24"/>
        </w:rPr>
        <w:t>功能程序流程图</w:t>
      </w:r>
      <w:r>
        <w:rPr>
          <w:rFonts w:hint="eastAsia"/>
          <w:sz w:val="24"/>
          <w:szCs w:val="24"/>
          <w:lang w:val="en-US" w:eastAsia="zh-CN"/>
        </w:rPr>
        <w:t>设计</w:t>
      </w:r>
    </w:p>
    <w:p>
      <w:pPr>
        <w:rPr>
          <w:rFonts w:hint="eastAsia"/>
          <w:lang w:val="en-US" w:eastAsia="zh-CN"/>
        </w:rPr>
      </w:pPr>
      <w:r>
        <w:rPr>
          <w:rFonts w:hint="eastAsia"/>
          <w:color w:val="FF0000"/>
          <w:lang w:val="en-US" w:eastAsia="zh-CN"/>
        </w:rPr>
        <w:t>2.1</w:t>
      </w:r>
      <w:r>
        <w:rPr>
          <w:rFonts w:hint="eastAsia"/>
          <w:lang w:val="en-US" w:eastAsia="zh-CN"/>
        </w:rPr>
        <w:t>存车功能流程图如下:</w:t>
      </w:r>
    </w:p>
    <w:p>
      <w:pPr>
        <w:rPr>
          <w:rFonts w:hint="eastAsia"/>
          <w:lang w:val="en-US" w:eastAsia="zh-CN"/>
        </w:rPr>
      </w:pPr>
      <w:r>
        <w:drawing>
          <wp:inline distT="0" distB="0" distL="114300" distR="114300">
            <wp:extent cx="1710055" cy="2661920"/>
            <wp:effectExtent l="0" t="0" r="12065" b="50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1710055" cy="2661920"/>
                    </a:xfrm>
                    <a:prstGeom prst="rect">
                      <a:avLst/>
                    </a:prstGeom>
                    <a:noFill/>
                    <a:ln>
                      <a:noFill/>
                    </a:ln>
                  </pic:spPr>
                </pic:pic>
              </a:graphicData>
            </a:graphic>
          </wp:inline>
        </w:drawing>
      </w:r>
    </w:p>
    <w:p>
      <w:pPr>
        <w:rPr>
          <w:rFonts w:hint="eastAsia"/>
          <w:lang w:val="en-US" w:eastAsia="zh-CN"/>
        </w:rPr>
      </w:pPr>
      <w:r>
        <w:rPr>
          <w:rFonts w:hint="eastAsia"/>
          <w:color w:val="FF0000"/>
          <w:lang w:val="en-US" w:eastAsia="zh-CN"/>
        </w:rPr>
        <w:t>2.2</w:t>
      </w:r>
      <w:r>
        <w:rPr>
          <w:rFonts w:hint="eastAsia"/>
          <w:lang w:val="en-US" w:eastAsia="zh-CN"/>
        </w:rPr>
        <w:t>取车功能流程图如下:</w:t>
      </w:r>
    </w:p>
    <w:p>
      <w:pPr>
        <w:rPr>
          <w:rFonts w:hint="eastAsia"/>
          <w:lang w:val="en-US" w:eastAsia="zh-CN"/>
        </w:rPr>
      </w:pPr>
      <w:r>
        <w:drawing>
          <wp:inline distT="0" distB="0" distL="114300" distR="114300">
            <wp:extent cx="3044825" cy="2490470"/>
            <wp:effectExtent l="0" t="0" r="3175" b="889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3044825" cy="2490470"/>
                    </a:xfrm>
                    <a:prstGeom prst="rect">
                      <a:avLst/>
                    </a:prstGeom>
                    <a:noFill/>
                    <a:ln>
                      <a:noFill/>
                    </a:ln>
                  </pic:spPr>
                </pic:pic>
              </a:graphicData>
            </a:graphic>
          </wp:inline>
        </w:drawing>
      </w:r>
    </w:p>
    <w:p>
      <w:pPr>
        <w:rPr>
          <w:rFonts w:hint="eastAsia"/>
          <w:lang w:val="en-US" w:eastAsia="zh-CN"/>
        </w:rPr>
      </w:pPr>
      <w:r>
        <w:rPr>
          <w:rFonts w:hint="eastAsia"/>
          <w:color w:val="FF0000"/>
          <w:lang w:val="en-US" w:eastAsia="zh-CN"/>
        </w:rPr>
        <w:t>2.3</w:t>
      </w:r>
      <w:r>
        <w:rPr>
          <w:rFonts w:hint="eastAsia"/>
          <w:lang w:val="en-US" w:eastAsia="zh-CN"/>
        </w:rPr>
        <w:t>预约记录查询功能流程图如下:</w:t>
      </w:r>
    </w:p>
    <w:p>
      <w:pPr>
        <w:rPr>
          <w:rFonts w:hint="default"/>
          <w:lang w:val="en-US" w:eastAsia="zh-CN"/>
        </w:rPr>
      </w:pPr>
      <w:r>
        <w:drawing>
          <wp:inline distT="0" distB="0" distL="114300" distR="114300">
            <wp:extent cx="1046480" cy="2374265"/>
            <wp:effectExtent l="0" t="0" r="5080" b="31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2"/>
                    <a:stretch>
                      <a:fillRect/>
                    </a:stretch>
                  </pic:blipFill>
                  <pic:spPr>
                    <a:xfrm>
                      <a:off x="0" y="0"/>
                      <a:ext cx="1046480" cy="2374265"/>
                    </a:xfrm>
                    <a:prstGeom prst="rect">
                      <a:avLst/>
                    </a:prstGeom>
                    <a:noFill/>
                    <a:ln>
                      <a:noFill/>
                    </a:ln>
                  </pic:spPr>
                </pic:pic>
              </a:graphicData>
            </a:graphic>
          </wp:inline>
        </w:drawing>
      </w:r>
    </w:p>
    <w:p>
      <w:pPr>
        <w:rPr>
          <w:rFonts w:hint="default"/>
          <w:sz w:val="24"/>
          <w:szCs w:val="24"/>
          <w:lang w:val="en-US" w:eastAsia="zh-CN"/>
        </w:rPr>
      </w:pPr>
      <w:r>
        <w:rPr>
          <w:rFonts w:hint="eastAsia"/>
          <w:color w:val="FF0000"/>
          <w:sz w:val="24"/>
          <w:szCs w:val="24"/>
          <w:lang w:val="en-US" w:eastAsia="zh-CN"/>
        </w:rPr>
        <w:t>[三]</w:t>
      </w:r>
      <w:r>
        <w:rPr>
          <w:rFonts w:hint="eastAsia"/>
          <w:sz w:val="24"/>
          <w:szCs w:val="24"/>
          <w:lang w:val="en-US" w:eastAsia="zh-CN"/>
        </w:rPr>
        <w:t>界面模块设计</w:t>
      </w:r>
    </w:p>
    <w:p>
      <w:pPr>
        <w:rPr>
          <w:rFonts w:hint="default"/>
          <w:lang w:val="en-US" w:eastAsia="zh-CN"/>
        </w:rPr>
      </w:pPr>
      <w:r>
        <w:rPr>
          <w:rFonts w:hint="eastAsia"/>
          <w:color w:val="FF0000"/>
          <w:lang w:val="en-US" w:eastAsia="zh-CN"/>
        </w:rPr>
        <w:t>3.1</w:t>
      </w:r>
      <w:r>
        <w:rPr>
          <w:rFonts w:hint="eastAsia"/>
          <w:lang w:val="en-US" w:eastAsia="zh-CN"/>
        </w:rPr>
        <w:t>界面跳转设计</w:t>
      </w:r>
    </w:p>
    <w:p>
      <w:pPr>
        <w:rPr>
          <w:rFonts w:hint="default"/>
          <w:lang w:val="en-US" w:eastAsia="zh-CN"/>
        </w:rPr>
      </w:pPr>
      <w:r>
        <w:rPr>
          <w:rFonts w:hint="eastAsia"/>
          <w:color w:val="FF0000"/>
          <w:lang w:val="en-US" w:eastAsia="zh-CN"/>
        </w:rPr>
        <w:t>3.1.1</w:t>
      </w:r>
      <w:r>
        <w:rPr>
          <w:rFonts w:hint="eastAsia"/>
          <w:lang w:val="en-US" w:eastAsia="zh-CN"/>
        </w:rPr>
        <w:t>首先点击软件进入登录界面，点击注册按钮跳转注册活动界面，填写相关信息点击注册跳转管理系统主界面，在登录界面输入对应信息点击登录跳转系统主界面</w:t>
      </w:r>
    </w:p>
    <w:p>
      <w:pPr>
        <w:rPr>
          <w:rFonts w:hint="eastAsia"/>
          <w:lang w:val="en-US" w:eastAsia="zh-CN"/>
        </w:rPr>
      </w:pPr>
      <w:r>
        <w:rPr>
          <w:rFonts w:hint="eastAsia"/>
          <w:color w:val="FF0000"/>
          <w:lang w:val="en-US" w:eastAsia="zh-CN"/>
        </w:rPr>
        <w:t>3.1.2</w:t>
      </w:r>
      <w:r>
        <w:rPr>
          <w:rFonts w:hint="eastAsia"/>
          <w:lang w:val="en-US" w:eastAsia="zh-CN"/>
        </w:rPr>
        <w:t>主界面点击预约车位按钮跳转周边停车场展示选择界面，点击预约信息查询按钮跳转到车位预约信息查询界面，点击取车按钮跳转到已生效预约信息展示界面</w:t>
      </w:r>
    </w:p>
    <w:p>
      <w:pPr>
        <w:rPr>
          <w:rFonts w:hint="default"/>
          <w:lang w:val="en-US" w:eastAsia="zh-CN"/>
        </w:rPr>
      </w:pPr>
      <w:r>
        <w:rPr>
          <w:rFonts w:hint="eastAsia"/>
          <w:color w:val="FF0000"/>
          <w:lang w:val="en-US" w:eastAsia="zh-CN"/>
        </w:rPr>
        <w:t>3.1.3</w:t>
      </w:r>
      <w:r>
        <w:rPr>
          <w:rFonts w:hint="eastAsia"/>
          <w:lang w:val="en-US" w:eastAsia="zh-CN"/>
        </w:rPr>
        <w:t>主界面点击侧滑栏，在侧滑栏中点击个人信息按钮跳转个人信息查询界面，点击余额查询按钮跳转余额展示及充值说明界面，点击反馈建议按钮跳转反馈信息填写界面，点击注销账户跳转登录界面，点击修改密码按钮跳转修改密码界面，点击关于我们按钮跳转项目信息展示界面，在个人信息展示界面中点击我的位置跳转个人实时定位展示界面，点击退出登录跳转登录界面</w:t>
      </w:r>
    </w:p>
    <w:p>
      <w:pPr>
        <w:rPr>
          <w:rFonts w:hint="eastAsia"/>
          <w:lang w:val="en-US" w:eastAsia="zh-CN"/>
        </w:rPr>
      </w:pPr>
      <w:r>
        <w:rPr>
          <w:rFonts w:hint="eastAsia"/>
          <w:color w:val="FF0000"/>
          <w:lang w:val="en-US" w:eastAsia="zh-CN"/>
        </w:rPr>
        <w:t>3.1.4</w:t>
      </w:r>
      <w:r>
        <w:rPr>
          <w:rFonts w:hint="eastAsia"/>
          <w:lang w:val="en-US" w:eastAsia="zh-CN"/>
        </w:rPr>
        <w:t>周边停车场展示选择界面点击对应停车场跳转该停车场信息展示界面，在停车场信息展示界面点击预约跳转停车场车辆服务预约界面，在该界面中点击导航跳转停车场导航界面，到达停车场后跳转存车界面，点击存车跳转系统主界面</w:t>
      </w:r>
    </w:p>
    <w:p>
      <w:pPr>
        <w:rPr>
          <w:rFonts w:hint="eastAsia"/>
          <w:lang w:val="en-US" w:eastAsia="zh-CN"/>
        </w:rPr>
      </w:pPr>
      <w:r>
        <w:rPr>
          <w:rFonts w:hint="eastAsia"/>
          <w:color w:val="FF0000"/>
          <w:lang w:val="en-US" w:eastAsia="zh-CN"/>
        </w:rPr>
        <w:t>3.1.5</w:t>
      </w:r>
      <w:r>
        <w:rPr>
          <w:rFonts w:hint="eastAsia"/>
          <w:lang w:val="en-US" w:eastAsia="zh-CN"/>
        </w:rPr>
        <w:t>已生效预约信息展示界面点击对应预约信息，跳转该停车场预约信息展示界面，点击导航按钮跳转停车场导航界面，到达停车场后自动跳转到取车界面，点击支付按钮，如果支付成功则跳转系统主界面，支付失败(余额不足)跳转充值界面</w:t>
      </w:r>
    </w:p>
    <w:p>
      <w:pPr>
        <w:rPr>
          <w:rFonts w:hint="default"/>
          <w:lang w:val="en-US" w:eastAsia="zh-CN"/>
        </w:rPr>
      </w:pPr>
    </w:p>
    <w:p>
      <w:pPr>
        <w:rPr>
          <w:rFonts w:hint="eastAsia"/>
          <w:lang w:val="en-US" w:eastAsia="zh-CN"/>
        </w:rPr>
      </w:pPr>
      <w:r>
        <w:rPr>
          <w:rFonts w:hint="eastAsia"/>
          <w:color w:val="FF0000"/>
          <w:lang w:val="en-US" w:eastAsia="zh-CN"/>
        </w:rPr>
        <w:t>3.2</w:t>
      </w:r>
      <w:r>
        <w:rPr>
          <w:rFonts w:hint="eastAsia"/>
          <w:lang w:val="en-US" w:eastAsia="zh-CN"/>
        </w:rPr>
        <w:t>界面风格：</w:t>
      </w:r>
    </w:p>
    <w:p>
      <w:pPr>
        <w:ind w:firstLine="420" w:firstLineChars="200"/>
        <w:rPr>
          <w:rFonts w:hint="eastAsia"/>
          <w:lang w:val="en-US" w:eastAsia="zh-CN"/>
        </w:rPr>
      </w:pPr>
      <w:r>
        <w:rPr>
          <w:rFonts w:hint="eastAsia"/>
          <w:lang w:val="en-US" w:eastAsia="zh-CN"/>
        </w:rPr>
        <w:t>界面采用的风格为简约风格，以单一色调为主，背景设置为动画背景。界面直观对 用户透明，用户接触该软件之后对界面上的功能一目了然，无需培训便可使用该软件。 界面设计采用以线性布局 LinearLayout 为主，相对布局 RelativeLayout 为辅的设计方法。 字体为灰底黑字，部分为灰底红字，字体大小为宋体，大小为 14sp，部分显示带边框，14 对齐方式为居中对齐。</w:t>
      </w:r>
    </w:p>
    <w:p>
      <w:pPr>
        <w:ind w:firstLine="420" w:firstLineChars="200"/>
        <w:rPr>
          <w:rFonts w:hint="eastAsia"/>
          <w:lang w:val="en-US" w:eastAsia="zh-CN"/>
        </w:rPr>
      </w:pPr>
    </w:p>
    <w:p>
      <w:pPr>
        <w:rPr>
          <w:rFonts w:hint="eastAsia"/>
          <w:lang w:val="en-US" w:eastAsia="zh-CN"/>
        </w:rPr>
      </w:pPr>
      <w:r>
        <w:rPr>
          <w:rFonts w:hint="eastAsia"/>
          <w:color w:val="FF0000"/>
          <w:lang w:val="en-US" w:eastAsia="zh-CN"/>
        </w:rPr>
        <w:t>3.3</w:t>
      </w:r>
      <w:r>
        <w:rPr>
          <w:rFonts w:hint="eastAsia"/>
          <w:lang w:val="en-US" w:eastAsia="zh-CN"/>
        </w:rPr>
        <w:t>关键界面实现解释</w:t>
      </w:r>
    </w:p>
    <w:p>
      <w:pPr>
        <w:rPr>
          <w:rFonts w:hint="default"/>
          <w:lang w:val="en-US" w:eastAsia="zh-CN"/>
        </w:rPr>
      </w:pPr>
      <w:r>
        <w:rPr>
          <w:rFonts w:hint="eastAsia"/>
          <w:color w:val="FF0000"/>
          <w:lang w:val="en-US" w:eastAsia="zh-CN"/>
        </w:rPr>
        <w:t>3.3.1</w:t>
      </w:r>
      <w:r>
        <w:rPr>
          <w:rFonts w:hint="eastAsia"/>
          <w:lang w:val="en-US" w:eastAsia="zh-CN"/>
        </w:rPr>
        <w:t>周边停车场信息展示界面:</w:t>
      </w:r>
    </w:p>
    <w:p>
      <w:pPr>
        <w:ind w:firstLine="420"/>
        <w:rPr>
          <w:rFonts w:hint="eastAsia"/>
          <w:lang w:val="en-US" w:eastAsia="zh-CN"/>
        </w:rPr>
      </w:pPr>
      <w:r>
        <w:rPr>
          <w:rFonts w:hint="eastAsia"/>
          <w:lang w:val="en-US" w:eastAsia="zh-CN"/>
        </w:rPr>
        <w:t>停车场信息展示界面采用LinearLayout，并在其中布置Listview控件，单个停车场信息展示采用自绘制listitem，具体步骤如下:</w:t>
      </w:r>
    </w:p>
    <w:p>
      <w:pPr>
        <w:ind w:firstLine="420"/>
        <w:rPr>
          <w:rFonts w:hint="default"/>
          <w:lang w:val="en-US" w:eastAsia="zh-CN"/>
        </w:rPr>
      </w:pPr>
      <w:r>
        <w:rPr>
          <w:rFonts w:hint="default"/>
          <w:lang w:val="en-US" w:eastAsia="zh-CN"/>
        </w:rPr>
        <w:t xml:space="preserve">1) 定义一个实体类 </w:t>
      </w:r>
      <w:r>
        <w:rPr>
          <w:rFonts w:hint="eastAsia"/>
          <w:lang w:val="en-US" w:eastAsia="zh-CN"/>
        </w:rPr>
        <w:t>park</w:t>
      </w:r>
      <w:r>
        <w:rPr>
          <w:rFonts w:hint="default"/>
          <w:lang w:val="en-US" w:eastAsia="zh-CN"/>
        </w:rPr>
        <w:t>，作为 ListView 适配器的适配类型。</w:t>
      </w:r>
    </w:p>
    <w:p>
      <w:pPr>
        <w:ind w:firstLine="420"/>
        <w:rPr>
          <w:rFonts w:hint="default"/>
          <w:lang w:val="en-US" w:eastAsia="zh-CN"/>
        </w:rPr>
      </w:pPr>
      <w:r>
        <w:rPr>
          <w:rFonts w:hint="default"/>
          <w:lang w:val="en-US" w:eastAsia="zh-CN"/>
        </w:rPr>
        <w:t xml:space="preserve">2) 为 ListView 的子项指定一个我们自定义的布局 </w:t>
      </w:r>
      <w:r>
        <w:rPr>
          <w:rFonts w:hint="eastAsia"/>
          <w:lang w:val="en-US" w:eastAsia="zh-CN"/>
        </w:rPr>
        <w:t>park</w:t>
      </w:r>
      <w:r>
        <w:rPr>
          <w:rFonts w:hint="default"/>
          <w:lang w:val="en-US" w:eastAsia="zh-CN"/>
        </w:rPr>
        <w:t>_item.xml。</w:t>
      </w:r>
    </w:p>
    <w:p>
      <w:pPr>
        <w:ind w:firstLine="420"/>
        <w:rPr>
          <w:rFonts w:hint="default"/>
          <w:lang w:val="en-US" w:eastAsia="zh-CN"/>
        </w:rPr>
      </w:pPr>
      <w:r>
        <w:rPr>
          <w:rFonts w:hint="default"/>
          <w:lang w:val="en-US" w:eastAsia="zh-CN"/>
        </w:rPr>
        <w:t>3) 创建一个自定义的适配器ParkingAdapter ，这个适配器继承自 ArrayAdapter。重写构造方法和 getView 方法。</w:t>
      </w:r>
    </w:p>
    <w:p>
      <w:pPr>
        <w:ind w:firstLine="420"/>
        <w:rPr>
          <w:rFonts w:hint="default"/>
          <w:lang w:val="en-US" w:eastAsia="zh-CN"/>
        </w:rPr>
      </w:pPr>
      <w:r>
        <w:rPr>
          <w:rFonts w:hint="default"/>
          <w:lang w:val="en-US" w:eastAsia="zh-CN"/>
        </w:rPr>
        <w:t>4)在MainActivity中编写，初始化</w:t>
      </w:r>
      <w:r>
        <w:rPr>
          <w:rFonts w:hint="eastAsia"/>
          <w:lang w:val="en-US" w:eastAsia="zh-CN"/>
        </w:rPr>
        <w:t>停车场</w:t>
      </w:r>
      <w:r>
        <w:rPr>
          <w:rFonts w:hint="default"/>
          <w:lang w:val="en-US" w:eastAsia="zh-CN"/>
        </w:rPr>
        <w:t>数据</w:t>
      </w:r>
    </w:p>
    <w:p>
      <w:pPr>
        <w:ind w:firstLine="420"/>
      </w:pPr>
      <w:r>
        <w:drawing>
          <wp:inline distT="0" distB="0" distL="114300" distR="114300">
            <wp:extent cx="4368165" cy="2282190"/>
            <wp:effectExtent l="0" t="0" r="5715" b="381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3"/>
                    <a:stretch>
                      <a:fillRect/>
                    </a:stretch>
                  </pic:blipFill>
                  <pic:spPr>
                    <a:xfrm>
                      <a:off x="0" y="0"/>
                      <a:ext cx="4368165" cy="2282190"/>
                    </a:xfrm>
                    <a:prstGeom prst="rect">
                      <a:avLst/>
                    </a:prstGeom>
                    <a:noFill/>
                    <a:ln>
                      <a:noFill/>
                    </a:ln>
                  </pic:spPr>
                </pic:pic>
              </a:graphicData>
            </a:graphic>
          </wp:inline>
        </w:drawing>
      </w:r>
    </w:p>
    <w:p>
      <w:pPr>
        <w:ind w:firstLine="420"/>
        <w:rPr>
          <w:rFonts w:hint="default"/>
          <w:lang w:val="en-US" w:eastAsia="zh-CN"/>
        </w:rPr>
      </w:pPr>
      <w:r>
        <w:drawing>
          <wp:inline distT="0" distB="0" distL="114300" distR="114300">
            <wp:extent cx="3954145" cy="2611755"/>
            <wp:effectExtent l="0" t="0" r="8255" b="952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4"/>
                    <a:stretch>
                      <a:fillRect/>
                    </a:stretch>
                  </pic:blipFill>
                  <pic:spPr>
                    <a:xfrm>
                      <a:off x="0" y="0"/>
                      <a:ext cx="3954145" cy="2611755"/>
                    </a:xfrm>
                    <a:prstGeom prst="rect">
                      <a:avLst/>
                    </a:prstGeom>
                    <a:noFill/>
                    <a:ln>
                      <a:noFill/>
                    </a:ln>
                  </pic:spPr>
                </pic:pic>
              </a:graphicData>
            </a:graphic>
          </wp:inline>
        </w:drawing>
      </w:r>
    </w:p>
    <w:p>
      <w:pPr>
        <w:rPr>
          <w:rFonts w:hint="default"/>
          <w:lang w:val="en-US" w:eastAsia="zh-CN"/>
        </w:rPr>
      </w:pPr>
      <w:r>
        <w:rPr>
          <w:rFonts w:hint="eastAsia"/>
          <w:color w:val="FF0000"/>
          <w:lang w:val="en-US" w:eastAsia="zh-CN"/>
        </w:rPr>
        <w:t>3.3.2</w:t>
      </w:r>
      <w:r>
        <w:rPr>
          <w:rFonts w:hint="eastAsia"/>
          <w:lang w:val="en-US" w:eastAsia="zh-CN"/>
        </w:rPr>
        <w:t>系统主界面及系统主界面侧滑栏</w:t>
      </w:r>
    </w:p>
    <w:p>
      <w:pPr>
        <w:ind w:firstLine="420" w:firstLineChars="200"/>
        <w:rPr>
          <w:rFonts w:hint="eastAsia"/>
          <w:lang w:val="en-US" w:eastAsia="zh-CN"/>
        </w:rPr>
      </w:pPr>
      <w:r>
        <w:rPr>
          <w:rFonts w:hint="eastAsia"/>
          <w:lang w:val="en-US" w:eastAsia="zh-CN"/>
        </w:rPr>
        <w:t>系统主界面包含三个按钮及一个侧滑栏，三个按钮均为圆形按钮，使用自绘制按钮模式，侧滑栏实现步骤:</w:t>
      </w:r>
    </w:p>
    <w:p>
      <w:pPr>
        <w:numPr>
          <w:numId w:val="0"/>
        </w:numPr>
        <w:ind w:firstLine="420" w:firstLineChars="200"/>
        <w:rPr>
          <w:rFonts w:hint="eastAsia"/>
          <w:lang w:val="en-US" w:eastAsia="zh-CN"/>
        </w:rPr>
      </w:pPr>
      <w:r>
        <w:rPr>
          <w:rFonts w:hint="eastAsia"/>
          <w:lang w:val="en-US" w:eastAsia="zh-CN"/>
        </w:rPr>
        <w:t>1.主布局文件中创建DrawerLayout根元素布局</w:t>
      </w:r>
    </w:p>
    <w:p>
      <w:pPr>
        <w:numPr>
          <w:numId w:val="0"/>
        </w:numPr>
        <w:ind w:firstLine="42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2.创建侧滑菜单ListView的Adapter</w:t>
      </w:r>
    </w:p>
    <w:p>
      <w:pPr>
        <w:numPr>
          <w:numId w:val="0"/>
        </w:numPr>
        <w:ind w:firstLine="42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3.为DrawerLayout添加菜单开、关状态监听器，为的是能够动态的改变ActionBar中的显示内容</w:t>
      </w:r>
    </w:p>
    <w:p>
      <w:pPr>
        <w:numPr>
          <w:numId w:val="0"/>
        </w:numPr>
        <w:ind w:firstLine="42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相关代码实现如下:</w:t>
      </w:r>
    </w:p>
    <w:p>
      <w:pPr>
        <w:numPr>
          <w:numId w:val="0"/>
        </w:numPr>
        <w:rPr>
          <w:rFonts w:hint="default"/>
          <w:color w:val="000000" w:themeColor="text1"/>
          <w:lang w:val="en-US" w:eastAsia="zh-CN"/>
          <w14:textFill>
            <w14:solidFill>
              <w14:schemeClr w14:val="tx1"/>
            </w14:solidFill>
          </w14:textFill>
        </w:rPr>
      </w:pPr>
      <w:r>
        <w:drawing>
          <wp:inline distT="0" distB="0" distL="114300" distR="114300">
            <wp:extent cx="2550795" cy="2474595"/>
            <wp:effectExtent l="0" t="0" r="9525" b="952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5"/>
                    <a:stretch>
                      <a:fillRect/>
                    </a:stretch>
                  </pic:blipFill>
                  <pic:spPr>
                    <a:xfrm>
                      <a:off x="0" y="0"/>
                      <a:ext cx="2550795" cy="2474595"/>
                    </a:xfrm>
                    <a:prstGeom prst="rect">
                      <a:avLst/>
                    </a:prstGeom>
                    <a:noFill/>
                    <a:ln>
                      <a:noFill/>
                    </a:ln>
                  </pic:spPr>
                </pic:pic>
              </a:graphicData>
            </a:graphic>
          </wp:inline>
        </w:drawing>
      </w:r>
      <w:r>
        <w:drawing>
          <wp:inline distT="0" distB="0" distL="114300" distR="114300">
            <wp:extent cx="2531110" cy="1793875"/>
            <wp:effectExtent l="0" t="0" r="13970" b="444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6"/>
                    <a:stretch>
                      <a:fillRect/>
                    </a:stretch>
                  </pic:blipFill>
                  <pic:spPr>
                    <a:xfrm>
                      <a:off x="0" y="0"/>
                      <a:ext cx="2531110" cy="1793875"/>
                    </a:xfrm>
                    <a:prstGeom prst="rect">
                      <a:avLst/>
                    </a:prstGeom>
                    <a:noFill/>
                    <a:ln>
                      <a:noFill/>
                    </a:ln>
                  </pic:spPr>
                </pic:pic>
              </a:graphicData>
            </a:graphic>
          </wp:inline>
        </w:drawing>
      </w:r>
    </w:p>
    <w:p>
      <w:pPr>
        <w:numPr>
          <w:numId w:val="0"/>
        </w:numPr>
        <w:rPr>
          <w:rFonts w:hint="default"/>
          <w:lang w:val="en-US" w:eastAsia="zh-CN"/>
        </w:rPr>
      </w:pPr>
      <w:r>
        <w:rPr>
          <w:rFonts w:hint="eastAsia"/>
          <w:color w:val="FF0000"/>
          <w:lang w:val="en-US" w:eastAsia="zh-CN"/>
        </w:rPr>
        <w:t>3.3.3</w:t>
      </w:r>
      <w:r>
        <w:rPr>
          <w:rFonts w:hint="eastAsia"/>
          <w:lang w:val="en-US" w:eastAsia="zh-CN"/>
        </w:rPr>
        <w:t>停车场导航界面</w:t>
      </w:r>
    </w:p>
    <w:p>
      <w:pPr>
        <w:ind w:firstLine="420"/>
        <w:rPr>
          <w:rFonts w:hint="eastAsia"/>
          <w:lang w:val="en-US" w:eastAsia="zh-CN"/>
        </w:rPr>
      </w:pPr>
      <w:r>
        <w:rPr>
          <w:rFonts w:hint="eastAsia"/>
          <w:lang w:val="en-US" w:eastAsia="zh-CN"/>
        </w:rPr>
        <w:t>停车场导航界面的实现为使用百度地图SDK中的mRouteGuideManager显示导航全景图，创建EventDialog.xml显示路线信息以及行车提示，具体代码(部分)如下:</w:t>
      </w:r>
    </w:p>
    <w:p>
      <w:pPr>
        <w:rPr>
          <w:rFonts w:hint="default"/>
          <w:lang w:val="en-US" w:eastAsia="zh-CN"/>
        </w:rPr>
      </w:pPr>
      <w:r>
        <w:drawing>
          <wp:inline distT="0" distB="0" distL="114300" distR="114300">
            <wp:extent cx="2532380" cy="2566035"/>
            <wp:effectExtent l="0" t="0" r="12700" b="9525"/>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7"/>
                    <a:stretch>
                      <a:fillRect/>
                    </a:stretch>
                  </pic:blipFill>
                  <pic:spPr>
                    <a:xfrm>
                      <a:off x="0" y="0"/>
                      <a:ext cx="2532380" cy="2566035"/>
                    </a:xfrm>
                    <a:prstGeom prst="rect">
                      <a:avLst/>
                    </a:prstGeom>
                    <a:noFill/>
                    <a:ln>
                      <a:noFill/>
                    </a:ln>
                  </pic:spPr>
                </pic:pic>
              </a:graphicData>
            </a:graphic>
          </wp:inline>
        </w:drawing>
      </w:r>
      <w:r>
        <w:drawing>
          <wp:inline distT="0" distB="0" distL="114300" distR="114300">
            <wp:extent cx="2596515" cy="2596515"/>
            <wp:effectExtent l="0" t="0" r="9525" b="952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8"/>
                    <a:stretch>
                      <a:fillRect/>
                    </a:stretch>
                  </pic:blipFill>
                  <pic:spPr>
                    <a:xfrm>
                      <a:off x="0" y="0"/>
                      <a:ext cx="2596515" cy="2596515"/>
                    </a:xfrm>
                    <a:prstGeom prst="rect">
                      <a:avLst/>
                    </a:prstGeom>
                    <a:noFill/>
                    <a:ln>
                      <a:noFill/>
                    </a:ln>
                  </pic:spPr>
                </pic:pic>
              </a:graphicData>
            </a:graphic>
          </wp:inline>
        </w:drawing>
      </w:r>
    </w:p>
    <w:p>
      <w:pPr>
        <w:rPr>
          <w:rFonts w:hint="default"/>
          <w:lang w:val="en-US" w:eastAsia="zh-CN"/>
        </w:rPr>
      </w:pPr>
      <w:r>
        <w:rPr>
          <w:rFonts w:hint="eastAsia"/>
          <w:color w:val="FF0000"/>
          <w:lang w:val="en-US" w:eastAsia="zh-CN"/>
        </w:rPr>
        <w:t>3.3.4</w:t>
      </w:r>
      <w:r>
        <w:rPr>
          <w:rFonts w:hint="eastAsia"/>
          <w:lang w:val="en-US" w:eastAsia="zh-CN"/>
        </w:rPr>
        <w:t>预约信息展示界面</w:t>
      </w:r>
    </w:p>
    <w:p>
      <w:pPr>
        <w:ind w:firstLine="420"/>
        <w:rPr>
          <w:rFonts w:hint="eastAsia"/>
          <w:lang w:val="en-US" w:eastAsia="zh-CN"/>
        </w:rPr>
      </w:pPr>
      <w:r>
        <w:rPr>
          <w:rFonts w:hint="eastAsia"/>
          <w:lang w:val="en-US" w:eastAsia="zh-CN"/>
        </w:rPr>
        <w:t>预约信息展示界面采用LinearLayout，并在其中布置Listview控件，单个预约信息展示采用自绘制listitem，具体步骤如下:</w:t>
      </w:r>
    </w:p>
    <w:p>
      <w:pPr>
        <w:ind w:firstLine="420"/>
        <w:rPr>
          <w:rFonts w:hint="default"/>
          <w:lang w:val="en-US" w:eastAsia="zh-CN"/>
        </w:rPr>
      </w:pPr>
      <w:r>
        <w:rPr>
          <w:rFonts w:hint="default"/>
          <w:lang w:val="en-US" w:eastAsia="zh-CN"/>
        </w:rPr>
        <w:t xml:space="preserve">1) 定义一个实体类 </w:t>
      </w:r>
      <w:r>
        <w:rPr>
          <w:rFonts w:hint="eastAsia"/>
          <w:lang w:val="en-US" w:eastAsia="zh-CN"/>
        </w:rPr>
        <w:t>reserve</w:t>
      </w:r>
      <w:r>
        <w:rPr>
          <w:rFonts w:hint="default"/>
          <w:lang w:val="en-US" w:eastAsia="zh-CN"/>
        </w:rPr>
        <w:t>，作为 ListView 适配器的适配类型。</w:t>
      </w:r>
    </w:p>
    <w:p>
      <w:pPr>
        <w:ind w:firstLine="420"/>
        <w:rPr>
          <w:rFonts w:hint="default"/>
          <w:lang w:val="en-US" w:eastAsia="zh-CN"/>
        </w:rPr>
      </w:pPr>
      <w:r>
        <w:rPr>
          <w:rFonts w:hint="default"/>
          <w:lang w:val="en-US" w:eastAsia="zh-CN"/>
        </w:rPr>
        <w:t xml:space="preserve">2) 为 ListView 的子项指定一个我们自定义的布局 </w:t>
      </w:r>
      <w:r>
        <w:rPr>
          <w:rFonts w:hint="eastAsia"/>
          <w:lang w:val="en-US" w:eastAsia="zh-CN"/>
        </w:rPr>
        <w:t>reserve</w:t>
      </w:r>
      <w:r>
        <w:rPr>
          <w:rFonts w:hint="default"/>
          <w:lang w:val="en-US" w:eastAsia="zh-CN"/>
        </w:rPr>
        <w:t>_item.xml。</w:t>
      </w:r>
    </w:p>
    <w:p>
      <w:pPr>
        <w:ind w:firstLine="420"/>
        <w:rPr>
          <w:rFonts w:hint="default"/>
          <w:lang w:val="en-US" w:eastAsia="zh-CN"/>
        </w:rPr>
      </w:pPr>
      <w:r>
        <w:rPr>
          <w:rFonts w:hint="default"/>
          <w:lang w:val="en-US" w:eastAsia="zh-CN"/>
        </w:rPr>
        <w:t>3) 创建一个自定义的适配器</w:t>
      </w:r>
      <w:r>
        <w:rPr>
          <w:rFonts w:hint="eastAsia"/>
          <w:lang w:val="en-US" w:eastAsia="zh-CN"/>
        </w:rPr>
        <w:t>Reserve</w:t>
      </w:r>
      <w:r>
        <w:rPr>
          <w:rFonts w:hint="default"/>
          <w:lang w:val="en-US" w:eastAsia="zh-CN"/>
        </w:rPr>
        <w:t>Adapter ，这个适配器继承自 ArrayAdapter。重写构造方法和 getView 方法。</w:t>
      </w:r>
    </w:p>
    <w:p>
      <w:pPr>
        <w:ind w:firstLine="420"/>
        <w:rPr>
          <w:rFonts w:hint="default"/>
          <w:lang w:val="en-US" w:eastAsia="zh-CN"/>
        </w:rPr>
      </w:pPr>
      <w:r>
        <w:rPr>
          <w:rFonts w:hint="default"/>
          <w:lang w:val="en-US" w:eastAsia="zh-CN"/>
        </w:rPr>
        <w:t>4)在MainActivity中编写，初始化</w:t>
      </w:r>
      <w:r>
        <w:rPr>
          <w:rFonts w:hint="eastAsia"/>
          <w:lang w:val="en-US" w:eastAsia="zh-CN"/>
        </w:rPr>
        <w:t>预约</w:t>
      </w:r>
      <w:r>
        <w:rPr>
          <w:rFonts w:hint="default"/>
          <w:lang w:val="en-US" w:eastAsia="zh-CN"/>
        </w:rPr>
        <w:t>数据</w:t>
      </w:r>
    </w:p>
    <w:p>
      <w:pPr>
        <w:rPr>
          <w:rFonts w:hint="default"/>
          <w:lang w:val="en-US" w:eastAsia="zh-CN"/>
        </w:rPr>
      </w:pPr>
      <w:r>
        <w:drawing>
          <wp:inline distT="0" distB="0" distL="114300" distR="114300">
            <wp:extent cx="2411095" cy="1716405"/>
            <wp:effectExtent l="0" t="0" r="12065" b="5715"/>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9"/>
                    <a:stretch>
                      <a:fillRect/>
                    </a:stretch>
                  </pic:blipFill>
                  <pic:spPr>
                    <a:xfrm>
                      <a:off x="0" y="0"/>
                      <a:ext cx="2411095" cy="1716405"/>
                    </a:xfrm>
                    <a:prstGeom prst="rect">
                      <a:avLst/>
                    </a:prstGeom>
                    <a:noFill/>
                    <a:ln>
                      <a:noFill/>
                    </a:ln>
                  </pic:spPr>
                </pic:pic>
              </a:graphicData>
            </a:graphic>
          </wp:inline>
        </w:drawing>
      </w:r>
      <w:r>
        <w:drawing>
          <wp:inline distT="0" distB="0" distL="114300" distR="114300">
            <wp:extent cx="2620645" cy="2798445"/>
            <wp:effectExtent l="0" t="0" r="635" b="5715"/>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20"/>
                    <a:stretch>
                      <a:fillRect/>
                    </a:stretch>
                  </pic:blipFill>
                  <pic:spPr>
                    <a:xfrm>
                      <a:off x="0" y="0"/>
                      <a:ext cx="2620645" cy="2798445"/>
                    </a:xfrm>
                    <a:prstGeom prst="rect">
                      <a:avLst/>
                    </a:prstGeom>
                    <a:noFill/>
                    <a:ln>
                      <a:noFill/>
                    </a:ln>
                  </pic:spPr>
                </pic:pic>
              </a:graphicData>
            </a:graphic>
          </wp:inline>
        </w:drawing>
      </w:r>
    </w:p>
    <w:p>
      <w:pPr>
        <w:rPr>
          <w:rFonts w:hint="eastAsia"/>
          <w:lang w:val="en-US" w:eastAsia="zh-CN"/>
        </w:rPr>
      </w:pPr>
      <w:r>
        <w:rPr>
          <w:rFonts w:hint="eastAsia"/>
          <w:color w:val="FF0000"/>
          <w:lang w:val="en-US" w:eastAsia="zh-CN"/>
        </w:rPr>
        <w:t>3.4</w:t>
      </w:r>
      <w:r>
        <w:rPr>
          <w:rFonts w:hint="eastAsia"/>
          <w:lang w:val="en-US" w:eastAsia="zh-CN"/>
        </w:rPr>
        <w:t>模块间调用关系映射</w:t>
      </w:r>
    </w:p>
    <w:p>
      <w:pPr>
        <w:rPr>
          <w:rFonts w:hint="default"/>
          <w:lang w:val="en-US" w:eastAsia="zh-CN"/>
        </w:rPr>
      </w:pPr>
      <w:r>
        <w:rPr>
          <w:rFonts w:hint="eastAsia"/>
          <w:lang w:val="en-US" w:eastAsia="zh-CN"/>
        </w:rPr>
        <w:t>(1)主模块调用周边停车场查询模块、预约停车信息查询模块、取车模块</w:t>
      </w:r>
    </w:p>
    <w:p>
      <w:pPr>
        <w:rPr>
          <w:rFonts w:hint="eastAsia"/>
          <w:lang w:val="en-US" w:eastAsia="zh-CN"/>
        </w:rPr>
      </w:pPr>
      <w:r>
        <w:rPr>
          <w:rFonts w:hint="eastAsia"/>
          <w:lang w:val="en-US" w:eastAsia="zh-CN"/>
        </w:rPr>
        <w:t>(2)侧滑栏模块调用个人信息查询模块、修改密码模块、账户余额查询模块、反馈意见模块、关于我们模块、注销账号模块</w:t>
      </w:r>
    </w:p>
    <w:p>
      <w:pPr>
        <w:rPr>
          <w:rFonts w:hint="eastAsia"/>
          <w:lang w:val="en-US" w:eastAsia="zh-CN"/>
        </w:rPr>
      </w:pPr>
      <w:r>
        <w:rPr>
          <w:rFonts w:hint="eastAsia"/>
          <w:lang w:val="en-US" w:eastAsia="zh-CN"/>
        </w:rPr>
        <w:t>(3)账户余额模块调用账户余额充值模块</w:t>
      </w:r>
    </w:p>
    <w:p>
      <w:pPr>
        <w:rPr>
          <w:rFonts w:hint="eastAsia"/>
          <w:lang w:val="en-US" w:eastAsia="zh-CN"/>
        </w:rPr>
      </w:pPr>
      <w:r>
        <w:rPr>
          <w:rFonts w:hint="eastAsia"/>
          <w:lang w:val="en-US" w:eastAsia="zh-CN"/>
        </w:rPr>
        <w:t>(4)周边停车场查询模块调用停车场分布查询模块、停车场导航模块、存车模块</w:t>
      </w:r>
    </w:p>
    <w:p>
      <w:pPr>
        <w:rPr>
          <w:rFonts w:hint="default"/>
          <w:lang w:val="en-US" w:eastAsia="zh-CN"/>
        </w:rPr>
      </w:pPr>
      <w:r>
        <w:rPr>
          <w:rFonts w:hint="eastAsia"/>
          <w:lang w:val="en-US" w:eastAsia="zh-CN"/>
        </w:rPr>
        <w:t>(5)取车模块调用停车信息查询模块、停车场导航模块、支付模块、充值模块</w:t>
      </w:r>
    </w:p>
    <w:p>
      <w:pPr>
        <w:rPr>
          <w:rFonts w:hint="default"/>
          <w:lang w:val="en-US" w:eastAsia="zh-CN"/>
        </w:rPr>
      </w:pPr>
      <w:r>
        <w:rPr>
          <w:rFonts w:hint="eastAsia"/>
          <w:color w:val="FF0000"/>
          <w:lang w:val="en-US" w:eastAsia="zh-CN"/>
        </w:rPr>
        <w:t>[四]</w:t>
      </w:r>
      <w:r>
        <w:rPr>
          <w:rFonts w:hint="eastAsia"/>
          <w:lang w:val="en-US" w:eastAsia="zh-CN"/>
        </w:rPr>
        <w:t>关键功能对应代码说明</w:t>
      </w:r>
    </w:p>
    <w:p>
      <w:pPr>
        <w:rPr>
          <w:rFonts w:hint="eastAsia"/>
          <w:lang w:val="en-US" w:eastAsia="zh-CN"/>
        </w:rPr>
      </w:pPr>
      <w:r>
        <w:rPr>
          <w:rFonts w:hint="eastAsia"/>
          <w:color w:val="FF0000"/>
          <w:lang w:val="en-US" w:eastAsia="zh-CN"/>
        </w:rPr>
        <w:t>4.1</w:t>
      </w:r>
      <w:r>
        <w:rPr>
          <w:rFonts w:hint="eastAsia"/>
          <w:lang w:val="en-US" w:eastAsia="zh-CN"/>
        </w:rPr>
        <w:t>周边停车场展示功能</w:t>
      </w:r>
    </w:p>
    <w:p>
      <w:pPr>
        <w:rPr>
          <w:rFonts w:hint="eastAsia"/>
          <w:color w:val="FF0000"/>
          <w:lang w:val="en-US" w:eastAsia="zh-CN"/>
        </w:rPr>
      </w:pPr>
      <w:r>
        <w:rPr>
          <w:rFonts w:hint="eastAsia"/>
          <w:color w:val="FF0000"/>
          <w:lang w:val="en-US" w:eastAsia="zh-CN"/>
        </w:rPr>
        <w:t xml:space="preserve">   </w:t>
      </w:r>
      <w:r>
        <w:rPr>
          <w:rFonts w:hint="eastAsia"/>
          <w:color w:val="000000" w:themeColor="text1"/>
          <w:lang w:val="en-US" w:eastAsia="zh-CN"/>
          <w14:textFill>
            <w14:solidFill>
              <w14:schemeClr w14:val="tx1"/>
            </w14:solidFill>
          </w14:textFill>
        </w:rPr>
        <w:t>使用百度地图SDK进行区域范围poi检索得到附近停车场数据随后以listwidget展示获取的poi数据，具体步骤如下:</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1.创建POI检索实例</w:t>
      </w:r>
    </w:p>
    <w:p>
      <w:pPr>
        <w:rPr>
          <w:rFonts w:hint="default"/>
          <w:color w:val="000000" w:themeColor="text1"/>
          <w:lang w:val="en-US" w:eastAsia="zh-CN"/>
          <w14:textFill>
            <w14:solidFill>
              <w14:schemeClr w14:val="tx1"/>
            </w14:solidFill>
          </w14:textFill>
        </w:rPr>
      </w:pPr>
      <w:r>
        <w:drawing>
          <wp:inline distT="0" distB="0" distL="114300" distR="114300">
            <wp:extent cx="2697480" cy="434340"/>
            <wp:effectExtent l="0" t="0" r="0" b="762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21"/>
                    <a:stretch>
                      <a:fillRect/>
                    </a:stretch>
                  </pic:blipFill>
                  <pic:spPr>
                    <a:xfrm>
                      <a:off x="0" y="0"/>
                      <a:ext cx="2697480" cy="434340"/>
                    </a:xfrm>
                    <a:prstGeom prst="rect">
                      <a:avLst/>
                    </a:prstGeom>
                    <a:noFill/>
                    <a:ln>
                      <a:noFill/>
                    </a:ln>
                  </pic:spPr>
                </pic:pic>
              </a:graphicData>
            </a:graphic>
          </wp:inline>
        </w:drawing>
      </w:r>
    </w:p>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2.创建POI检索监听者</w:t>
      </w:r>
    </w:p>
    <w:p>
      <w:pPr>
        <w:rPr>
          <w:rFonts w:hint="default"/>
          <w:color w:val="000000" w:themeColor="text1"/>
          <w:lang w:val="en-US" w:eastAsia="zh-CN"/>
          <w14:textFill>
            <w14:solidFill>
              <w14:schemeClr w14:val="tx1"/>
            </w14:solidFill>
          </w14:textFill>
        </w:rPr>
      </w:pPr>
      <w:r>
        <w:drawing>
          <wp:inline distT="0" distB="0" distL="114300" distR="114300">
            <wp:extent cx="4072255" cy="1313180"/>
            <wp:effectExtent l="0" t="0" r="12065" b="1270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22"/>
                    <a:stretch>
                      <a:fillRect/>
                    </a:stretch>
                  </pic:blipFill>
                  <pic:spPr>
                    <a:xfrm>
                      <a:off x="0" y="0"/>
                      <a:ext cx="4072255" cy="1313180"/>
                    </a:xfrm>
                    <a:prstGeom prst="rect">
                      <a:avLst/>
                    </a:prstGeom>
                    <a:noFill/>
                    <a:ln>
                      <a:noFill/>
                    </a:ln>
                  </pic:spPr>
                </pic:pic>
              </a:graphicData>
            </a:graphic>
          </wp:inline>
        </w:drawing>
      </w:r>
    </w:p>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3.设置POI检索监听者</w:t>
      </w:r>
    </w:p>
    <w:p>
      <w:pPr>
        <w:rPr>
          <w:rFonts w:hint="default"/>
          <w:color w:val="000000" w:themeColor="text1"/>
          <w:lang w:val="en-US" w:eastAsia="zh-CN"/>
          <w14:textFill>
            <w14:solidFill>
              <w14:schemeClr w14:val="tx1"/>
            </w14:solidFill>
          </w14:textFill>
        </w:rPr>
      </w:pPr>
      <w:r>
        <w:drawing>
          <wp:inline distT="0" distB="0" distL="114300" distR="114300">
            <wp:extent cx="3863340" cy="205740"/>
            <wp:effectExtent l="0" t="0" r="7620" b="762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23"/>
                    <a:stretch>
                      <a:fillRect/>
                    </a:stretch>
                  </pic:blipFill>
                  <pic:spPr>
                    <a:xfrm>
                      <a:off x="0" y="0"/>
                      <a:ext cx="3863340" cy="205740"/>
                    </a:xfrm>
                    <a:prstGeom prst="rect">
                      <a:avLst/>
                    </a:prstGeom>
                    <a:noFill/>
                    <a:ln>
                      <a:noFill/>
                    </a:ln>
                  </pic:spPr>
                </pic:pic>
              </a:graphicData>
            </a:graphic>
          </wp:inline>
        </w:drawing>
      </w:r>
    </w:p>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4.发起检索请求</w:t>
      </w:r>
    </w:p>
    <w:p>
      <w:pPr>
        <w:rPr>
          <w:rFonts w:hint="default"/>
          <w:color w:val="000000" w:themeColor="text1"/>
          <w:lang w:val="en-US" w:eastAsia="zh-CN"/>
          <w14:textFill>
            <w14:solidFill>
              <w14:schemeClr w14:val="tx1"/>
            </w14:solidFill>
          </w14:textFill>
        </w:rPr>
      </w:pPr>
      <w:r>
        <w:drawing>
          <wp:inline distT="0" distB="0" distL="114300" distR="114300">
            <wp:extent cx="3909695" cy="1588770"/>
            <wp:effectExtent l="0" t="0" r="6985" b="1143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24"/>
                    <a:stretch>
                      <a:fillRect/>
                    </a:stretch>
                  </pic:blipFill>
                  <pic:spPr>
                    <a:xfrm>
                      <a:off x="0" y="0"/>
                      <a:ext cx="3909695" cy="1588770"/>
                    </a:xfrm>
                    <a:prstGeom prst="rect">
                      <a:avLst/>
                    </a:prstGeom>
                    <a:noFill/>
                    <a:ln>
                      <a:noFill/>
                    </a:ln>
                  </pic:spPr>
                </pic:pic>
              </a:graphicData>
            </a:graphic>
          </wp:inline>
        </w:drawing>
      </w:r>
    </w:p>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5.释放POI检索实例</w:t>
      </w:r>
    </w:p>
    <w:p>
      <w:pPr>
        <w:rPr>
          <w:rFonts w:hint="default"/>
          <w:color w:val="000000" w:themeColor="text1"/>
          <w:lang w:val="en-US" w:eastAsia="zh-CN"/>
          <w14:textFill>
            <w14:solidFill>
              <w14:schemeClr w14:val="tx1"/>
            </w14:solidFill>
          </w14:textFill>
        </w:rPr>
      </w:pPr>
      <w:r>
        <w:drawing>
          <wp:inline distT="0" distB="0" distL="114300" distR="114300">
            <wp:extent cx="1859280" cy="274320"/>
            <wp:effectExtent l="0" t="0" r="0" b="0"/>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25"/>
                    <a:stretch>
                      <a:fillRect/>
                    </a:stretch>
                  </pic:blipFill>
                  <pic:spPr>
                    <a:xfrm>
                      <a:off x="0" y="0"/>
                      <a:ext cx="1859280" cy="274320"/>
                    </a:xfrm>
                    <a:prstGeom prst="rect">
                      <a:avLst/>
                    </a:prstGeom>
                    <a:noFill/>
                    <a:ln>
                      <a:noFill/>
                    </a:ln>
                  </pic:spPr>
                </pic:pic>
              </a:graphicData>
            </a:graphic>
          </wp:inline>
        </w:drawing>
      </w:r>
    </w:p>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6.显示检索结果覆盖物</w:t>
      </w:r>
    </w:p>
    <w:p>
      <w:pPr>
        <w:rPr>
          <w:rFonts w:hint="default"/>
          <w:color w:val="FF0000"/>
          <w:lang w:val="en-US" w:eastAsia="zh-CN"/>
        </w:rPr>
      </w:pPr>
      <w:r>
        <w:drawing>
          <wp:inline distT="0" distB="0" distL="114300" distR="114300">
            <wp:extent cx="2787015" cy="1776095"/>
            <wp:effectExtent l="0" t="0" r="1905" b="6985"/>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26"/>
                    <a:stretch>
                      <a:fillRect/>
                    </a:stretch>
                  </pic:blipFill>
                  <pic:spPr>
                    <a:xfrm>
                      <a:off x="0" y="0"/>
                      <a:ext cx="2787015" cy="1776095"/>
                    </a:xfrm>
                    <a:prstGeom prst="rect">
                      <a:avLst/>
                    </a:prstGeom>
                    <a:noFill/>
                    <a:ln>
                      <a:noFill/>
                    </a:ln>
                  </pic:spPr>
                </pic:pic>
              </a:graphicData>
            </a:graphic>
          </wp:inline>
        </w:drawing>
      </w:r>
    </w:p>
    <w:p>
      <w:pPr>
        <w:rPr>
          <w:rFonts w:hint="eastAsia"/>
          <w:lang w:val="en-US" w:eastAsia="zh-CN"/>
        </w:rPr>
      </w:pPr>
      <w:r>
        <w:rPr>
          <w:rFonts w:hint="eastAsia"/>
          <w:color w:val="FF0000"/>
          <w:lang w:val="en-US" w:eastAsia="zh-CN"/>
        </w:rPr>
        <w:t>4.</w:t>
      </w:r>
      <w:r>
        <w:rPr>
          <w:rFonts w:hint="eastAsia"/>
          <w:color w:val="FF0000"/>
          <w:lang w:val="en-US" w:eastAsia="zh-CN"/>
        </w:rPr>
        <w:t>2</w:t>
      </w:r>
      <w:r>
        <w:rPr>
          <w:rFonts w:hint="eastAsia"/>
          <w:lang w:val="en-US" w:eastAsia="zh-CN"/>
        </w:rPr>
        <w:t>停车场导航功能</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集成百度地图SDK进行导航的具体步骤如下:</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1.初始化地图  </w:t>
      </w:r>
    </w:p>
    <w:p>
      <w:pPr>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2.开启定位图层，打开gps并设置坐标类型</w:t>
      </w:r>
    </w:p>
    <w:p>
      <w:pPr>
        <w:rPr>
          <w:rFonts w:hint="eastAsia"/>
          <w:lang w:eastAsia="zh-CN"/>
        </w:rPr>
      </w:pPr>
      <w:r>
        <w:rPr>
          <w:rFonts w:hint="eastAsia"/>
          <w:color w:val="000000" w:themeColor="text1"/>
          <w:lang w:val="en-US" w:eastAsia="zh-CN"/>
          <w14:textFill>
            <w14:solidFill>
              <w14:schemeClr w14:val="tx1"/>
            </w14:solidFill>
          </w14:textFill>
        </w:rPr>
        <w:t>3.</w:t>
      </w:r>
      <w:r>
        <w:t>重置浏览节点的路线数据</w:t>
      </w:r>
      <w:r>
        <w:rPr>
          <w:rFonts w:hint="eastAsia"/>
          <w:lang w:eastAsia="zh-CN"/>
        </w:rPr>
        <w:t>，对起点终点城市进行正确的设定</w:t>
      </w:r>
    </w:p>
    <w:p>
      <w:pPr>
        <w:rPr>
          <w:rFonts w:hint="default"/>
          <w:lang w:val="en-US" w:eastAsia="zh-CN"/>
        </w:rPr>
      </w:pPr>
      <w:r>
        <w:rPr>
          <w:rFonts w:hint="eastAsia"/>
          <w:lang w:val="en-US" w:eastAsia="zh-CN"/>
        </w:rPr>
        <w:t>4.设置节点索引，并获取结果信息,定义定位SDK监听函数</w:t>
      </w:r>
    </w:p>
    <w:p>
      <w:pPr>
        <w:rPr>
          <w:rFonts w:hint="eastAsia"/>
          <w:lang w:val="en-US" w:eastAsia="zh-CN"/>
        </w:rPr>
      </w:pPr>
      <w:r>
        <w:rPr>
          <w:rFonts w:hint="eastAsia"/>
          <w:lang w:val="en-US" w:eastAsia="zh-CN"/>
        </w:rPr>
        <w:t>5.切换路线图标，刷新地图使其生效，起终点图标使用中心对齐.</w:t>
      </w:r>
    </w:p>
    <w:p>
      <w:pPr>
        <w:rPr>
          <w:rFonts w:hint="eastAsia"/>
          <w:lang w:val="en-US" w:eastAsia="zh-CN"/>
        </w:rPr>
      </w:pPr>
      <w:r>
        <w:rPr>
          <w:rFonts w:hint="eastAsia"/>
          <w:lang w:val="en-US" w:eastAsia="zh-CN"/>
        </w:rPr>
        <w:t>6.起终点或途经点地址有岐义，通过接口获取建议查询信息</w:t>
      </w:r>
    </w:p>
    <w:p>
      <w:pPr>
        <w:rPr>
          <w:rFonts w:hint="eastAsia"/>
          <w:lang w:val="en-US" w:eastAsia="zh-CN"/>
        </w:rPr>
      </w:pPr>
      <w:r>
        <w:rPr>
          <w:rFonts w:hint="eastAsia"/>
          <w:lang w:val="en-US" w:eastAsia="zh-CN"/>
        </w:rPr>
        <w:t>具体实现代码如下:</w:t>
      </w:r>
    </w:p>
    <w:p>
      <w:pPr>
        <w:rPr>
          <w:rFonts w:hint="default"/>
          <w:lang w:val="en-US" w:eastAsia="zh-CN"/>
        </w:rPr>
      </w:pPr>
      <w:r>
        <w:rPr>
          <w:rFonts w:hint="default"/>
          <w:lang w:val="en-US" w:eastAsia="zh-CN"/>
        </w:rPr>
        <w:drawing>
          <wp:inline distT="0" distB="0" distL="114300" distR="114300">
            <wp:extent cx="2912110" cy="2663825"/>
            <wp:effectExtent l="0" t="0" r="13970" b="3175"/>
            <wp:docPr id="35" name="图片 3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
                    <pic:cNvPicPr>
                      <a:picLocks noChangeAspect="1"/>
                    </pic:cNvPicPr>
                  </pic:nvPicPr>
                  <pic:blipFill>
                    <a:blip r:embed="rId27"/>
                    <a:stretch>
                      <a:fillRect/>
                    </a:stretch>
                  </pic:blipFill>
                  <pic:spPr>
                    <a:xfrm>
                      <a:off x="0" y="0"/>
                      <a:ext cx="2912110" cy="2663825"/>
                    </a:xfrm>
                    <a:prstGeom prst="rect">
                      <a:avLst/>
                    </a:prstGeom>
                  </pic:spPr>
                </pic:pic>
              </a:graphicData>
            </a:graphic>
          </wp:inline>
        </w:drawing>
      </w:r>
      <w:bookmarkStart w:id="0" w:name="_GoBack"/>
      <w:bookmarkEnd w:id="0"/>
      <w:r>
        <w:rPr>
          <w:rFonts w:hint="default"/>
          <w:lang w:val="en-US" w:eastAsia="zh-CN"/>
        </w:rPr>
        <w:drawing>
          <wp:inline distT="0" distB="0" distL="114300" distR="114300">
            <wp:extent cx="3159125" cy="2645410"/>
            <wp:effectExtent l="0" t="0" r="10795" b="6350"/>
            <wp:docPr id="36" name="图片 3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2"/>
                    <pic:cNvPicPr>
                      <a:picLocks noChangeAspect="1"/>
                    </pic:cNvPicPr>
                  </pic:nvPicPr>
                  <pic:blipFill>
                    <a:blip r:embed="rId28"/>
                    <a:stretch>
                      <a:fillRect/>
                    </a:stretch>
                  </pic:blipFill>
                  <pic:spPr>
                    <a:xfrm>
                      <a:off x="0" y="0"/>
                      <a:ext cx="3159125" cy="2645410"/>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3068955" cy="2816860"/>
            <wp:effectExtent l="0" t="0" r="9525" b="2540"/>
            <wp:docPr id="37" name="图片 3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3"/>
                    <pic:cNvPicPr>
                      <a:picLocks noChangeAspect="1"/>
                    </pic:cNvPicPr>
                  </pic:nvPicPr>
                  <pic:blipFill>
                    <a:blip r:embed="rId29"/>
                    <a:stretch>
                      <a:fillRect/>
                    </a:stretch>
                  </pic:blipFill>
                  <pic:spPr>
                    <a:xfrm>
                      <a:off x="0" y="0"/>
                      <a:ext cx="3068955" cy="2816860"/>
                    </a:xfrm>
                    <a:prstGeom prst="rect">
                      <a:avLst/>
                    </a:prstGeom>
                  </pic:spPr>
                </pic:pic>
              </a:graphicData>
            </a:graphic>
          </wp:inline>
        </w:drawing>
      </w:r>
      <w:r>
        <w:rPr>
          <w:rFonts w:hint="default"/>
          <w:lang w:val="en-US" w:eastAsia="zh-CN"/>
        </w:rPr>
        <w:drawing>
          <wp:inline distT="0" distB="0" distL="114300" distR="114300">
            <wp:extent cx="3531235" cy="2782570"/>
            <wp:effectExtent l="0" t="0" r="4445" b="6350"/>
            <wp:docPr id="38" name="图片 3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4"/>
                    <pic:cNvPicPr>
                      <a:picLocks noChangeAspect="1"/>
                    </pic:cNvPicPr>
                  </pic:nvPicPr>
                  <pic:blipFill>
                    <a:blip r:embed="rId30"/>
                    <a:stretch>
                      <a:fillRect/>
                    </a:stretch>
                  </pic:blipFill>
                  <pic:spPr>
                    <a:xfrm>
                      <a:off x="0" y="0"/>
                      <a:ext cx="3531235" cy="2782570"/>
                    </a:xfrm>
                    <a:prstGeom prst="rect">
                      <a:avLst/>
                    </a:prstGeom>
                  </pic:spPr>
                </pic:pic>
              </a:graphicData>
            </a:graphic>
          </wp:inline>
        </w:drawing>
      </w:r>
    </w:p>
    <w:p>
      <w:pPr>
        <w:rPr>
          <w:rFonts w:hint="eastAsia"/>
          <w:lang w:val="en-US" w:eastAsia="zh-CN"/>
        </w:rPr>
      </w:pPr>
      <w:r>
        <w:rPr>
          <w:rFonts w:hint="eastAsia"/>
          <w:color w:val="FF0000"/>
          <w:lang w:val="en-US" w:eastAsia="zh-CN"/>
        </w:rPr>
        <w:t>4.3</w:t>
      </w:r>
      <w:r>
        <w:rPr>
          <w:rFonts w:hint="eastAsia"/>
          <w:lang w:val="en-US" w:eastAsia="zh-CN"/>
        </w:rPr>
        <w:t>停车场服务预约功能</w:t>
      </w:r>
    </w:p>
    <w:p>
      <w:r>
        <w:rPr>
          <w:rFonts w:hint="eastAsia"/>
          <w:lang w:val="en-US" w:eastAsia="zh-CN"/>
        </w:rPr>
        <w:t xml:space="preserve">   停车场服务预约功能为通过创建预约信息对象，并将预约信息对象写入云端数据库并修改对应停车场剩余车位信息，如果车位不足则显示预约失败，车位不足等提示信息，在到达目的地之后，将预约信息修改为“已生效”从而实现预约服务功能,具体实现代码如下: </w:t>
      </w:r>
      <w:r>
        <w:drawing>
          <wp:inline distT="0" distB="0" distL="114300" distR="114300">
            <wp:extent cx="5266690" cy="1985010"/>
            <wp:effectExtent l="0" t="0" r="6350" b="11430"/>
            <wp:docPr id="3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pic:cNvPicPr>
                      <a:picLocks noChangeAspect="1"/>
                    </pic:cNvPicPr>
                  </pic:nvPicPr>
                  <pic:blipFill>
                    <a:blip r:embed="rId31"/>
                    <a:stretch>
                      <a:fillRect/>
                    </a:stretch>
                  </pic:blipFill>
                  <pic:spPr>
                    <a:xfrm>
                      <a:off x="0" y="0"/>
                      <a:ext cx="5266690" cy="1985010"/>
                    </a:xfrm>
                    <a:prstGeom prst="rect">
                      <a:avLst/>
                    </a:prstGeom>
                    <a:noFill/>
                    <a:ln>
                      <a:noFill/>
                    </a:ln>
                  </pic:spPr>
                </pic:pic>
              </a:graphicData>
            </a:graphic>
          </wp:inline>
        </w:drawing>
      </w:r>
    </w:p>
    <w:p>
      <w:pPr>
        <w:rPr>
          <w:rFonts w:hint="default"/>
          <w:lang w:val="en-US" w:eastAsia="zh-CN"/>
        </w:rPr>
      </w:pPr>
      <w:r>
        <w:drawing>
          <wp:inline distT="0" distB="0" distL="114300" distR="114300">
            <wp:extent cx="5266690" cy="1908810"/>
            <wp:effectExtent l="0" t="0" r="6350" b="11430"/>
            <wp:docPr id="3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8"/>
                    <pic:cNvPicPr>
                      <a:picLocks noChangeAspect="1"/>
                    </pic:cNvPicPr>
                  </pic:nvPicPr>
                  <pic:blipFill>
                    <a:blip r:embed="rId32"/>
                    <a:stretch>
                      <a:fillRect/>
                    </a:stretch>
                  </pic:blipFill>
                  <pic:spPr>
                    <a:xfrm>
                      <a:off x="0" y="0"/>
                      <a:ext cx="5266690" cy="1908810"/>
                    </a:xfrm>
                    <a:prstGeom prst="rect">
                      <a:avLst/>
                    </a:prstGeom>
                    <a:noFill/>
                    <a:ln>
                      <a:noFill/>
                    </a:ln>
                  </pic:spPr>
                </pic:pic>
              </a:graphicData>
            </a:graphic>
          </wp:inline>
        </w:drawing>
      </w:r>
    </w:p>
    <w:p>
      <w:pPr>
        <w:rPr>
          <w:rFonts w:hint="eastAsia"/>
          <w:lang w:val="en-US" w:eastAsia="zh-CN"/>
        </w:rPr>
      </w:pPr>
      <w:r>
        <w:rPr>
          <w:rFonts w:hint="eastAsia"/>
          <w:color w:val="FF0000"/>
          <w:lang w:val="en-US" w:eastAsia="zh-CN"/>
        </w:rPr>
        <w:t>4.4</w:t>
      </w:r>
      <w:r>
        <w:rPr>
          <w:rFonts w:hint="eastAsia"/>
          <w:lang w:val="en-US" w:eastAsia="zh-CN"/>
        </w:rPr>
        <w:t>实时定位功能</w:t>
      </w:r>
    </w:p>
    <w:p>
      <w:pPr>
        <w:rPr>
          <w:rFonts w:hint="eastAsia"/>
          <w:lang w:val="en-US" w:eastAsia="zh-CN"/>
        </w:rPr>
      </w:pPr>
      <w:r>
        <w:rPr>
          <w:rFonts w:hint="eastAsia"/>
          <w:lang w:val="en-US" w:eastAsia="zh-CN"/>
        </w:rPr>
        <w:t xml:space="preserve">   集成百度地图进行实时定位获取定位信息，具体步骤如下:</w:t>
      </w:r>
    </w:p>
    <w:p>
      <w:pPr>
        <w:rPr>
          <w:rFonts w:hint="eastAsia"/>
          <w:lang w:val="en-US" w:eastAsia="zh-CN"/>
        </w:rPr>
      </w:pPr>
      <w:r>
        <w:rPr>
          <w:rFonts w:hint="eastAsia"/>
          <w:lang w:val="en-US" w:eastAsia="zh-CN"/>
        </w:rPr>
        <w:t xml:space="preserve">    1.获取定位信息——requestLocationInfo()</w:t>
      </w:r>
    </w:p>
    <w:p>
      <w:pPr>
        <w:ind w:firstLine="420" w:firstLineChars="200"/>
        <w:rPr>
          <w:rFonts w:hint="eastAsia"/>
          <w:lang w:val="en-US" w:eastAsia="zh-CN"/>
        </w:rPr>
      </w:pPr>
      <w:r>
        <w:rPr>
          <w:rFonts w:hint="eastAsia"/>
          <w:lang w:val="en-US" w:eastAsia="zh-CN"/>
        </w:rPr>
        <w:t>2.通过广播发送位置信息——sendBroadCast()</w:t>
      </w:r>
    </w:p>
    <w:p>
      <w:pPr>
        <w:ind w:firstLine="420" w:firstLineChars="200"/>
        <w:rPr>
          <w:rFonts w:hint="eastAsia"/>
          <w:lang w:val="en-US" w:eastAsia="zh-CN"/>
        </w:rPr>
      </w:pPr>
      <w:r>
        <w:rPr>
          <w:rFonts w:hint="eastAsia"/>
          <w:lang w:val="en-US" w:eastAsia="zh-CN"/>
        </w:rPr>
        <w:t>3.停止定位——stopLocationClient()</w:t>
      </w:r>
    </w:p>
    <w:p>
      <w:r>
        <w:drawing>
          <wp:inline distT="0" distB="0" distL="114300" distR="114300">
            <wp:extent cx="2503805" cy="2319020"/>
            <wp:effectExtent l="0" t="0" r="10795" b="12700"/>
            <wp:docPr id="29" name="图片 2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
                    <pic:cNvPicPr>
                      <a:picLocks noChangeAspect="1"/>
                    </pic:cNvPicPr>
                  </pic:nvPicPr>
                  <pic:blipFill>
                    <a:blip r:embed="rId33"/>
                    <a:stretch>
                      <a:fillRect/>
                    </a:stretch>
                  </pic:blipFill>
                  <pic:spPr>
                    <a:xfrm>
                      <a:off x="0" y="0"/>
                      <a:ext cx="2503805" cy="2319020"/>
                    </a:xfrm>
                    <a:prstGeom prst="rect">
                      <a:avLst/>
                    </a:prstGeom>
                  </pic:spPr>
                </pic:pic>
              </a:graphicData>
            </a:graphic>
          </wp:inline>
        </w:drawing>
      </w:r>
      <w:r>
        <w:drawing>
          <wp:inline distT="0" distB="0" distL="114300" distR="114300">
            <wp:extent cx="2438400" cy="2321560"/>
            <wp:effectExtent l="0" t="0" r="0" b="10160"/>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34"/>
                    <a:stretch>
                      <a:fillRect/>
                    </a:stretch>
                  </pic:blipFill>
                  <pic:spPr>
                    <a:xfrm>
                      <a:off x="0" y="0"/>
                      <a:ext cx="2438400" cy="2321560"/>
                    </a:xfrm>
                    <a:prstGeom prst="rect">
                      <a:avLst/>
                    </a:prstGeom>
                    <a:noFill/>
                    <a:ln>
                      <a:noFill/>
                    </a:ln>
                  </pic:spPr>
                </pic:pic>
              </a:graphicData>
            </a:graphic>
          </wp:inline>
        </w:drawing>
      </w:r>
    </w:p>
    <w:p>
      <w:pPr>
        <w:rPr>
          <w:rFonts w:hint="default"/>
          <w:lang w:val="en-US" w:eastAsia="zh-CN"/>
        </w:rPr>
      </w:pPr>
      <w:r>
        <w:rPr>
          <w:rFonts w:hint="eastAsia"/>
          <w:lang w:val="en-US" w:eastAsia="zh-CN"/>
        </w:rPr>
        <w:t xml:space="preserve">                </w:t>
      </w:r>
      <w:r>
        <w:drawing>
          <wp:inline distT="0" distB="0" distL="114300" distR="114300">
            <wp:extent cx="2948305" cy="1432560"/>
            <wp:effectExtent l="0" t="0" r="8255" b="0"/>
            <wp:docPr id="3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
                    <pic:cNvPicPr>
                      <a:picLocks noChangeAspect="1"/>
                    </pic:cNvPicPr>
                  </pic:nvPicPr>
                  <pic:blipFill>
                    <a:blip r:embed="rId35"/>
                    <a:stretch>
                      <a:fillRect/>
                    </a:stretch>
                  </pic:blipFill>
                  <pic:spPr>
                    <a:xfrm>
                      <a:off x="0" y="0"/>
                      <a:ext cx="2948305" cy="1432560"/>
                    </a:xfrm>
                    <a:prstGeom prst="rect">
                      <a:avLst/>
                    </a:prstGeom>
                    <a:noFill/>
                    <a:ln>
                      <a:noFill/>
                    </a:ln>
                  </pic:spPr>
                </pic:pic>
              </a:graphicData>
            </a:graphic>
          </wp:inline>
        </w:drawing>
      </w:r>
    </w:p>
    <w:p>
      <w:pPr>
        <w:rPr>
          <w:rFonts w:hint="default"/>
          <w:lang w:val="en-US" w:eastAsia="zh-CN"/>
        </w:rPr>
      </w:pPr>
      <w:r>
        <w:rPr>
          <w:rFonts w:hint="eastAsia"/>
          <w:color w:val="FF0000"/>
          <w:lang w:val="en-US" w:eastAsia="zh-CN"/>
        </w:rPr>
        <w:t>4.5</w:t>
      </w:r>
      <w:r>
        <w:rPr>
          <w:rFonts w:hint="eastAsia"/>
          <w:lang w:val="en-US" w:eastAsia="zh-CN"/>
        </w:rPr>
        <w:t>预约信息查询/个人信息查询/修改密码/存取车功能</w:t>
      </w:r>
    </w:p>
    <w:p>
      <w:pPr>
        <w:rPr>
          <w:rFonts w:hint="eastAsia"/>
          <w:lang w:val="en-US" w:eastAsia="zh-CN"/>
        </w:rPr>
      </w:pPr>
      <w:r>
        <w:rPr>
          <w:rFonts w:hint="eastAsia"/>
          <w:lang w:val="en-US" w:eastAsia="zh-CN"/>
        </w:rPr>
        <w:t xml:space="preserve">   预约信息查询/个人信息查询/修改密码/存取车功能均为使用Bmob云端数据库进行数据交互的部分，所以此处合并为一项进行解释:</w:t>
      </w:r>
    </w:p>
    <w:p>
      <w:pPr>
        <w:rPr>
          <w:rFonts w:hint="eastAsia"/>
          <w:lang w:val="en-US" w:eastAsia="zh-CN"/>
        </w:rPr>
      </w:pPr>
      <w:r>
        <w:rPr>
          <w:rFonts w:hint="eastAsia"/>
          <w:lang w:val="en-US" w:eastAsia="zh-CN"/>
        </w:rPr>
        <w:t xml:space="preserve">   以预约信息查询为例，首先创建BmobQuery对象，以BmobQuery中封装的addWhereEqualTo函数对预约信息进行筛选从而获取当前登录用户的预约信息，具体代码如下:</w:t>
      </w:r>
    </w:p>
    <w:p>
      <w:r>
        <w:drawing>
          <wp:inline distT="0" distB="0" distL="114300" distR="114300">
            <wp:extent cx="5270500" cy="2569845"/>
            <wp:effectExtent l="0" t="0" r="2540" b="5715"/>
            <wp:docPr id="3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5"/>
                    <pic:cNvPicPr>
                      <a:picLocks noChangeAspect="1"/>
                    </pic:cNvPicPr>
                  </pic:nvPicPr>
                  <pic:blipFill>
                    <a:blip r:embed="rId36"/>
                    <a:stretch>
                      <a:fillRect/>
                    </a:stretch>
                  </pic:blipFill>
                  <pic:spPr>
                    <a:xfrm>
                      <a:off x="0" y="0"/>
                      <a:ext cx="5270500" cy="2569845"/>
                    </a:xfrm>
                    <a:prstGeom prst="rect">
                      <a:avLst/>
                    </a:prstGeom>
                    <a:noFill/>
                    <a:ln>
                      <a:noFill/>
                    </a:ln>
                  </pic:spPr>
                </pic:pic>
              </a:graphicData>
            </a:graphic>
          </wp:inline>
        </w:drawing>
      </w:r>
    </w:p>
    <w:p>
      <w:pPr>
        <w:rPr>
          <w:rFonts w:hint="eastAsia"/>
          <w:lang w:val="en-US" w:eastAsia="zh-CN"/>
        </w:rPr>
      </w:pPr>
      <w:r>
        <w:rPr>
          <w:rFonts w:hint="eastAsia"/>
          <w:lang w:val="en-US" w:eastAsia="zh-CN"/>
        </w:rPr>
        <w:t>存取车功能则是通过对云端数据库进行增删操作实现，点击对应按钮将预约信息写入数据库/从数据库删除:</w:t>
      </w:r>
    </w:p>
    <w:p>
      <w:r>
        <w:drawing>
          <wp:inline distT="0" distB="0" distL="114300" distR="114300">
            <wp:extent cx="4305935" cy="2966720"/>
            <wp:effectExtent l="0" t="0" r="6985" b="5080"/>
            <wp:docPr id="3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pic:cNvPicPr>
                      <a:picLocks noChangeAspect="1"/>
                    </pic:cNvPicPr>
                  </pic:nvPicPr>
                  <pic:blipFill>
                    <a:blip r:embed="rId37"/>
                    <a:stretch>
                      <a:fillRect/>
                    </a:stretch>
                  </pic:blipFill>
                  <pic:spPr>
                    <a:xfrm>
                      <a:off x="0" y="0"/>
                      <a:ext cx="4305935" cy="296672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而修改用户信息则是通过update(objectId,updateListener)方法来更新</w:t>
      </w:r>
    </w:p>
    <w:p>
      <w:pPr>
        <w:rPr>
          <w:rFonts w:hint="eastAsia"/>
          <w:lang w:val="en-US" w:eastAsia="zh-CN"/>
        </w:rPr>
      </w:pPr>
      <w:r>
        <w:rPr>
          <w:rFonts w:hint="eastAsia"/>
          <w:color w:val="FF0000"/>
          <w:lang w:val="en-US" w:eastAsia="zh-CN"/>
        </w:rPr>
        <w:t>4.6</w:t>
      </w:r>
      <w:r>
        <w:rPr>
          <w:rFonts w:hint="eastAsia"/>
          <w:lang w:val="en-US" w:eastAsia="zh-CN"/>
        </w:rPr>
        <w:t>云端数据库表内容</w:t>
      </w:r>
    </w:p>
    <w:p>
      <w:pPr>
        <w:rPr>
          <w:rFonts w:hint="eastAsia"/>
          <w:lang w:val="en-US" w:eastAsia="zh-CN"/>
        </w:rPr>
      </w:pPr>
      <w:r>
        <w:rPr>
          <w:rFonts w:hint="eastAsia"/>
          <w:lang w:val="en-US" w:eastAsia="zh-CN"/>
        </w:rPr>
        <w:t xml:space="preserve">  Bmob云端数据库包含三张数据表，分别为User、ReserveHistory、ParkingDetail分别为用户信息表、预约信息表、停车场信息表，如下所示:</w:t>
      </w:r>
    </w:p>
    <w:p>
      <w:r>
        <w:drawing>
          <wp:inline distT="0" distB="0" distL="114300" distR="114300">
            <wp:extent cx="5267960" cy="1736725"/>
            <wp:effectExtent l="0" t="0" r="5080" b="635"/>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38"/>
                    <a:stretch>
                      <a:fillRect/>
                    </a:stretch>
                  </pic:blipFill>
                  <pic:spPr>
                    <a:xfrm>
                      <a:off x="0" y="0"/>
                      <a:ext cx="5267960" cy="1736725"/>
                    </a:xfrm>
                    <a:prstGeom prst="rect">
                      <a:avLst/>
                    </a:prstGeom>
                    <a:noFill/>
                    <a:ln>
                      <a:noFill/>
                    </a:ln>
                  </pic:spPr>
                </pic:pic>
              </a:graphicData>
            </a:graphic>
          </wp:inline>
        </w:drawing>
      </w:r>
    </w:p>
    <w:p>
      <w:r>
        <w:drawing>
          <wp:inline distT="0" distB="0" distL="114300" distR="114300">
            <wp:extent cx="5267325" cy="2461895"/>
            <wp:effectExtent l="0" t="0" r="5715" b="6985"/>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39"/>
                    <a:stretch>
                      <a:fillRect/>
                    </a:stretch>
                  </pic:blipFill>
                  <pic:spPr>
                    <a:xfrm>
                      <a:off x="0" y="0"/>
                      <a:ext cx="5267325" cy="2461895"/>
                    </a:xfrm>
                    <a:prstGeom prst="rect">
                      <a:avLst/>
                    </a:prstGeom>
                    <a:noFill/>
                    <a:ln>
                      <a:noFill/>
                    </a:ln>
                  </pic:spPr>
                </pic:pic>
              </a:graphicData>
            </a:graphic>
          </wp:inline>
        </w:drawing>
      </w:r>
    </w:p>
    <w:p>
      <w:pPr>
        <w:rPr>
          <w:rFonts w:hint="default"/>
          <w:lang w:val="en-US" w:eastAsia="zh-CN"/>
        </w:rPr>
      </w:pPr>
      <w:r>
        <w:drawing>
          <wp:inline distT="0" distB="0" distL="114300" distR="114300">
            <wp:extent cx="5269230" cy="1760855"/>
            <wp:effectExtent l="0" t="0" r="3810" b="6985"/>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40"/>
                    <a:stretch>
                      <a:fillRect/>
                    </a:stretch>
                  </pic:blipFill>
                  <pic:spPr>
                    <a:xfrm>
                      <a:off x="0" y="0"/>
                      <a:ext cx="5269230" cy="1760855"/>
                    </a:xfrm>
                    <a:prstGeom prst="rect">
                      <a:avLst/>
                    </a:prstGeom>
                    <a:noFill/>
                    <a:ln>
                      <a:noFill/>
                    </a:ln>
                  </pic:spPr>
                </pic:pic>
              </a:graphicData>
            </a:graphic>
          </wp:inline>
        </w:drawing>
      </w:r>
    </w:p>
    <w:p>
      <w:pPr>
        <w:rPr>
          <w:rFonts w:hint="default"/>
          <w:sz w:val="24"/>
          <w:szCs w:val="24"/>
          <w:lang w:val="en-US" w:eastAsia="zh-CN"/>
        </w:rPr>
      </w:pPr>
      <w:r>
        <w:rPr>
          <w:rFonts w:hint="eastAsia"/>
          <w:color w:val="FF0000"/>
          <w:sz w:val="24"/>
          <w:szCs w:val="24"/>
          <w:lang w:val="en-US" w:eastAsia="zh-CN"/>
        </w:rPr>
        <w:t>[五]</w:t>
      </w:r>
      <w:r>
        <w:rPr>
          <w:rFonts w:hint="eastAsia"/>
          <w:sz w:val="24"/>
          <w:szCs w:val="24"/>
          <w:lang w:val="en-US" w:eastAsia="zh-CN"/>
        </w:rPr>
        <w:t>软件测试过程及结果</w:t>
      </w:r>
    </w:p>
    <w:p>
      <w:pPr>
        <w:rPr>
          <w:rFonts w:hint="eastAsia"/>
          <w:color w:val="FF0000"/>
          <w:lang w:val="en-US" w:eastAsia="zh-CN"/>
        </w:rPr>
      </w:pPr>
      <w:r>
        <w:rPr>
          <w:rFonts w:hint="eastAsia"/>
          <w:color w:val="FF0000"/>
          <w:lang w:val="en-US" w:eastAsia="zh-CN"/>
        </w:rPr>
        <w:t>5.1</w:t>
      </w:r>
      <w:r>
        <w:rPr>
          <w:rFonts w:hint="eastAsia"/>
          <w:color w:val="000000" w:themeColor="text1"/>
          <w:lang w:val="en-US" w:eastAsia="zh-CN"/>
        </w:rPr>
        <w:t>总测试结果概述</w:t>
      </w:r>
    </w:p>
    <w:p>
      <w:pPr>
        <w:rPr>
          <w:rFonts w:hint="default"/>
          <w:lang w:val="en-US" w:eastAsia="zh-CN"/>
        </w:rPr>
      </w:pPr>
      <w:r>
        <w:rPr>
          <w:rFonts w:hint="default"/>
          <w:lang w:val="en-US" w:eastAsia="zh-CN"/>
        </w:rPr>
        <w:t>测试活动总结：</w:t>
      </w:r>
      <w:r>
        <w:rPr>
          <w:rFonts w:hint="eastAsia"/>
          <w:lang w:val="en-US" w:eastAsia="zh-CN"/>
        </w:rPr>
        <w:t>智能停车场</w:t>
      </w:r>
      <w:r>
        <w:rPr>
          <w:rFonts w:hint="default"/>
          <w:lang w:val="en-US" w:eastAsia="zh-CN"/>
        </w:rPr>
        <w:t>管理系统的测试从 201</w:t>
      </w:r>
      <w:r>
        <w:rPr>
          <w:rFonts w:hint="eastAsia"/>
          <w:lang w:val="en-US" w:eastAsia="zh-CN"/>
        </w:rPr>
        <w:t>9</w:t>
      </w:r>
      <w:r>
        <w:rPr>
          <w:rFonts w:hint="default"/>
          <w:lang w:val="en-US" w:eastAsia="zh-CN"/>
        </w:rPr>
        <w:t>-</w:t>
      </w:r>
      <w:r>
        <w:rPr>
          <w:rFonts w:hint="eastAsia"/>
          <w:lang w:val="en-US" w:eastAsia="zh-CN"/>
        </w:rPr>
        <w:t>2</w:t>
      </w:r>
      <w:r>
        <w:rPr>
          <w:rFonts w:hint="default"/>
          <w:lang w:val="en-US" w:eastAsia="zh-CN"/>
        </w:rPr>
        <w:t>-16 开始持续到 201</w:t>
      </w:r>
      <w:r>
        <w:rPr>
          <w:rFonts w:hint="eastAsia"/>
          <w:lang w:val="en-US" w:eastAsia="zh-CN"/>
        </w:rPr>
        <w:t>9-2</w:t>
      </w:r>
      <w:r>
        <w:rPr>
          <w:rFonts w:hint="default"/>
          <w:lang w:val="en-US" w:eastAsia="zh-CN"/>
        </w:rPr>
        <w:t>-24，共持续 8 天，按时完成测试计划，所有测试结果与测试任务均完成，软件各项功能需求以及非功能需求均得到调试满足。</w:t>
      </w:r>
    </w:p>
    <w:p>
      <w:pPr>
        <w:rPr>
          <w:rFonts w:hint="default"/>
          <w:lang w:val="en-US" w:eastAsia="zh-CN"/>
        </w:rPr>
      </w:pPr>
      <w:r>
        <w:rPr>
          <w:rFonts w:hint="default"/>
          <w:lang w:val="en-US" w:eastAsia="zh-CN"/>
        </w:rPr>
        <w:t>产品质量评估：产品总体质量到达预期要求，可以支持普通用户登录等一系列功能达到测试要求，虽然测试时存在少数情况与时间段出现无法处理的情况，但经过调试后，大体使用预期目标达到，服务器端数据的增删改减信息功能达标。</w:t>
      </w:r>
      <w:r>
        <w:rPr>
          <w:rFonts w:hint="eastAsia"/>
          <w:lang w:val="en-US" w:eastAsia="zh-CN"/>
        </w:rPr>
        <w:t>该智能停车场</w:t>
      </w:r>
      <w:r>
        <w:rPr>
          <w:rFonts w:hint="default"/>
          <w:lang w:val="en-US" w:eastAsia="zh-CN"/>
        </w:rPr>
        <w:t>管理系统项目，经过项目开发人员、测试人员的协力合作，达到交付标准，满足用户的需求。</w:t>
      </w:r>
    </w:p>
    <w:p>
      <w:pPr>
        <w:rPr>
          <w:rFonts w:hint="default"/>
          <w:lang w:val="en-US" w:eastAsia="zh-CN"/>
        </w:rPr>
      </w:pPr>
      <w:r>
        <w:rPr>
          <w:rFonts w:hint="eastAsia"/>
          <w:color w:val="FF0000"/>
          <w:lang w:val="en-US" w:eastAsia="zh-CN"/>
        </w:rPr>
        <w:t>5.2</w:t>
      </w:r>
      <w:r>
        <w:rPr>
          <w:rFonts w:hint="eastAsia"/>
          <w:lang w:val="en-US" w:eastAsia="zh-CN"/>
        </w:rPr>
        <w:t>度量数据总结</w:t>
      </w:r>
    </w:p>
    <w:p>
      <w:pPr>
        <w:rPr>
          <w:rFonts w:hint="eastAsia"/>
          <w:lang w:val="en-US" w:eastAsia="zh-CN"/>
        </w:rPr>
      </w:pPr>
      <w:r>
        <w:rPr>
          <w:rFonts w:hint="eastAsia"/>
          <w:lang w:val="en-US" w:eastAsia="zh-CN"/>
        </w:rPr>
        <w:t>普通用户人员度量数据:</w:t>
      </w:r>
    </w:p>
    <w:p>
      <w:pPr>
        <w:rPr>
          <w:rFonts w:hint="default"/>
          <w:lang w:val="en-US" w:eastAsia="zh-CN"/>
        </w:rPr>
      </w:pPr>
      <w:r>
        <w:rPr>
          <w:rFonts w:hint="eastAsia"/>
          <w:lang w:val="en-US" w:eastAsia="zh-CN"/>
        </w:rPr>
        <w:t>用例数量:5</w:t>
      </w:r>
    </w:p>
    <w:p>
      <w:pPr>
        <w:rPr>
          <w:rFonts w:hint="default"/>
          <w:lang w:val="en-US" w:eastAsia="zh-CN"/>
        </w:rPr>
      </w:pPr>
      <w:r>
        <w:rPr>
          <w:rFonts w:hint="eastAsia"/>
          <w:lang w:val="en-US" w:eastAsia="zh-CN"/>
        </w:rPr>
        <w:t>平均每个用例的场景数:13</w:t>
      </w:r>
    </w:p>
    <w:p>
      <w:pPr>
        <w:rPr>
          <w:rFonts w:hint="default"/>
          <w:lang w:val="en-US" w:eastAsia="zh-CN"/>
        </w:rPr>
      </w:pPr>
      <w:r>
        <w:rPr>
          <w:rFonts w:hint="eastAsia"/>
          <w:lang w:val="en-US" w:eastAsia="zh-CN"/>
        </w:rPr>
        <w:t>平均用例行数:220</w:t>
      </w:r>
    </w:p>
    <w:p>
      <w:pPr>
        <w:rPr>
          <w:rFonts w:hint="default"/>
          <w:lang w:val="en-US" w:eastAsia="zh-CN"/>
        </w:rPr>
      </w:pPr>
      <w:r>
        <w:rPr>
          <w:rFonts w:hint="eastAsia"/>
          <w:lang w:val="en-US" w:eastAsia="zh-CN"/>
        </w:rPr>
        <w:t>功能需求数量:35</w:t>
      </w:r>
    </w:p>
    <w:p>
      <w:pPr>
        <w:rPr>
          <w:rFonts w:hint="default"/>
          <w:lang w:val="en-US" w:eastAsia="zh-CN"/>
        </w:rPr>
      </w:pPr>
      <w:r>
        <w:rPr>
          <w:rFonts w:hint="eastAsia"/>
          <w:lang w:val="en-US" w:eastAsia="zh-CN"/>
        </w:rPr>
        <w:t>输入:21</w:t>
      </w:r>
    </w:p>
    <w:p>
      <w:pPr>
        <w:rPr>
          <w:rFonts w:hint="default"/>
          <w:lang w:val="en-US" w:eastAsia="zh-CN"/>
        </w:rPr>
      </w:pPr>
      <w:r>
        <w:rPr>
          <w:rFonts w:hint="eastAsia"/>
          <w:lang w:val="en-US" w:eastAsia="zh-CN"/>
        </w:rPr>
        <w:t>输出:25</w:t>
      </w:r>
    </w:p>
    <w:p>
      <w:pPr>
        <w:rPr>
          <w:rFonts w:hint="default"/>
          <w:lang w:val="en-US" w:eastAsia="zh-CN"/>
        </w:rPr>
      </w:pPr>
      <w:r>
        <w:rPr>
          <w:rFonts w:hint="eastAsia"/>
          <w:lang w:val="en-US" w:eastAsia="zh-CN"/>
        </w:rPr>
        <w:t>查询:6</w:t>
      </w:r>
    </w:p>
    <w:p>
      <w:pPr>
        <w:rPr>
          <w:rFonts w:hint="default"/>
          <w:lang w:val="en-US" w:eastAsia="zh-CN"/>
        </w:rPr>
      </w:pPr>
      <w:r>
        <w:rPr>
          <w:rFonts w:hint="eastAsia"/>
          <w:lang w:val="en-US" w:eastAsia="zh-CN"/>
        </w:rPr>
        <w:t>逻辑文件:13</w:t>
      </w:r>
    </w:p>
    <w:p>
      <w:pPr>
        <w:rPr>
          <w:rFonts w:hint="default"/>
          <w:lang w:val="en-US" w:eastAsia="zh-CN"/>
        </w:rPr>
      </w:pPr>
      <w:r>
        <w:rPr>
          <w:rFonts w:hint="eastAsia"/>
          <w:lang w:val="en-US" w:eastAsia="zh-CN"/>
        </w:rPr>
        <w:t>对外接口:0</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eastAsiaTheme="minorEastAsia"/>
                <w:vertAlign w:val="baseline"/>
                <w:lang w:val="en-US" w:eastAsia="zh-CN"/>
              </w:rPr>
            </w:pPr>
            <w:r>
              <w:rPr>
                <w:rFonts w:hint="eastAsia"/>
                <w:vertAlign w:val="baseline"/>
                <w:lang w:val="en-US" w:eastAsia="zh-CN"/>
              </w:rPr>
              <w:t>测试编号</w:t>
            </w:r>
          </w:p>
        </w:tc>
        <w:tc>
          <w:tcPr>
            <w:tcW w:w="4261" w:type="dxa"/>
          </w:tcPr>
          <w:p>
            <w:pPr>
              <w:rPr>
                <w:rFonts w:hint="default" w:eastAsiaTheme="minorEastAsia"/>
                <w:vertAlign w:val="baseline"/>
                <w:lang w:val="en-US" w:eastAsia="zh-CN"/>
              </w:rPr>
            </w:pPr>
            <w:r>
              <w:rPr>
                <w:rFonts w:hint="eastAsia"/>
                <w:vertAlign w:val="baseline"/>
                <w:lang w:val="en-US" w:eastAsia="zh-CN"/>
              </w:rPr>
              <w:t>度量描述与度量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eastAsiaTheme="minorEastAsia"/>
                <w:vertAlign w:val="baseline"/>
                <w:lang w:val="en-US" w:eastAsia="zh-CN"/>
              </w:rPr>
            </w:pPr>
            <w:r>
              <w:rPr>
                <w:rFonts w:hint="eastAsia"/>
                <w:vertAlign w:val="baseline"/>
                <w:lang w:val="en-US" w:eastAsia="zh-CN"/>
              </w:rPr>
              <w:t>User.Login.input</w:t>
            </w:r>
          </w:p>
        </w:tc>
        <w:tc>
          <w:tcPr>
            <w:tcW w:w="4261" w:type="dxa"/>
          </w:tcPr>
          <w:p>
            <w:pPr>
              <w:rPr>
                <w:vertAlign w:val="baseline"/>
              </w:rPr>
            </w:pPr>
            <w:r>
              <w:rPr>
                <w:rFonts w:hint="eastAsia"/>
                <w:vertAlign w:val="baseline"/>
              </w:rPr>
              <w:t>系统允许用户在</w:t>
            </w:r>
            <w:r>
              <w:rPr>
                <w:rFonts w:hint="eastAsia"/>
                <w:vertAlign w:val="baseline"/>
                <w:lang w:val="en-US" w:eastAsia="zh-CN"/>
              </w:rPr>
              <w:t>登录</w:t>
            </w:r>
            <w:r>
              <w:rPr>
                <w:rFonts w:hint="eastAsia"/>
                <w:vertAlign w:val="baseline"/>
              </w:rPr>
              <w:t xml:space="preserve">任务(输出: </w:t>
            </w:r>
            <w:r>
              <w:rPr>
                <w:rFonts w:hint="eastAsia"/>
                <w:vertAlign w:val="baseline"/>
                <w:lang w:val="en-US" w:eastAsia="zh-CN"/>
              </w:rPr>
              <w:t>预约车位</w:t>
            </w:r>
            <w:r>
              <w:rPr>
                <w:rFonts w:hint="eastAsia"/>
                <w:vertAlign w:val="baseline"/>
              </w:rPr>
              <w:t>主界面)中进行键盘输入和操作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eastAsiaTheme="minorEastAsia"/>
                <w:vertAlign w:val="baseline"/>
                <w:lang w:val="en-US" w:eastAsia="zh-CN"/>
              </w:rPr>
            </w:pPr>
            <w:r>
              <w:rPr>
                <w:rFonts w:hint="eastAsia"/>
                <w:vertAlign w:val="baseline"/>
                <w:lang w:val="en-US" w:eastAsia="zh-CN"/>
              </w:rPr>
              <w:t>User.Login.Cancel</w:t>
            </w:r>
          </w:p>
        </w:tc>
        <w:tc>
          <w:tcPr>
            <w:tcW w:w="4261" w:type="dxa"/>
          </w:tcPr>
          <w:p>
            <w:pPr>
              <w:rPr>
                <w:rFonts w:hint="eastAsia"/>
                <w:vertAlign w:val="baseline"/>
              </w:rPr>
            </w:pPr>
            <w:r>
              <w:rPr>
                <w:rFonts w:hint="eastAsia"/>
                <w:vertAlign w:val="baseline"/>
              </w:rPr>
              <w:t>当用户发出取消请求时(</w:t>
            </w:r>
            <w:r>
              <w:rPr>
                <w:rFonts w:hint="eastAsia"/>
                <w:vertAlign w:val="baseline"/>
                <w:lang w:val="en-US" w:eastAsia="zh-CN"/>
              </w:rPr>
              <w:t>登录</w:t>
            </w:r>
            <w:r>
              <w:rPr>
                <w:rFonts w:hint="eastAsia"/>
                <w:vertAlign w:val="baseline"/>
              </w:rPr>
              <w:t>)，系统不做任何</w:t>
            </w:r>
          </w:p>
          <w:p>
            <w:pPr>
              <w:rPr>
                <w:vertAlign w:val="baseline"/>
              </w:rPr>
            </w:pPr>
            <w:r>
              <w:rPr>
                <w:rFonts w:hint="eastAsia"/>
                <w:vertAlign w:val="baseline"/>
              </w:rPr>
              <w:t>逻辑处理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eastAsiaTheme="minorEastAsia"/>
                <w:vertAlign w:val="baseline"/>
                <w:lang w:val="en-US" w:eastAsia="zh-CN"/>
              </w:rPr>
            </w:pPr>
            <w:r>
              <w:rPr>
                <w:rFonts w:hint="eastAsia"/>
                <w:vertAlign w:val="baseline"/>
                <w:lang w:val="en-US" w:eastAsia="zh-CN"/>
              </w:rPr>
              <w:t>User.Invalid</w:t>
            </w:r>
          </w:p>
        </w:tc>
        <w:tc>
          <w:tcPr>
            <w:tcW w:w="4261" w:type="dxa"/>
          </w:tcPr>
          <w:p>
            <w:pPr>
              <w:rPr>
                <w:rFonts w:hint="eastAsia"/>
                <w:vertAlign w:val="baseline"/>
              </w:rPr>
            </w:pPr>
            <w:r>
              <w:rPr>
                <w:rFonts w:hint="eastAsia"/>
                <w:vertAlign w:val="baseline"/>
              </w:rPr>
              <w:t>当输入的信息不合法时，系统提示错误，要</w:t>
            </w:r>
          </w:p>
          <w:p>
            <w:pPr>
              <w:rPr>
                <w:vertAlign w:val="baseline"/>
              </w:rPr>
            </w:pPr>
            <w:r>
              <w:rPr>
                <w:rFonts w:hint="eastAsia"/>
                <w:vertAlign w:val="baseline"/>
              </w:rPr>
              <w:t>求重新输入或取消修改(输出)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eastAsiaTheme="minorEastAsia"/>
                <w:vertAlign w:val="baseline"/>
                <w:lang w:val="en-US" w:eastAsia="zh-CN"/>
              </w:rPr>
            </w:pPr>
            <w:r>
              <w:rPr>
                <w:rFonts w:hint="eastAsia"/>
                <w:vertAlign w:val="baseline"/>
                <w:lang w:val="en-US" w:eastAsia="zh-CN"/>
              </w:rPr>
              <w:t>User.Modify</w:t>
            </w:r>
          </w:p>
        </w:tc>
        <w:tc>
          <w:tcPr>
            <w:tcW w:w="4261" w:type="dxa"/>
          </w:tcPr>
          <w:p>
            <w:pPr>
              <w:rPr>
                <w:vertAlign w:val="baseline"/>
              </w:rPr>
            </w:pPr>
            <w:r>
              <w:rPr>
                <w:rFonts w:hint="eastAsia"/>
                <w:vertAlign w:val="baseline"/>
              </w:rPr>
              <w:t>系统应该允许用户修改输入信息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eastAsiaTheme="minorEastAsia"/>
                <w:vertAlign w:val="baseline"/>
                <w:lang w:val="en-US" w:eastAsia="zh-CN"/>
              </w:rPr>
            </w:pPr>
            <w:r>
              <w:rPr>
                <w:rFonts w:hint="eastAsia"/>
                <w:vertAlign w:val="baseline"/>
                <w:lang w:val="en-US" w:eastAsia="zh-CN"/>
              </w:rPr>
              <w:t>User.Modify.Null</w:t>
            </w:r>
          </w:p>
        </w:tc>
        <w:tc>
          <w:tcPr>
            <w:tcW w:w="4261" w:type="dxa"/>
          </w:tcPr>
          <w:p>
            <w:pPr>
              <w:rPr>
                <w:rFonts w:hint="eastAsia"/>
                <w:vertAlign w:val="baseline"/>
              </w:rPr>
            </w:pPr>
            <w:r>
              <w:rPr>
                <w:rFonts w:hint="eastAsia"/>
                <w:vertAlign w:val="baseline"/>
              </w:rPr>
              <w:t>当用户不改变输入信息时，系统不做任何逻</w:t>
            </w:r>
          </w:p>
          <w:p>
            <w:pPr>
              <w:rPr>
                <w:vertAlign w:val="baseline"/>
              </w:rPr>
            </w:pPr>
            <w:r>
              <w:rPr>
                <w:rFonts w:hint="eastAsia"/>
                <w:vertAlign w:val="baseline"/>
              </w:rPr>
              <w:t>辑处理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eastAsiaTheme="minorEastAsia"/>
                <w:vertAlign w:val="baseline"/>
                <w:lang w:val="en-US" w:eastAsia="zh-CN"/>
              </w:rPr>
            </w:pPr>
            <w:r>
              <w:rPr>
                <w:rFonts w:hint="eastAsia"/>
                <w:vertAlign w:val="baseline"/>
                <w:lang w:val="en-US" w:eastAsia="zh-CN"/>
              </w:rPr>
              <w:t>User.Modify.End</w:t>
            </w:r>
          </w:p>
        </w:tc>
        <w:tc>
          <w:tcPr>
            <w:tcW w:w="4261" w:type="dxa"/>
          </w:tcPr>
          <w:p>
            <w:pPr>
              <w:rPr>
                <w:rFonts w:hint="eastAsia"/>
                <w:vertAlign w:val="baseline"/>
              </w:rPr>
            </w:pPr>
            <w:r>
              <w:rPr>
                <w:rFonts w:hint="eastAsia"/>
                <w:vertAlign w:val="baseline"/>
              </w:rPr>
              <w:t>当用户修改完毕并确认后(</w:t>
            </w:r>
            <w:r>
              <w:rPr>
                <w:rFonts w:hint="eastAsia"/>
                <w:vertAlign w:val="baseline"/>
                <w:lang w:val="en-US" w:eastAsia="zh-CN"/>
              </w:rPr>
              <w:t>修改</w:t>
            </w:r>
            <w:r>
              <w:rPr>
                <w:rFonts w:hint="eastAsia"/>
                <w:vertAlign w:val="baseline"/>
              </w:rPr>
              <w:t>)，系统更新数</w:t>
            </w:r>
          </w:p>
          <w:p>
            <w:pPr>
              <w:rPr>
                <w:vertAlign w:val="baseline"/>
              </w:rPr>
            </w:pPr>
            <w:r>
              <w:rPr>
                <w:rFonts w:hint="eastAsia"/>
                <w:vertAlign w:val="baseline"/>
              </w:rPr>
              <w:t>据，提示修改成功(输出)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User.Register.input</w:t>
            </w:r>
          </w:p>
        </w:tc>
        <w:tc>
          <w:tcPr>
            <w:tcW w:w="4261" w:type="dxa"/>
            <w:vAlign w:val="top"/>
          </w:tcPr>
          <w:p>
            <w:pPr>
              <w:rPr>
                <w:vertAlign w:val="baseline"/>
              </w:rPr>
            </w:pPr>
            <w:r>
              <w:rPr>
                <w:rFonts w:hint="eastAsia"/>
                <w:vertAlign w:val="baseline"/>
              </w:rPr>
              <w:t>系统允许用户在</w:t>
            </w:r>
            <w:r>
              <w:rPr>
                <w:rFonts w:hint="eastAsia"/>
                <w:vertAlign w:val="baseline"/>
                <w:lang w:val="en-US" w:eastAsia="zh-CN"/>
              </w:rPr>
              <w:t>注册</w:t>
            </w:r>
            <w:r>
              <w:rPr>
                <w:rFonts w:hint="eastAsia"/>
                <w:vertAlign w:val="baseline"/>
              </w:rPr>
              <w:t xml:space="preserve">任务(输出: </w:t>
            </w:r>
            <w:r>
              <w:rPr>
                <w:rFonts w:hint="eastAsia"/>
                <w:vertAlign w:val="baseline"/>
                <w:lang w:val="en-US" w:eastAsia="zh-CN"/>
              </w:rPr>
              <w:t>系统登录</w:t>
            </w:r>
            <w:r>
              <w:rPr>
                <w:rFonts w:hint="eastAsia"/>
                <w:vertAlign w:val="baseline"/>
              </w:rPr>
              <w:t>主界面)中进行键盘输入和操作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User.Register.Cancel</w:t>
            </w:r>
          </w:p>
        </w:tc>
        <w:tc>
          <w:tcPr>
            <w:tcW w:w="4261" w:type="dxa"/>
            <w:vAlign w:val="top"/>
          </w:tcPr>
          <w:p>
            <w:pPr>
              <w:rPr>
                <w:rFonts w:hint="eastAsia"/>
                <w:vertAlign w:val="baseline"/>
              </w:rPr>
            </w:pPr>
            <w:r>
              <w:rPr>
                <w:rFonts w:hint="eastAsia"/>
                <w:vertAlign w:val="baseline"/>
              </w:rPr>
              <w:t>当用户发出取消请求时(</w:t>
            </w:r>
            <w:r>
              <w:rPr>
                <w:rFonts w:hint="eastAsia"/>
                <w:vertAlign w:val="baseline"/>
                <w:lang w:val="en-US" w:eastAsia="zh-CN"/>
              </w:rPr>
              <w:t>注册</w:t>
            </w:r>
            <w:r>
              <w:rPr>
                <w:rFonts w:hint="eastAsia"/>
                <w:vertAlign w:val="baseline"/>
              </w:rPr>
              <w:t>)，系统不做任何</w:t>
            </w:r>
          </w:p>
          <w:p>
            <w:pPr>
              <w:rPr>
                <w:vertAlign w:val="baseline"/>
              </w:rPr>
            </w:pPr>
            <w:r>
              <w:rPr>
                <w:rFonts w:hint="eastAsia"/>
                <w:vertAlign w:val="baseline"/>
              </w:rPr>
              <w:t>逻辑处理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User.Register.Invalid</w:t>
            </w:r>
          </w:p>
        </w:tc>
        <w:tc>
          <w:tcPr>
            <w:tcW w:w="4261" w:type="dxa"/>
            <w:vAlign w:val="top"/>
          </w:tcPr>
          <w:p>
            <w:pPr>
              <w:rPr>
                <w:rFonts w:hint="eastAsia"/>
                <w:vertAlign w:val="baseline"/>
              </w:rPr>
            </w:pPr>
            <w:r>
              <w:rPr>
                <w:rFonts w:hint="eastAsia"/>
                <w:vertAlign w:val="baseline"/>
              </w:rPr>
              <w:t>当输入的信息不合法时，系统提示错误，要</w:t>
            </w:r>
          </w:p>
          <w:p>
            <w:pPr>
              <w:rPr>
                <w:vertAlign w:val="baseline"/>
              </w:rPr>
            </w:pPr>
            <w:r>
              <w:rPr>
                <w:rFonts w:hint="eastAsia"/>
                <w:vertAlign w:val="baseline"/>
              </w:rPr>
              <w:t>求重新输入或取消修改(输出)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User.Search.input</w:t>
            </w:r>
          </w:p>
        </w:tc>
        <w:tc>
          <w:tcPr>
            <w:tcW w:w="4261" w:type="dxa"/>
            <w:vAlign w:val="top"/>
          </w:tcPr>
          <w:p>
            <w:pPr>
              <w:rPr>
                <w:vertAlign w:val="baseline"/>
              </w:rPr>
            </w:pPr>
            <w:r>
              <w:rPr>
                <w:rFonts w:hint="eastAsia"/>
                <w:vertAlign w:val="baseline"/>
              </w:rPr>
              <w:t>系统允许用户在</w:t>
            </w:r>
            <w:r>
              <w:rPr>
                <w:rFonts w:hint="eastAsia"/>
                <w:vertAlign w:val="baseline"/>
                <w:lang w:val="en-US" w:eastAsia="zh-CN"/>
              </w:rPr>
              <w:t>查询车位</w:t>
            </w:r>
            <w:r>
              <w:rPr>
                <w:rFonts w:hint="eastAsia"/>
                <w:vertAlign w:val="baseline"/>
              </w:rPr>
              <w:t>任务(输出:</w:t>
            </w:r>
            <w:r>
              <w:rPr>
                <w:rFonts w:hint="eastAsia"/>
                <w:vertAlign w:val="baseline"/>
                <w:lang w:val="en-US" w:eastAsia="zh-CN"/>
              </w:rPr>
              <w:t>附近车位显示</w:t>
            </w:r>
            <w:r>
              <w:rPr>
                <w:rFonts w:hint="eastAsia"/>
                <w:vertAlign w:val="baseline"/>
              </w:rPr>
              <w:t>界面)中进行键盘输入和操作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User.Search.Cancel</w:t>
            </w:r>
          </w:p>
        </w:tc>
        <w:tc>
          <w:tcPr>
            <w:tcW w:w="4261" w:type="dxa"/>
            <w:vAlign w:val="top"/>
          </w:tcPr>
          <w:p>
            <w:pPr>
              <w:rPr>
                <w:rFonts w:hint="eastAsia"/>
                <w:vertAlign w:val="baseline"/>
              </w:rPr>
            </w:pPr>
            <w:r>
              <w:rPr>
                <w:rFonts w:hint="eastAsia"/>
                <w:vertAlign w:val="baseline"/>
              </w:rPr>
              <w:t>当用户发出取消请求时(</w:t>
            </w:r>
            <w:r>
              <w:rPr>
                <w:rFonts w:hint="eastAsia"/>
                <w:vertAlign w:val="baseline"/>
                <w:lang w:val="en-US" w:eastAsia="zh-CN"/>
              </w:rPr>
              <w:t>查询</w:t>
            </w:r>
            <w:r>
              <w:rPr>
                <w:rFonts w:hint="eastAsia"/>
                <w:vertAlign w:val="baseline"/>
              </w:rPr>
              <w:t>)，系统不做任何</w:t>
            </w:r>
          </w:p>
          <w:p>
            <w:pPr>
              <w:rPr>
                <w:rFonts w:hint="default" w:eastAsiaTheme="minorEastAsia"/>
                <w:vertAlign w:val="baseline"/>
                <w:lang w:val="en-US" w:eastAsia="zh-CN"/>
              </w:rPr>
            </w:pPr>
            <w:r>
              <w:rPr>
                <w:rFonts w:hint="eastAsia"/>
                <w:vertAlign w:val="baseline"/>
              </w:rPr>
              <w:t>逻辑处理</w:t>
            </w:r>
            <w:r>
              <w:rPr>
                <w:rFonts w:hint="eastAsia"/>
                <w:vertAlign w:val="baseline"/>
                <w:lang w:eastAsia="zh-CN"/>
              </w:rPr>
              <w:t>，</w:t>
            </w:r>
            <w:r>
              <w:rPr>
                <w:rFonts w:hint="eastAsia"/>
                <w:vertAlign w:val="baseline"/>
                <w:lang w:val="en-US" w:eastAsia="zh-CN"/>
              </w:rPr>
              <w:t>返回上级界面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User.Guide.input</w:t>
            </w:r>
          </w:p>
        </w:tc>
        <w:tc>
          <w:tcPr>
            <w:tcW w:w="4261" w:type="dxa"/>
            <w:vAlign w:val="top"/>
          </w:tcPr>
          <w:p>
            <w:pPr>
              <w:rPr>
                <w:vertAlign w:val="baseline"/>
              </w:rPr>
            </w:pPr>
            <w:r>
              <w:rPr>
                <w:rFonts w:hint="eastAsia"/>
                <w:vertAlign w:val="baseline"/>
              </w:rPr>
              <w:t>系统允许用户在</w:t>
            </w:r>
            <w:r>
              <w:rPr>
                <w:rFonts w:hint="eastAsia"/>
                <w:vertAlign w:val="baseline"/>
                <w:lang w:val="en-US" w:eastAsia="zh-CN"/>
              </w:rPr>
              <w:t>查询车位</w:t>
            </w:r>
            <w:r>
              <w:rPr>
                <w:rFonts w:hint="eastAsia"/>
                <w:vertAlign w:val="baseline"/>
              </w:rPr>
              <w:t>任务(输出:</w:t>
            </w:r>
            <w:r>
              <w:rPr>
                <w:rFonts w:hint="eastAsia"/>
                <w:vertAlign w:val="baseline"/>
                <w:lang w:val="en-US" w:eastAsia="zh-CN"/>
              </w:rPr>
              <w:t>附近车位显示</w:t>
            </w:r>
            <w:r>
              <w:rPr>
                <w:rFonts w:hint="eastAsia"/>
                <w:vertAlign w:val="baseline"/>
              </w:rPr>
              <w:t>界面)中进行键盘输入和操作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User.Guide.Cancel</w:t>
            </w:r>
          </w:p>
        </w:tc>
        <w:tc>
          <w:tcPr>
            <w:tcW w:w="4261" w:type="dxa"/>
            <w:vAlign w:val="top"/>
          </w:tcPr>
          <w:p>
            <w:pPr>
              <w:rPr>
                <w:rFonts w:hint="eastAsia"/>
                <w:vertAlign w:val="baseline"/>
              </w:rPr>
            </w:pPr>
            <w:r>
              <w:rPr>
                <w:rFonts w:hint="eastAsia"/>
                <w:vertAlign w:val="baseline"/>
              </w:rPr>
              <w:t>当用户发出取消请求时(</w:t>
            </w:r>
            <w:r>
              <w:rPr>
                <w:rFonts w:hint="eastAsia"/>
                <w:vertAlign w:val="baseline"/>
                <w:lang w:val="en-US" w:eastAsia="zh-CN"/>
              </w:rPr>
              <w:t>查询</w:t>
            </w:r>
            <w:r>
              <w:rPr>
                <w:rFonts w:hint="eastAsia"/>
                <w:vertAlign w:val="baseline"/>
              </w:rPr>
              <w:t>)，系统不做任何</w:t>
            </w:r>
          </w:p>
          <w:p>
            <w:pPr>
              <w:rPr>
                <w:vertAlign w:val="baseline"/>
              </w:rPr>
            </w:pPr>
            <w:r>
              <w:rPr>
                <w:rFonts w:hint="eastAsia"/>
                <w:vertAlign w:val="baseline"/>
              </w:rPr>
              <w:t>逻辑处理</w:t>
            </w:r>
            <w:r>
              <w:rPr>
                <w:rFonts w:hint="eastAsia"/>
                <w:vertAlign w:val="baseline"/>
                <w:lang w:eastAsia="zh-CN"/>
              </w:rPr>
              <w:t>，</w:t>
            </w:r>
            <w:r>
              <w:rPr>
                <w:rFonts w:hint="eastAsia"/>
                <w:vertAlign w:val="baseline"/>
                <w:lang w:val="en-US" w:eastAsia="zh-CN"/>
              </w:rPr>
              <w:t>返回上级界面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User.Info.input</w:t>
            </w:r>
          </w:p>
        </w:tc>
        <w:tc>
          <w:tcPr>
            <w:tcW w:w="4261" w:type="dxa"/>
            <w:vAlign w:val="top"/>
          </w:tcPr>
          <w:p>
            <w:pPr>
              <w:rPr>
                <w:vertAlign w:val="baseline"/>
              </w:rPr>
            </w:pPr>
            <w:r>
              <w:rPr>
                <w:rFonts w:hint="eastAsia"/>
                <w:vertAlign w:val="baseline"/>
              </w:rPr>
              <w:t>系统允许用户在</w:t>
            </w:r>
            <w:r>
              <w:rPr>
                <w:rFonts w:hint="eastAsia"/>
                <w:vertAlign w:val="baseline"/>
                <w:lang w:val="en-US" w:eastAsia="zh-CN"/>
              </w:rPr>
              <w:t>查询个人信息</w:t>
            </w:r>
            <w:r>
              <w:rPr>
                <w:rFonts w:hint="eastAsia"/>
                <w:vertAlign w:val="baseline"/>
              </w:rPr>
              <w:t>任务(输出</w:t>
            </w:r>
            <w:r>
              <w:rPr>
                <w:rFonts w:hint="eastAsia"/>
                <w:vertAlign w:val="baseline"/>
                <w:lang w:val="en-US" w:eastAsia="zh-CN"/>
              </w:rPr>
              <w:t>:个人信息</w:t>
            </w:r>
            <w:r>
              <w:rPr>
                <w:rFonts w:hint="eastAsia"/>
                <w:vertAlign w:val="baseline"/>
              </w:rPr>
              <w:t>界面)中进行键盘输入和操作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User.Info.Cancel</w:t>
            </w:r>
          </w:p>
        </w:tc>
        <w:tc>
          <w:tcPr>
            <w:tcW w:w="4261" w:type="dxa"/>
            <w:vAlign w:val="top"/>
          </w:tcPr>
          <w:p>
            <w:pPr>
              <w:rPr>
                <w:vertAlign w:val="baseline"/>
              </w:rPr>
            </w:pPr>
            <w:r>
              <w:rPr>
                <w:rFonts w:hint="eastAsia"/>
                <w:vertAlign w:val="baseline"/>
              </w:rPr>
              <w:t>当用户发出取消请求时(</w:t>
            </w:r>
            <w:r>
              <w:rPr>
                <w:rFonts w:hint="eastAsia"/>
                <w:vertAlign w:val="baseline"/>
                <w:lang w:val="en-US" w:eastAsia="zh-CN"/>
              </w:rPr>
              <w:t>查询信息</w:t>
            </w:r>
            <w:r>
              <w:rPr>
                <w:rFonts w:hint="eastAsia"/>
                <w:vertAlign w:val="baseline"/>
              </w:rPr>
              <w:t>)，系统不做任何逻辑处理</w:t>
            </w:r>
            <w:r>
              <w:rPr>
                <w:rFonts w:hint="eastAsia"/>
                <w:vertAlign w:val="baseline"/>
                <w:lang w:eastAsia="zh-CN"/>
              </w:rPr>
              <w:t>，</w:t>
            </w:r>
            <w:r>
              <w:rPr>
                <w:rFonts w:hint="eastAsia"/>
                <w:vertAlign w:val="baseline"/>
                <w:lang w:val="en-US" w:eastAsia="zh-CN"/>
              </w:rPr>
              <w:t>返回上级界面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User.Reserve.input</w:t>
            </w:r>
          </w:p>
        </w:tc>
        <w:tc>
          <w:tcPr>
            <w:tcW w:w="4261" w:type="dxa"/>
            <w:vAlign w:val="top"/>
          </w:tcPr>
          <w:p>
            <w:pPr>
              <w:rPr>
                <w:vertAlign w:val="baseline"/>
              </w:rPr>
            </w:pPr>
            <w:r>
              <w:rPr>
                <w:rFonts w:hint="eastAsia"/>
                <w:vertAlign w:val="baseline"/>
              </w:rPr>
              <w:t>系统允许用户在</w:t>
            </w:r>
            <w:r>
              <w:rPr>
                <w:rFonts w:hint="eastAsia"/>
                <w:vertAlign w:val="baseline"/>
                <w:lang w:val="en-US" w:eastAsia="zh-CN"/>
              </w:rPr>
              <w:t>预约车位</w:t>
            </w:r>
            <w:r>
              <w:rPr>
                <w:rFonts w:hint="eastAsia"/>
                <w:vertAlign w:val="baseline"/>
              </w:rPr>
              <w:t>任务(输出:</w:t>
            </w:r>
            <w:r>
              <w:rPr>
                <w:rFonts w:hint="eastAsia"/>
                <w:vertAlign w:val="baseline"/>
                <w:lang w:val="en-US" w:eastAsia="zh-CN"/>
              </w:rPr>
              <w:t>目标车位导航</w:t>
            </w:r>
            <w:r>
              <w:rPr>
                <w:rFonts w:hint="eastAsia"/>
                <w:vertAlign w:val="baseline"/>
              </w:rPr>
              <w:t>界面)中进行键盘输入和操作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User.Reserve.Cancel</w:t>
            </w:r>
          </w:p>
        </w:tc>
        <w:tc>
          <w:tcPr>
            <w:tcW w:w="4261" w:type="dxa"/>
            <w:vAlign w:val="top"/>
          </w:tcPr>
          <w:p>
            <w:pPr>
              <w:rPr>
                <w:rFonts w:hint="eastAsia"/>
                <w:vertAlign w:val="baseline"/>
              </w:rPr>
            </w:pPr>
            <w:r>
              <w:rPr>
                <w:rFonts w:hint="eastAsia"/>
                <w:vertAlign w:val="baseline"/>
              </w:rPr>
              <w:t>当用户发出取消请求时(</w:t>
            </w:r>
            <w:r>
              <w:rPr>
                <w:rFonts w:hint="eastAsia"/>
                <w:vertAlign w:val="baseline"/>
                <w:lang w:val="en-US" w:eastAsia="zh-CN"/>
              </w:rPr>
              <w:t>预约</w:t>
            </w:r>
            <w:r>
              <w:rPr>
                <w:rFonts w:hint="eastAsia"/>
                <w:vertAlign w:val="baseline"/>
              </w:rPr>
              <w:t>)，系统不做任何</w:t>
            </w:r>
          </w:p>
          <w:p>
            <w:pPr>
              <w:rPr>
                <w:vertAlign w:val="baseline"/>
              </w:rPr>
            </w:pPr>
            <w:r>
              <w:rPr>
                <w:rFonts w:hint="eastAsia"/>
                <w:vertAlign w:val="baseline"/>
              </w:rPr>
              <w:t>逻辑处理</w:t>
            </w:r>
            <w:r>
              <w:rPr>
                <w:rFonts w:hint="eastAsia"/>
                <w:vertAlign w:val="baseline"/>
                <w:lang w:eastAsia="zh-CN"/>
              </w:rPr>
              <w:t>，</w:t>
            </w:r>
            <w:r>
              <w:rPr>
                <w:rFonts w:hint="eastAsia"/>
                <w:vertAlign w:val="baseline"/>
                <w:lang w:val="en-US" w:eastAsia="zh-CN"/>
              </w:rPr>
              <w:t>返回上级界面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User.Logout</w:t>
            </w:r>
          </w:p>
        </w:tc>
        <w:tc>
          <w:tcPr>
            <w:tcW w:w="4261" w:type="dxa"/>
          </w:tcPr>
          <w:p>
            <w:pPr>
              <w:rPr>
                <w:rFonts w:hint="eastAsia" w:eastAsiaTheme="minorEastAsia"/>
                <w:vertAlign w:val="baseline"/>
                <w:lang w:val="en-US" w:eastAsia="zh-CN"/>
              </w:rPr>
            </w:pPr>
            <w:r>
              <w:rPr>
                <w:rFonts w:hint="eastAsia"/>
                <w:vertAlign w:val="baseline"/>
              </w:rPr>
              <w:t>系统应该允许用户</w:t>
            </w:r>
            <w:r>
              <w:rPr>
                <w:rFonts w:hint="eastAsia"/>
                <w:vertAlign w:val="baseline"/>
                <w:lang w:val="en-US" w:eastAsia="zh-CN"/>
              </w:rPr>
              <w:t>退出登录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User.Recharge</w:t>
            </w:r>
          </w:p>
        </w:tc>
        <w:tc>
          <w:tcPr>
            <w:tcW w:w="4261" w:type="dxa"/>
          </w:tcPr>
          <w:p>
            <w:pPr>
              <w:rPr>
                <w:rFonts w:hint="eastAsia" w:eastAsiaTheme="minorEastAsia"/>
                <w:vertAlign w:val="baseline"/>
                <w:lang w:val="en-US" w:eastAsia="zh-CN"/>
              </w:rPr>
            </w:pPr>
            <w:r>
              <w:rPr>
                <w:rFonts w:hint="eastAsia"/>
                <w:vertAlign w:val="baseline"/>
              </w:rPr>
              <w:t>系统应该允许用户</w:t>
            </w:r>
            <w:r>
              <w:rPr>
                <w:rFonts w:hint="eastAsia"/>
                <w:vertAlign w:val="baseline"/>
                <w:lang w:val="en-US" w:eastAsia="zh-CN"/>
              </w:rPr>
              <w:t>为账户充值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User.Recharge.input</w:t>
            </w:r>
          </w:p>
        </w:tc>
        <w:tc>
          <w:tcPr>
            <w:tcW w:w="4261" w:type="dxa"/>
            <w:vAlign w:val="top"/>
          </w:tcPr>
          <w:p>
            <w:pPr>
              <w:rPr>
                <w:vertAlign w:val="baseline"/>
              </w:rPr>
            </w:pPr>
            <w:r>
              <w:rPr>
                <w:rFonts w:hint="eastAsia"/>
                <w:vertAlign w:val="baseline"/>
              </w:rPr>
              <w:t>系统允许用户在</w:t>
            </w:r>
            <w:r>
              <w:rPr>
                <w:rFonts w:hint="eastAsia"/>
                <w:vertAlign w:val="baseline"/>
                <w:lang w:val="en-US" w:eastAsia="zh-CN"/>
              </w:rPr>
              <w:t>充值</w:t>
            </w:r>
            <w:r>
              <w:rPr>
                <w:rFonts w:hint="eastAsia"/>
                <w:vertAlign w:val="baseline"/>
              </w:rPr>
              <w:t>任务中进行键盘输入和操作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User.Recharge.Cancel</w:t>
            </w:r>
          </w:p>
        </w:tc>
        <w:tc>
          <w:tcPr>
            <w:tcW w:w="4261" w:type="dxa"/>
            <w:vAlign w:val="top"/>
          </w:tcPr>
          <w:p>
            <w:pPr>
              <w:rPr>
                <w:rFonts w:hint="eastAsia"/>
                <w:vertAlign w:val="baseline"/>
              </w:rPr>
            </w:pPr>
            <w:r>
              <w:rPr>
                <w:rFonts w:hint="eastAsia"/>
                <w:vertAlign w:val="baseline"/>
              </w:rPr>
              <w:t>当用户发出取消请求时(</w:t>
            </w:r>
            <w:r>
              <w:rPr>
                <w:rFonts w:hint="eastAsia"/>
                <w:vertAlign w:val="baseline"/>
                <w:lang w:val="en-US" w:eastAsia="zh-CN"/>
              </w:rPr>
              <w:t>充值</w:t>
            </w:r>
            <w:r>
              <w:rPr>
                <w:rFonts w:hint="eastAsia"/>
                <w:vertAlign w:val="baseline"/>
              </w:rPr>
              <w:t>)，系统不做任何</w:t>
            </w:r>
          </w:p>
          <w:p>
            <w:pPr>
              <w:rPr>
                <w:vertAlign w:val="baseline"/>
              </w:rPr>
            </w:pPr>
            <w:r>
              <w:rPr>
                <w:rFonts w:hint="eastAsia"/>
                <w:vertAlign w:val="baseline"/>
              </w:rPr>
              <w:t>逻辑处理</w:t>
            </w:r>
            <w:r>
              <w:rPr>
                <w:rFonts w:hint="eastAsia"/>
                <w:vertAlign w:val="baseline"/>
                <w:lang w:eastAsia="zh-CN"/>
              </w:rPr>
              <w:t>，</w:t>
            </w:r>
            <w:r>
              <w:rPr>
                <w:rFonts w:hint="eastAsia"/>
                <w:vertAlign w:val="baseline"/>
                <w:lang w:val="en-US" w:eastAsia="zh-CN"/>
              </w:rPr>
              <w:t>返回上级界面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User.Pay</w:t>
            </w:r>
          </w:p>
        </w:tc>
        <w:tc>
          <w:tcPr>
            <w:tcW w:w="4261" w:type="dxa"/>
          </w:tcPr>
          <w:p>
            <w:pPr>
              <w:rPr>
                <w:rFonts w:hint="default" w:eastAsiaTheme="minorEastAsia"/>
                <w:vertAlign w:val="baseline"/>
                <w:lang w:val="en-US" w:eastAsia="zh-CN"/>
              </w:rPr>
            </w:pPr>
            <w:r>
              <w:rPr>
                <w:rFonts w:hint="eastAsia"/>
                <w:vertAlign w:val="baseline"/>
              </w:rPr>
              <w:t>系统应该允许用户</w:t>
            </w:r>
            <w:r>
              <w:rPr>
                <w:rFonts w:hint="eastAsia"/>
                <w:vertAlign w:val="baseline"/>
                <w:lang w:val="en-US" w:eastAsia="zh-CN"/>
              </w:rPr>
              <w:t>在取车时支付费用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User.Feedback.input</w:t>
            </w:r>
          </w:p>
        </w:tc>
        <w:tc>
          <w:tcPr>
            <w:tcW w:w="4261" w:type="dxa"/>
            <w:vAlign w:val="top"/>
          </w:tcPr>
          <w:p>
            <w:pPr>
              <w:rPr>
                <w:vertAlign w:val="baseline"/>
              </w:rPr>
            </w:pPr>
            <w:r>
              <w:rPr>
                <w:rFonts w:hint="eastAsia"/>
                <w:vertAlign w:val="baseline"/>
              </w:rPr>
              <w:t>系统允许用户在</w:t>
            </w:r>
            <w:r>
              <w:rPr>
                <w:rFonts w:hint="eastAsia"/>
                <w:vertAlign w:val="baseline"/>
                <w:lang w:val="en-US" w:eastAsia="zh-CN"/>
              </w:rPr>
              <w:t>反馈建议</w:t>
            </w:r>
            <w:r>
              <w:rPr>
                <w:rFonts w:hint="eastAsia"/>
                <w:vertAlign w:val="baseline"/>
              </w:rPr>
              <w:t>任务中进行键盘输入和操作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User.Feedback.Cancel</w:t>
            </w:r>
          </w:p>
        </w:tc>
        <w:tc>
          <w:tcPr>
            <w:tcW w:w="4261" w:type="dxa"/>
            <w:vAlign w:val="top"/>
          </w:tcPr>
          <w:p>
            <w:pPr>
              <w:rPr>
                <w:vertAlign w:val="baseline"/>
              </w:rPr>
            </w:pPr>
            <w:r>
              <w:rPr>
                <w:rFonts w:hint="eastAsia"/>
                <w:vertAlign w:val="baseline"/>
              </w:rPr>
              <w:t>当用户发出取消请求时(</w:t>
            </w:r>
            <w:r>
              <w:rPr>
                <w:rFonts w:hint="eastAsia"/>
                <w:vertAlign w:val="baseline"/>
                <w:lang w:val="en-US" w:eastAsia="zh-CN"/>
              </w:rPr>
              <w:t>反馈建议</w:t>
            </w:r>
            <w:r>
              <w:rPr>
                <w:rFonts w:hint="eastAsia"/>
                <w:vertAlign w:val="baseline"/>
              </w:rPr>
              <w:t>)，系统不做任何逻辑处理</w:t>
            </w:r>
            <w:r>
              <w:rPr>
                <w:rFonts w:hint="eastAsia"/>
                <w:vertAlign w:val="baseline"/>
                <w:lang w:eastAsia="zh-CN"/>
              </w:rPr>
              <w:t>，</w:t>
            </w:r>
            <w:r>
              <w:rPr>
                <w:rFonts w:hint="eastAsia"/>
                <w:vertAlign w:val="baseline"/>
                <w:lang w:val="en-US" w:eastAsia="zh-CN"/>
              </w:rPr>
              <w:t>返回上级界面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User.Changepwd.input</w:t>
            </w:r>
          </w:p>
        </w:tc>
        <w:tc>
          <w:tcPr>
            <w:tcW w:w="4261" w:type="dxa"/>
            <w:vAlign w:val="top"/>
          </w:tcPr>
          <w:p>
            <w:pPr>
              <w:rPr>
                <w:vertAlign w:val="baseline"/>
              </w:rPr>
            </w:pPr>
            <w:r>
              <w:rPr>
                <w:rFonts w:hint="eastAsia"/>
                <w:vertAlign w:val="baseline"/>
              </w:rPr>
              <w:t>系统允许用户在</w:t>
            </w:r>
            <w:r>
              <w:rPr>
                <w:rFonts w:hint="eastAsia"/>
                <w:vertAlign w:val="baseline"/>
                <w:lang w:val="en-US" w:eastAsia="zh-CN"/>
              </w:rPr>
              <w:t>修改密码</w:t>
            </w:r>
            <w:r>
              <w:rPr>
                <w:rFonts w:hint="eastAsia"/>
                <w:vertAlign w:val="baseline"/>
              </w:rPr>
              <w:t>任务中进行键盘输入和操作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User.Changepwd.Cancel</w:t>
            </w:r>
          </w:p>
        </w:tc>
        <w:tc>
          <w:tcPr>
            <w:tcW w:w="4261" w:type="dxa"/>
            <w:vAlign w:val="top"/>
          </w:tcPr>
          <w:p>
            <w:pPr>
              <w:rPr>
                <w:vertAlign w:val="baseline"/>
              </w:rPr>
            </w:pPr>
            <w:r>
              <w:rPr>
                <w:rFonts w:hint="eastAsia"/>
                <w:vertAlign w:val="baseline"/>
              </w:rPr>
              <w:t>当用户发出取消请求时(</w:t>
            </w:r>
            <w:r>
              <w:rPr>
                <w:rFonts w:hint="eastAsia"/>
                <w:vertAlign w:val="baseline"/>
                <w:lang w:val="en-US" w:eastAsia="zh-CN"/>
              </w:rPr>
              <w:t>修改密码</w:t>
            </w:r>
            <w:r>
              <w:rPr>
                <w:rFonts w:hint="eastAsia"/>
                <w:vertAlign w:val="baseline"/>
              </w:rPr>
              <w:t>)，系统不做任何逻辑处理</w:t>
            </w:r>
            <w:r>
              <w:rPr>
                <w:rFonts w:hint="eastAsia"/>
                <w:vertAlign w:val="baseline"/>
                <w:lang w:eastAsia="zh-CN"/>
              </w:rPr>
              <w:t>，</w:t>
            </w:r>
            <w:r>
              <w:rPr>
                <w:rFonts w:hint="eastAsia"/>
                <w:vertAlign w:val="baseline"/>
                <w:lang w:val="en-US" w:eastAsia="zh-CN"/>
              </w:rPr>
              <w:t>返回上级界面</w:t>
            </w:r>
          </w:p>
        </w:tc>
      </w:tr>
    </w:tbl>
    <w:p>
      <w:pPr>
        <w:rPr>
          <w:rFonts w:hint="eastAsia"/>
          <w:lang w:val="en-US" w:eastAsia="zh-CN"/>
        </w:rPr>
      </w:pPr>
      <w:r>
        <w:rPr>
          <w:rFonts w:hint="eastAsia"/>
          <w:lang w:val="en-US" w:eastAsia="zh-CN"/>
        </w:rPr>
        <w:t>智能停车场管理系统属于中等系统，所以其功能点测度总数为18*4+15*5+5*4+9*10+0*4=257，系统的复杂度因子为36，功能点数FP=257*（0.65+0.01*36）=259.57</w:t>
      </w:r>
    </w:p>
    <w:p>
      <w:pPr>
        <w:rPr>
          <w:rFonts w:hint="eastAsia"/>
          <w:lang w:val="en-US" w:eastAsia="zh-CN"/>
        </w:rPr>
      </w:pPr>
      <w:r>
        <w:rPr>
          <w:rFonts w:hint="eastAsia"/>
          <w:color w:val="FF0000"/>
          <w:lang w:val="en-US" w:eastAsia="zh-CN"/>
        </w:rPr>
        <w:t>5.3</w:t>
      </w:r>
      <w:r>
        <w:rPr>
          <w:rFonts w:hint="eastAsia"/>
          <w:lang w:val="en-US" w:eastAsia="zh-CN"/>
        </w:rPr>
        <w:t>测试结果决策</w:t>
      </w:r>
    </w:p>
    <w:p>
      <w:pPr>
        <w:rPr>
          <w:rFonts w:hint="default"/>
          <w:lang w:val="en-US" w:eastAsia="zh-CN"/>
        </w:rPr>
      </w:pPr>
      <w:r>
        <w:rPr>
          <w:rFonts w:hint="default"/>
          <w:lang w:val="en-US" w:eastAsia="zh-CN"/>
        </w:rPr>
        <w:t>成员认为作出软件‘通过’决定的原因有以下几点：</w:t>
      </w:r>
    </w:p>
    <w:p>
      <w:pPr>
        <w:rPr>
          <w:rFonts w:hint="default"/>
          <w:lang w:val="en-US" w:eastAsia="zh-CN"/>
        </w:rPr>
      </w:pPr>
      <w:r>
        <w:rPr>
          <w:rFonts w:hint="default"/>
          <w:lang w:val="en-US" w:eastAsia="zh-CN"/>
        </w:rPr>
        <w:t>1. 系统产生的部分错误在日常软件使用过程中遇到的概率较低，对于整体结构运行的影响</w:t>
      </w:r>
    </w:p>
    <w:p>
      <w:pPr>
        <w:rPr>
          <w:rFonts w:hint="default"/>
          <w:lang w:val="en-US" w:eastAsia="zh-CN"/>
        </w:rPr>
      </w:pPr>
      <w:r>
        <w:rPr>
          <w:rFonts w:hint="default"/>
          <w:lang w:val="en-US" w:eastAsia="zh-CN"/>
        </w:rPr>
        <w:t>不大，可以通过运行测试</w:t>
      </w:r>
    </w:p>
    <w:p>
      <w:pPr>
        <w:rPr>
          <w:rFonts w:hint="default"/>
          <w:lang w:val="en-US" w:eastAsia="zh-CN"/>
        </w:rPr>
      </w:pPr>
      <w:r>
        <w:rPr>
          <w:rFonts w:hint="default"/>
          <w:lang w:val="en-US" w:eastAsia="zh-CN"/>
        </w:rPr>
        <w:t>2. 软件所达到的预期效果目标良好，可以实现三类人群的各类功能需求，可移植性良好，可供后期开发人员改良</w:t>
      </w:r>
    </w:p>
    <w:p>
      <w:pPr>
        <w:rPr>
          <w:rFonts w:hint="default"/>
          <w:lang w:val="en-US" w:eastAsia="zh-CN"/>
        </w:rPr>
      </w:pPr>
      <w:r>
        <w:rPr>
          <w:rFonts w:hint="default"/>
          <w:lang w:val="en-US" w:eastAsia="zh-CN"/>
        </w:rPr>
        <w:t>3. 本项目在软件测试过程中没有出现致命错误，且软件运行时产生的效果与界面优化已做</w:t>
      </w:r>
    </w:p>
    <w:p>
      <w:pPr>
        <w:rPr>
          <w:rFonts w:hint="default"/>
          <w:lang w:val="en-US" w:eastAsia="zh-CN"/>
        </w:rPr>
      </w:pPr>
      <w:r>
        <w:rPr>
          <w:rFonts w:hint="default"/>
          <w:lang w:val="en-US" w:eastAsia="zh-CN"/>
        </w:rPr>
        <w:t>到可以普通人也可快速掌握使用的程度，所以可以通过</w:t>
      </w:r>
    </w:p>
    <w:p>
      <w:pPr>
        <w:rPr>
          <w:rFonts w:hint="eastAsia"/>
          <w:color w:val="FF0000"/>
          <w:lang w:val="en-US" w:eastAsia="zh-CN"/>
        </w:rPr>
      </w:pPr>
      <w:r>
        <w:rPr>
          <w:rFonts w:hint="eastAsia"/>
          <w:color w:val="FF0000"/>
          <w:lang w:val="en-US" w:eastAsia="zh-CN"/>
        </w:rPr>
        <w:t>三. 其他</w:t>
      </w:r>
    </w:p>
    <w:p>
      <w:pPr>
        <w:numPr>
          <w:ilvl w:val="0"/>
          <w:numId w:val="0"/>
        </w:numPr>
        <w:rPr>
          <w:rFonts w:hint="default"/>
          <w:lang w:val="en-US" w:eastAsia="zh-CN"/>
        </w:rPr>
      </w:pPr>
      <w:r>
        <w:rPr>
          <w:rFonts w:hint="eastAsia"/>
          <w:color w:val="FF0000"/>
          <w:lang w:val="en-US" w:eastAsia="zh-CN"/>
        </w:rPr>
        <w:t>[一]</w:t>
      </w:r>
      <w:r>
        <w:rPr>
          <w:rFonts w:hint="eastAsia"/>
          <w:lang w:val="en-US" w:eastAsia="zh-CN"/>
        </w:rPr>
        <w:t>术语表</w:t>
      </w:r>
    </w:p>
    <w:tbl>
      <w:tblPr>
        <w:tblStyle w:val="6"/>
        <w:tblW w:w="85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1"/>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tcPr>
          <w:p>
            <w:pPr>
              <w:numPr>
                <w:ilvl w:val="0"/>
                <w:numId w:val="0"/>
              </w:numPr>
              <w:rPr>
                <w:rFonts w:hint="default"/>
                <w:vertAlign w:val="baseline"/>
                <w:lang w:val="en-US" w:eastAsia="zh-CN"/>
              </w:rPr>
            </w:pPr>
            <w:r>
              <w:rPr>
                <w:rFonts w:hint="eastAsia"/>
                <w:vertAlign w:val="baseline"/>
                <w:lang w:val="en-US" w:eastAsia="zh-CN"/>
              </w:rPr>
              <w:t>词汇名称</w:t>
            </w:r>
          </w:p>
        </w:tc>
        <w:tc>
          <w:tcPr>
            <w:tcW w:w="2841" w:type="dxa"/>
          </w:tcPr>
          <w:p>
            <w:pPr>
              <w:numPr>
                <w:ilvl w:val="0"/>
                <w:numId w:val="0"/>
              </w:numPr>
              <w:rPr>
                <w:rFonts w:hint="default"/>
                <w:vertAlign w:val="baseline"/>
                <w:lang w:val="en-US" w:eastAsia="zh-CN"/>
              </w:rPr>
            </w:pPr>
            <w:r>
              <w:rPr>
                <w:rFonts w:hint="eastAsia"/>
                <w:vertAlign w:val="baseline"/>
                <w:lang w:val="en-US" w:eastAsia="zh-CN"/>
              </w:rPr>
              <w:t>词汇含义</w:t>
            </w:r>
          </w:p>
        </w:tc>
        <w:tc>
          <w:tcPr>
            <w:tcW w:w="2841" w:type="dxa"/>
          </w:tcPr>
          <w:p>
            <w:pPr>
              <w:numPr>
                <w:ilvl w:val="0"/>
                <w:numId w:val="0"/>
              </w:numPr>
              <w:rPr>
                <w:rFonts w:hint="default"/>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tcPr>
          <w:p>
            <w:pPr>
              <w:numPr>
                <w:ilvl w:val="0"/>
                <w:numId w:val="0"/>
              </w:numPr>
              <w:rPr>
                <w:rFonts w:hint="default"/>
                <w:vertAlign w:val="baseline"/>
                <w:lang w:val="en-US" w:eastAsia="zh-CN"/>
              </w:rPr>
            </w:pPr>
            <w:r>
              <w:rPr>
                <w:rFonts w:hint="eastAsia"/>
                <w:vertAlign w:val="baseline"/>
                <w:lang w:val="en-US" w:eastAsia="zh-CN"/>
              </w:rPr>
              <w:t>DPM</w:t>
            </w:r>
          </w:p>
        </w:tc>
        <w:tc>
          <w:tcPr>
            <w:tcW w:w="2841" w:type="dxa"/>
          </w:tcPr>
          <w:p>
            <w:pPr>
              <w:numPr>
                <w:ilvl w:val="0"/>
                <w:numId w:val="0"/>
              </w:numPr>
              <w:rPr>
                <w:rFonts w:hint="default"/>
                <w:vertAlign w:val="baseline"/>
                <w:lang w:val="en-US" w:eastAsia="zh-CN"/>
              </w:rPr>
            </w:pPr>
            <w:r>
              <w:rPr>
                <w:rFonts w:hint="eastAsia"/>
                <w:vertAlign w:val="baseline"/>
                <w:lang w:val="en-US" w:eastAsia="zh-CN"/>
              </w:rPr>
              <w:t>智能停车场管理系统</w:t>
            </w:r>
          </w:p>
        </w:tc>
        <w:tc>
          <w:tcPr>
            <w:tcW w:w="2841" w:type="dxa"/>
          </w:tcPr>
          <w:p>
            <w:pPr>
              <w:numPr>
                <w:ilvl w:val="0"/>
                <w:numId w:val="0"/>
              </w:numPr>
              <w:rPr>
                <w:rFonts w:hint="default"/>
                <w:vertAlign w:val="baseline"/>
                <w:lang w:val="en-US" w:eastAsia="zh-CN"/>
              </w:rPr>
            </w:pPr>
            <w:r>
              <w:rPr>
                <w:rFonts w:hint="eastAsia"/>
                <w:vertAlign w:val="baseline"/>
                <w:lang w:val="en-US" w:eastAsia="zh-CN"/>
              </w:rPr>
              <w:t>Diligent Parkinglot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tcPr>
          <w:p>
            <w:pPr>
              <w:numPr>
                <w:ilvl w:val="0"/>
                <w:numId w:val="0"/>
              </w:numPr>
              <w:rPr>
                <w:rFonts w:hint="default"/>
                <w:vertAlign w:val="baseline"/>
                <w:lang w:val="en-US" w:eastAsia="zh-CN"/>
              </w:rPr>
            </w:pPr>
            <w:r>
              <w:rPr>
                <w:rFonts w:hint="eastAsia"/>
                <w:vertAlign w:val="baseline"/>
                <w:lang w:val="en-US" w:eastAsia="zh-CN"/>
              </w:rPr>
              <w:t>Bmob</w:t>
            </w:r>
          </w:p>
        </w:tc>
        <w:tc>
          <w:tcPr>
            <w:tcW w:w="2841" w:type="dxa"/>
          </w:tcPr>
          <w:p>
            <w:pPr>
              <w:numPr>
                <w:ilvl w:val="0"/>
                <w:numId w:val="0"/>
              </w:numPr>
              <w:rPr>
                <w:rFonts w:hint="default"/>
                <w:vertAlign w:val="baseline"/>
                <w:lang w:val="en-US" w:eastAsia="zh-CN"/>
              </w:rPr>
            </w:pPr>
            <w:r>
              <w:rPr>
                <w:rFonts w:hint="eastAsia"/>
                <w:vertAlign w:val="baseline"/>
                <w:lang w:val="en-US" w:eastAsia="zh-CN"/>
              </w:rPr>
              <w:t>云端数据库</w:t>
            </w:r>
          </w:p>
        </w:tc>
        <w:tc>
          <w:tcPr>
            <w:tcW w:w="2841" w:type="dxa"/>
          </w:tcPr>
          <w:p>
            <w:pPr>
              <w:numPr>
                <w:ilvl w:val="0"/>
                <w:numId w:val="0"/>
              </w:numPr>
              <w:rPr>
                <w:rFonts w:hint="default"/>
                <w:vertAlign w:val="baseline"/>
                <w:lang w:val="en-US" w:eastAsia="zh-CN"/>
              </w:rPr>
            </w:pPr>
            <w:r>
              <w:rPr>
                <w:rFonts w:hint="eastAsia"/>
                <w:vertAlign w:val="baseline"/>
                <w:lang w:val="en-US" w:eastAsia="zh-CN"/>
              </w:rPr>
              <w:t>在线云端数据库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tcPr>
          <w:p>
            <w:pPr>
              <w:numPr>
                <w:ilvl w:val="0"/>
                <w:numId w:val="0"/>
              </w:numPr>
              <w:rPr>
                <w:rFonts w:hint="default"/>
                <w:vertAlign w:val="baseline"/>
                <w:lang w:val="en-US" w:eastAsia="zh-CN"/>
              </w:rPr>
            </w:pPr>
            <w:r>
              <w:rPr>
                <w:rFonts w:hint="eastAsia"/>
                <w:vertAlign w:val="baseline"/>
                <w:lang w:val="en-US" w:eastAsia="zh-CN"/>
              </w:rPr>
              <w:t>SD</w:t>
            </w:r>
          </w:p>
        </w:tc>
        <w:tc>
          <w:tcPr>
            <w:tcW w:w="2841" w:type="dxa"/>
          </w:tcPr>
          <w:p>
            <w:pPr>
              <w:numPr>
                <w:ilvl w:val="0"/>
                <w:numId w:val="0"/>
              </w:numPr>
              <w:rPr>
                <w:rFonts w:hint="default"/>
                <w:vertAlign w:val="baseline"/>
                <w:lang w:val="en-US" w:eastAsia="zh-CN"/>
              </w:rPr>
            </w:pPr>
            <w:r>
              <w:rPr>
                <w:rFonts w:hint="eastAsia"/>
                <w:vertAlign w:val="baseline"/>
                <w:lang w:val="en-US" w:eastAsia="zh-CN"/>
              </w:rPr>
              <w:t xml:space="preserve">System Design </w:t>
            </w:r>
          </w:p>
        </w:tc>
        <w:tc>
          <w:tcPr>
            <w:tcW w:w="2841" w:type="dxa"/>
          </w:tcPr>
          <w:p>
            <w:pPr>
              <w:numPr>
                <w:ilvl w:val="0"/>
                <w:numId w:val="0"/>
              </w:numPr>
              <w:rPr>
                <w:rFonts w:hint="default"/>
                <w:vertAlign w:val="baseline"/>
                <w:lang w:val="en-US" w:eastAsia="zh-CN"/>
              </w:rPr>
            </w:pPr>
            <w:r>
              <w:rPr>
                <w:rFonts w:hint="eastAsia"/>
                <w:vertAlign w:val="baseline"/>
                <w:lang w:val="en-US" w:eastAsia="zh-CN"/>
              </w:rPr>
              <w:t>系统设计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tcPr>
          <w:p>
            <w:pPr>
              <w:numPr>
                <w:ilvl w:val="0"/>
                <w:numId w:val="0"/>
              </w:numPr>
              <w:rPr>
                <w:rFonts w:hint="default"/>
                <w:vertAlign w:val="baseline"/>
                <w:lang w:val="en-US" w:eastAsia="zh-CN"/>
              </w:rPr>
            </w:pPr>
            <w:r>
              <w:rPr>
                <w:rFonts w:hint="eastAsia"/>
                <w:vertAlign w:val="baseline"/>
                <w:lang w:val="en-US" w:eastAsia="zh-CN"/>
              </w:rPr>
              <w:t>SMR</w:t>
            </w:r>
          </w:p>
        </w:tc>
        <w:tc>
          <w:tcPr>
            <w:tcW w:w="2841" w:type="dxa"/>
          </w:tcPr>
          <w:p>
            <w:pPr>
              <w:numPr>
                <w:ilvl w:val="0"/>
                <w:numId w:val="0"/>
              </w:numPr>
              <w:rPr>
                <w:rFonts w:hint="default"/>
                <w:vertAlign w:val="baseline"/>
                <w:lang w:val="en-US" w:eastAsia="zh-CN"/>
              </w:rPr>
            </w:pPr>
            <w:r>
              <w:rPr>
                <w:rFonts w:hint="eastAsia"/>
                <w:vertAlign w:val="baseline"/>
                <w:lang w:val="en-US" w:eastAsia="zh-CN"/>
              </w:rPr>
              <w:t>Senior Management Review</w:t>
            </w:r>
          </w:p>
        </w:tc>
        <w:tc>
          <w:tcPr>
            <w:tcW w:w="2841" w:type="dxa"/>
          </w:tcPr>
          <w:p>
            <w:pPr>
              <w:numPr>
                <w:ilvl w:val="0"/>
                <w:numId w:val="0"/>
              </w:numPr>
              <w:rPr>
                <w:rFonts w:hint="default"/>
                <w:vertAlign w:val="baseline"/>
                <w:lang w:val="en-US" w:eastAsia="zh-CN"/>
              </w:rPr>
            </w:pPr>
            <w:r>
              <w:rPr>
                <w:rFonts w:hint="eastAsia"/>
                <w:vertAlign w:val="baseline"/>
                <w:lang w:val="en-US" w:eastAsia="zh-CN"/>
              </w:rPr>
              <w:t>高级管理评审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tcPr>
          <w:p>
            <w:pPr>
              <w:numPr>
                <w:ilvl w:val="0"/>
                <w:numId w:val="0"/>
              </w:numPr>
              <w:rPr>
                <w:rFonts w:hint="default"/>
                <w:vertAlign w:val="baseline"/>
                <w:lang w:val="en-US" w:eastAsia="zh-CN"/>
              </w:rPr>
            </w:pPr>
            <w:r>
              <w:rPr>
                <w:rFonts w:hint="eastAsia"/>
                <w:vertAlign w:val="baseline"/>
                <w:lang w:val="en-US" w:eastAsia="zh-CN"/>
              </w:rPr>
              <w:t>SPI</w:t>
            </w:r>
          </w:p>
        </w:tc>
        <w:tc>
          <w:tcPr>
            <w:tcW w:w="2841" w:type="dxa"/>
          </w:tcPr>
          <w:p>
            <w:pPr>
              <w:numPr>
                <w:ilvl w:val="0"/>
                <w:numId w:val="0"/>
              </w:numPr>
              <w:rPr>
                <w:rFonts w:hint="default"/>
                <w:vertAlign w:val="baseline"/>
                <w:lang w:val="en-US" w:eastAsia="zh-CN"/>
              </w:rPr>
            </w:pPr>
            <w:r>
              <w:rPr>
                <w:rFonts w:hint="eastAsia"/>
                <w:vertAlign w:val="baseline"/>
                <w:lang w:val="en-US" w:eastAsia="zh-CN"/>
              </w:rPr>
              <w:t>Software Process Improvement</w:t>
            </w:r>
          </w:p>
        </w:tc>
        <w:tc>
          <w:tcPr>
            <w:tcW w:w="2841" w:type="dxa"/>
          </w:tcPr>
          <w:p>
            <w:pPr>
              <w:numPr>
                <w:ilvl w:val="0"/>
                <w:numId w:val="0"/>
              </w:numPr>
              <w:rPr>
                <w:rFonts w:hint="default"/>
                <w:vertAlign w:val="baseline"/>
                <w:lang w:val="en-US" w:eastAsia="zh-CN"/>
              </w:rPr>
            </w:pPr>
            <w:r>
              <w:rPr>
                <w:rFonts w:hint="eastAsia"/>
                <w:vertAlign w:val="baseline"/>
                <w:lang w:val="en-US" w:eastAsia="zh-CN"/>
              </w:rPr>
              <w:t>软件过程改进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tcPr>
          <w:p>
            <w:pPr>
              <w:numPr>
                <w:ilvl w:val="0"/>
                <w:numId w:val="0"/>
              </w:numPr>
              <w:rPr>
                <w:rFonts w:hint="default"/>
                <w:vertAlign w:val="baseline"/>
                <w:lang w:val="en-US" w:eastAsia="zh-CN"/>
              </w:rPr>
            </w:pPr>
            <w:r>
              <w:rPr>
                <w:rFonts w:hint="eastAsia"/>
                <w:vertAlign w:val="baseline"/>
                <w:lang w:val="en-US" w:eastAsia="zh-CN"/>
              </w:rPr>
              <w:t>UCD</w:t>
            </w:r>
          </w:p>
        </w:tc>
        <w:tc>
          <w:tcPr>
            <w:tcW w:w="2841" w:type="dxa"/>
          </w:tcPr>
          <w:p>
            <w:pPr>
              <w:numPr>
                <w:ilvl w:val="0"/>
                <w:numId w:val="0"/>
              </w:numPr>
              <w:rPr>
                <w:rFonts w:hint="default"/>
                <w:vertAlign w:val="baseline"/>
                <w:lang w:val="en-US" w:eastAsia="zh-CN"/>
              </w:rPr>
            </w:pPr>
            <w:r>
              <w:rPr>
                <w:rFonts w:hint="eastAsia"/>
                <w:vertAlign w:val="baseline"/>
                <w:lang w:val="en-US" w:eastAsia="zh-CN"/>
              </w:rPr>
              <w:t>User Case Diagram</w:t>
            </w:r>
          </w:p>
        </w:tc>
        <w:tc>
          <w:tcPr>
            <w:tcW w:w="2841" w:type="dxa"/>
          </w:tcPr>
          <w:p>
            <w:pPr>
              <w:numPr>
                <w:ilvl w:val="0"/>
                <w:numId w:val="0"/>
              </w:numPr>
              <w:rPr>
                <w:rFonts w:hint="default"/>
                <w:vertAlign w:val="baseline"/>
                <w:lang w:val="en-US" w:eastAsia="zh-CN"/>
              </w:rPr>
            </w:pPr>
            <w:r>
              <w:rPr>
                <w:rFonts w:hint="eastAsia"/>
                <w:vertAlign w:val="baseline"/>
                <w:lang w:val="en-US" w:eastAsia="zh-CN"/>
              </w:rPr>
              <w:t>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tcPr>
          <w:p>
            <w:pPr>
              <w:numPr>
                <w:ilvl w:val="0"/>
                <w:numId w:val="0"/>
              </w:numPr>
              <w:rPr>
                <w:rFonts w:hint="default"/>
                <w:vertAlign w:val="baseline"/>
                <w:lang w:val="en-US" w:eastAsia="zh-CN"/>
              </w:rPr>
            </w:pPr>
            <w:r>
              <w:rPr>
                <w:rFonts w:hint="eastAsia"/>
                <w:vertAlign w:val="baseline"/>
                <w:lang w:val="en-US" w:eastAsia="zh-CN"/>
              </w:rPr>
              <w:t>UT</w:t>
            </w:r>
          </w:p>
        </w:tc>
        <w:tc>
          <w:tcPr>
            <w:tcW w:w="2841" w:type="dxa"/>
          </w:tcPr>
          <w:p>
            <w:pPr>
              <w:numPr>
                <w:ilvl w:val="0"/>
                <w:numId w:val="0"/>
              </w:numPr>
              <w:rPr>
                <w:rFonts w:hint="default"/>
                <w:vertAlign w:val="baseline"/>
                <w:lang w:val="en-US" w:eastAsia="zh-CN"/>
              </w:rPr>
            </w:pPr>
            <w:r>
              <w:rPr>
                <w:rFonts w:hint="eastAsia"/>
                <w:vertAlign w:val="baseline"/>
                <w:lang w:val="en-US" w:eastAsia="zh-CN"/>
              </w:rPr>
              <w:t>Unit Testing</w:t>
            </w:r>
          </w:p>
        </w:tc>
        <w:tc>
          <w:tcPr>
            <w:tcW w:w="2841" w:type="dxa"/>
          </w:tcPr>
          <w:p>
            <w:pPr>
              <w:numPr>
                <w:ilvl w:val="0"/>
                <w:numId w:val="0"/>
              </w:numPr>
              <w:rPr>
                <w:rFonts w:hint="default"/>
                <w:vertAlign w:val="baseline"/>
                <w:lang w:val="en-US" w:eastAsia="zh-CN"/>
              </w:rPr>
            </w:pPr>
            <w:r>
              <w:rPr>
                <w:rFonts w:hint="eastAsia"/>
                <w:vertAlign w:val="baseline"/>
                <w:lang w:val="en-US" w:eastAsia="zh-CN"/>
              </w:rPr>
              <w:t>单元测试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tcPr>
          <w:p>
            <w:pPr>
              <w:numPr>
                <w:ilvl w:val="0"/>
                <w:numId w:val="0"/>
              </w:numPr>
              <w:rPr>
                <w:rFonts w:hint="default"/>
                <w:vertAlign w:val="baseline"/>
                <w:lang w:val="en-US" w:eastAsia="zh-CN"/>
              </w:rPr>
            </w:pPr>
            <w:r>
              <w:rPr>
                <w:rFonts w:hint="eastAsia"/>
                <w:vertAlign w:val="baseline"/>
                <w:lang w:val="en-US" w:eastAsia="zh-CN"/>
              </w:rPr>
              <w:t>UAT</w:t>
            </w:r>
          </w:p>
        </w:tc>
        <w:tc>
          <w:tcPr>
            <w:tcW w:w="2841" w:type="dxa"/>
          </w:tcPr>
          <w:p>
            <w:pPr>
              <w:numPr>
                <w:ilvl w:val="0"/>
                <w:numId w:val="0"/>
              </w:numPr>
              <w:rPr>
                <w:rFonts w:hint="default"/>
                <w:vertAlign w:val="baseline"/>
                <w:lang w:val="en-US" w:eastAsia="zh-CN"/>
              </w:rPr>
            </w:pPr>
            <w:r>
              <w:rPr>
                <w:rFonts w:hint="eastAsia"/>
                <w:vertAlign w:val="baseline"/>
                <w:lang w:val="en-US" w:eastAsia="zh-CN"/>
              </w:rPr>
              <w:t>User Acceptance Test</w:t>
            </w:r>
          </w:p>
        </w:tc>
        <w:tc>
          <w:tcPr>
            <w:tcW w:w="2841" w:type="dxa"/>
          </w:tcPr>
          <w:p>
            <w:pPr>
              <w:numPr>
                <w:ilvl w:val="0"/>
                <w:numId w:val="0"/>
              </w:numPr>
              <w:rPr>
                <w:rFonts w:hint="default"/>
                <w:vertAlign w:val="baseline"/>
                <w:lang w:val="en-US" w:eastAsia="zh-CN"/>
              </w:rPr>
            </w:pPr>
            <w:r>
              <w:rPr>
                <w:rFonts w:hint="eastAsia"/>
                <w:vertAlign w:val="baseline"/>
                <w:lang w:val="en-US" w:eastAsia="zh-CN"/>
              </w:rPr>
              <w:t>用户验收测试</w:t>
            </w:r>
          </w:p>
        </w:tc>
      </w:tr>
    </w:tbl>
    <w:p>
      <w:pPr>
        <w:numPr>
          <w:ilvl w:val="0"/>
          <w:numId w:val="0"/>
        </w:numPr>
        <w:rPr>
          <w:rFonts w:hint="eastAsia"/>
          <w:lang w:val="en-US" w:eastAsia="zh-CN"/>
        </w:rPr>
      </w:pPr>
    </w:p>
    <w:p>
      <w:pPr>
        <w:numPr>
          <w:ilvl w:val="0"/>
          <w:numId w:val="0"/>
        </w:numPr>
        <w:rPr>
          <w:rFonts w:hint="default"/>
          <w:lang w:val="en-US" w:eastAsia="zh-CN"/>
        </w:rPr>
      </w:pPr>
      <w:r>
        <w:rPr>
          <w:rFonts w:hint="eastAsia"/>
          <w:color w:val="FF0000"/>
          <w:lang w:val="en-US" w:eastAsia="zh-CN"/>
        </w:rPr>
        <w:t>[二]</w:t>
      </w:r>
      <w:r>
        <w:rPr>
          <w:rFonts w:hint="eastAsia"/>
          <w:lang w:val="en-US" w:eastAsia="zh-CN"/>
        </w:rPr>
        <w:t>文档修改历史</w:t>
      </w:r>
    </w:p>
    <w:tbl>
      <w:tblPr>
        <w:tblStyle w:val="6"/>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修改人员</w:t>
            </w:r>
          </w:p>
        </w:tc>
        <w:tc>
          <w:tcPr>
            <w:tcW w:w="2130" w:type="dxa"/>
          </w:tcPr>
          <w:p>
            <w:pPr>
              <w:rPr>
                <w:rFonts w:hint="default"/>
                <w:vertAlign w:val="baseline"/>
                <w:lang w:val="en-US" w:eastAsia="zh-CN"/>
              </w:rPr>
            </w:pPr>
            <w:r>
              <w:rPr>
                <w:rFonts w:hint="eastAsia"/>
                <w:vertAlign w:val="baseline"/>
                <w:lang w:val="en-US" w:eastAsia="zh-CN"/>
              </w:rPr>
              <w:t>日期</w:t>
            </w:r>
          </w:p>
        </w:tc>
        <w:tc>
          <w:tcPr>
            <w:tcW w:w="2130" w:type="dxa"/>
          </w:tcPr>
          <w:p>
            <w:pPr>
              <w:rPr>
                <w:rFonts w:hint="default"/>
                <w:vertAlign w:val="baseline"/>
                <w:lang w:val="en-US" w:eastAsia="zh-CN"/>
              </w:rPr>
            </w:pPr>
            <w:r>
              <w:rPr>
                <w:rFonts w:hint="eastAsia"/>
                <w:vertAlign w:val="baseline"/>
                <w:lang w:val="en-US" w:eastAsia="zh-CN"/>
              </w:rPr>
              <w:t>变更原因</w:t>
            </w:r>
          </w:p>
        </w:tc>
        <w:tc>
          <w:tcPr>
            <w:tcW w:w="2130" w:type="dxa"/>
          </w:tcPr>
          <w:p>
            <w:pPr>
              <w:rPr>
                <w:rFonts w:hint="default"/>
                <w:vertAlign w:val="baseline"/>
                <w:lang w:val="en-US" w:eastAsia="zh-CN"/>
              </w:rPr>
            </w:pPr>
            <w:r>
              <w:rPr>
                <w:rFonts w:hint="eastAsia"/>
                <w:vertAlign w:val="baseline"/>
                <w:lang w:val="en-US" w:eastAsia="zh-CN"/>
              </w:rPr>
              <w:t>版本号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涂远鹏</w:t>
            </w:r>
          </w:p>
        </w:tc>
        <w:tc>
          <w:tcPr>
            <w:tcW w:w="2130" w:type="dxa"/>
          </w:tcPr>
          <w:p>
            <w:pPr>
              <w:rPr>
                <w:rFonts w:hint="default"/>
                <w:vertAlign w:val="baseline"/>
                <w:lang w:val="en-US" w:eastAsia="zh-CN"/>
              </w:rPr>
            </w:pPr>
            <w:r>
              <w:rPr>
                <w:rFonts w:hint="eastAsia"/>
                <w:vertAlign w:val="baseline"/>
                <w:lang w:val="en-US" w:eastAsia="zh-CN"/>
              </w:rPr>
              <w:t>2018-5-7</w:t>
            </w:r>
          </w:p>
        </w:tc>
        <w:tc>
          <w:tcPr>
            <w:tcW w:w="2130" w:type="dxa"/>
          </w:tcPr>
          <w:p>
            <w:pPr>
              <w:rPr>
                <w:rFonts w:hint="default"/>
                <w:vertAlign w:val="baseline"/>
                <w:lang w:val="en-US" w:eastAsia="zh-CN"/>
              </w:rPr>
            </w:pPr>
            <w:r>
              <w:rPr>
                <w:rFonts w:hint="eastAsia"/>
                <w:vertAlign w:val="baseline"/>
                <w:lang w:val="en-US" w:eastAsia="zh-CN"/>
              </w:rPr>
              <w:t>添加总体设计概要、项目名称、项目内容</w:t>
            </w:r>
          </w:p>
        </w:tc>
        <w:tc>
          <w:tcPr>
            <w:tcW w:w="2130" w:type="dxa"/>
          </w:tcPr>
          <w:p>
            <w:pPr>
              <w:rPr>
                <w:rFonts w:hint="default"/>
                <w:vertAlign w:val="baseline"/>
                <w:lang w:val="en-US" w:eastAsia="zh-CN"/>
              </w:rPr>
            </w:pPr>
            <w:r>
              <w:rPr>
                <w:rFonts w:hint="eastAsia"/>
                <w:vertAlign w:val="baseline"/>
                <w:lang w:val="en-US" w:eastAsia="zh-CN"/>
              </w:rPr>
              <w:t>V1.1.1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涂远鹏</w:t>
            </w:r>
          </w:p>
        </w:tc>
        <w:tc>
          <w:tcPr>
            <w:tcW w:w="2130" w:type="dxa"/>
          </w:tcPr>
          <w:p>
            <w:pPr>
              <w:rPr>
                <w:rFonts w:hint="default"/>
                <w:vertAlign w:val="baseline"/>
                <w:lang w:val="en-US" w:eastAsia="zh-CN"/>
              </w:rPr>
            </w:pPr>
            <w:r>
              <w:rPr>
                <w:rFonts w:hint="eastAsia"/>
                <w:vertAlign w:val="baseline"/>
                <w:lang w:val="en-US" w:eastAsia="zh-CN"/>
              </w:rPr>
              <w:t>2018-7-9</w:t>
            </w:r>
          </w:p>
        </w:tc>
        <w:tc>
          <w:tcPr>
            <w:tcW w:w="2130" w:type="dxa"/>
          </w:tcPr>
          <w:p>
            <w:pPr>
              <w:rPr>
                <w:rFonts w:hint="default"/>
                <w:vertAlign w:val="baseline"/>
                <w:lang w:val="en-US" w:eastAsia="zh-CN"/>
              </w:rPr>
            </w:pPr>
            <w:r>
              <w:rPr>
                <w:rFonts w:hint="eastAsia"/>
                <w:vertAlign w:val="baseline"/>
                <w:lang w:val="en-US" w:eastAsia="zh-CN"/>
              </w:rPr>
              <w:t>绘制软件功能韦恩图</w:t>
            </w:r>
          </w:p>
        </w:tc>
        <w:tc>
          <w:tcPr>
            <w:tcW w:w="2130" w:type="dxa"/>
          </w:tcPr>
          <w:p>
            <w:pPr>
              <w:rPr>
                <w:rFonts w:hint="default"/>
                <w:vertAlign w:val="baseline"/>
                <w:lang w:val="en-US" w:eastAsia="zh-CN"/>
              </w:rPr>
            </w:pPr>
            <w:r>
              <w:rPr>
                <w:rFonts w:hint="eastAsia"/>
                <w:vertAlign w:val="baseline"/>
                <w:lang w:val="en-US" w:eastAsia="zh-CN"/>
              </w:rPr>
              <w:t>V1.1.2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涂远鹏</w:t>
            </w:r>
          </w:p>
        </w:tc>
        <w:tc>
          <w:tcPr>
            <w:tcW w:w="2130" w:type="dxa"/>
          </w:tcPr>
          <w:p>
            <w:pPr>
              <w:rPr>
                <w:rFonts w:hint="default"/>
                <w:vertAlign w:val="baseline"/>
                <w:lang w:val="en-US" w:eastAsia="zh-CN"/>
              </w:rPr>
            </w:pPr>
            <w:r>
              <w:rPr>
                <w:rFonts w:hint="eastAsia"/>
                <w:vertAlign w:val="baseline"/>
                <w:lang w:val="en-US" w:eastAsia="zh-CN"/>
              </w:rPr>
              <w:t>2018-9-16</w:t>
            </w:r>
          </w:p>
        </w:tc>
        <w:tc>
          <w:tcPr>
            <w:tcW w:w="2130" w:type="dxa"/>
          </w:tcPr>
          <w:p>
            <w:pPr>
              <w:rPr>
                <w:rFonts w:hint="default"/>
                <w:vertAlign w:val="baseline"/>
                <w:lang w:val="en-US" w:eastAsia="zh-CN"/>
              </w:rPr>
            </w:pPr>
            <w:r>
              <w:rPr>
                <w:rFonts w:hint="eastAsia"/>
                <w:vertAlign w:val="baseline"/>
                <w:lang w:val="en-US" w:eastAsia="zh-CN"/>
              </w:rPr>
              <w:t>添加项目意义并开始编写功能程序流程图，对软件功能流程进行优化</w:t>
            </w:r>
          </w:p>
        </w:tc>
        <w:tc>
          <w:tcPr>
            <w:tcW w:w="2130" w:type="dxa"/>
          </w:tcPr>
          <w:p>
            <w:pPr>
              <w:rPr>
                <w:rFonts w:hint="default"/>
                <w:vertAlign w:val="baseline"/>
                <w:lang w:val="en-US" w:eastAsia="zh-CN"/>
              </w:rPr>
            </w:pPr>
            <w:r>
              <w:rPr>
                <w:rFonts w:hint="eastAsia"/>
                <w:vertAlign w:val="baseline"/>
                <w:lang w:val="en-US" w:eastAsia="zh-CN"/>
              </w:rPr>
              <w:t>V1.1.4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涂远鹏</w:t>
            </w:r>
          </w:p>
        </w:tc>
        <w:tc>
          <w:tcPr>
            <w:tcW w:w="2130" w:type="dxa"/>
          </w:tcPr>
          <w:p>
            <w:pPr>
              <w:rPr>
                <w:rFonts w:hint="default"/>
                <w:vertAlign w:val="baseline"/>
                <w:lang w:val="en-US" w:eastAsia="zh-CN"/>
              </w:rPr>
            </w:pPr>
            <w:r>
              <w:rPr>
                <w:rFonts w:hint="eastAsia"/>
                <w:vertAlign w:val="baseline"/>
                <w:lang w:val="en-US" w:eastAsia="zh-CN"/>
              </w:rPr>
              <w:t>2018-11-25</w:t>
            </w:r>
          </w:p>
        </w:tc>
        <w:tc>
          <w:tcPr>
            <w:tcW w:w="2130" w:type="dxa"/>
          </w:tcPr>
          <w:p>
            <w:pPr>
              <w:rPr>
                <w:rFonts w:hint="default"/>
                <w:vertAlign w:val="baseline"/>
                <w:lang w:val="en-US" w:eastAsia="zh-CN"/>
              </w:rPr>
            </w:pPr>
            <w:r>
              <w:rPr>
                <w:rFonts w:hint="eastAsia"/>
                <w:vertAlign w:val="baseline"/>
                <w:lang w:val="en-US" w:eastAsia="zh-CN"/>
              </w:rPr>
              <w:t>设计软件界面，并添加软件测试分析，修改界面跳转流程</w:t>
            </w:r>
          </w:p>
        </w:tc>
        <w:tc>
          <w:tcPr>
            <w:tcW w:w="2130" w:type="dxa"/>
          </w:tcPr>
          <w:p>
            <w:pPr>
              <w:rPr>
                <w:rFonts w:hint="default"/>
                <w:vertAlign w:val="baseline"/>
                <w:lang w:val="en-US" w:eastAsia="zh-CN"/>
              </w:rPr>
            </w:pPr>
            <w:r>
              <w:rPr>
                <w:rFonts w:hint="eastAsia"/>
                <w:vertAlign w:val="baseline"/>
                <w:lang w:val="en-US" w:eastAsia="zh-CN"/>
              </w:rPr>
              <w:t>V1.1.5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涂远鹏</w:t>
            </w:r>
          </w:p>
        </w:tc>
        <w:tc>
          <w:tcPr>
            <w:tcW w:w="2130" w:type="dxa"/>
          </w:tcPr>
          <w:p>
            <w:pPr>
              <w:rPr>
                <w:rFonts w:hint="default"/>
                <w:vertAlign w:val="baseline"/>
                <w:lang w:val="en-US" w:eastAsia="zh-CN"/>
              </w:rPr>
            </w:pPr>
            <w:r>
              <w:rPr>
                <w:rFonts w:hint="eastAsia"/>
                <w:vertAlign w:val="baseline"/>
                <w:lang w:val="en-US" w:eastAsia="zh-CN"/>
              </w:rPr>
              <w:t>2018-12-17</w:t>
            </w:r>
          </w:p>
        </w:tc>
        <w:tc>
          <w:tcPr>
            <w:tcW w:w="2130" w:type="dxa"/>
          </w:tcPr>
          <w:p>
            <w:pPr>
              <w:rPr>
                <w:rFonts w:hint="default"/>
                <w:vertAlign w:val="baseline"/>
                <w:lang w:val="en-US" w:eastAsia="zh-CN"/>
              </w:rPr>
            </w:pPr>
            <w:r>
              <w:rPr>
                <w:rFonts w:hint="eastAsia"/>
                <w:vertAlign w:val="baseline"/>
                <w:lang w:val="en-US" w:eastAsia="zh-CN"/>
              </w:rPr>
              <w:t>对测试分析表添加表项，对软件进行功能、结构及跳转测试，并将测试结果添加到对应表项</w:t>
            </w:r>
          </w:p>
        </w:tc>
        <w:tc>
          <w:tcPr>
            <w:tcW w:w="2130" w:type="dxa"/>
          </w:tcPr>
          <w:p>
            <w:pPr>
              <w:rPr>
                <w:rFonts w:hint="default"/>
                <w:vertAlign w:val="baseline"/>
                <w:lang w:val="en-US" w:eastAsia="zh-CN"/>
              </w:rPr>
            </w:pPr>
            <w:r>
              <w:rPr>
                <w:rFonts w:hint="eastAsia"/>
                <w:vertAlign w:val="baseline"/>
                <w:lang w:val="en-US" w:eastAsia="zh-CN"/>
              </w:rPr>
              <w:t>V2.1.1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涂远鹏</w:t>
            </w:r>
          </w:p>
        </w:tc>
        <w:tc>
          <w:tcPr>
            <w:tcW w:w="2130" w:type="dxa"/>
          </w:tcPr>
          <w:p>
            <w:pPr>
              <w:rPr>
                <w:rFonts w:hint="default"/>
                <w:vertAlign w:val="baseline"/>
                <w:lang w:val="en-US" w:eastAsia="zh-CN"/>
              </w:rPr>
            </w:pPr>
            <w:r>
              <w:rPr>
                <w:rFonts w:hint="eastAsia"/>
                <w:vertAlign w:val="baseline"/>
                <w:lang w:val="en-US" w:eastAsia="zh-CN"/>
              </w:rPr>
              <w:t>2018-1-27</w:t>
            </w:r>
          </w:p>
        </w:tc>
        <w:tc>
          <w:tcPr>
            <w:tcW w:w="2130" w:type="dxa"/>
          </w:tcPr>
          <w:p>
            <w:pPr>
              <w:rPr>
                <w:rFonts w:hint="default"/>
                <w:vertAlign w:val="baseline"/>
                <w:lang w:val="en-US" w:eastAsia="zh-CN"/>
              </w:rPr>
            </w:pPr>
            <w:r>
              <w:rPr>
                <w:rFonts w:hint="eastAsia"/>
                <w:vertAlign w:val="baseline"/>
                <w:lang w:val="en-US" w:eastAsia="zh-CN"/>
              </w:rPr>
              <w:t>添加关键功能代码展示及解释模块并对软件界面进行MVP+MVVC优化</w:t>
            </w:r>
          </w:p>
        </w:tc>
        <w:tc>
          <w:tcPr>
            <w:tcW w:w="2130" w:type="dxa"/>
          </w:tcPr>
          <w:p>
            <w:pPr>
              <w:rPr>
                <w:rFonts w:hint="default"/>
                <w:vertAlign w:val="baseline"/>
                <w:lang w:val="en-US" w:eastAsia="zh-CN"/>
              </w:rPr>
            </w:pPr>
            <w:r>
              <w:rPr>
                <w:rFonts w:hint="eastAsia"/>
                <w:vertAlign w:val="baseline"/>
                <w:lang w:val="en-US" w:eastAsia="zh-CN"/>
              </w:rPr>
              <w:t>V2.1.2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涂远鹏</w:t>
            </w:r>
          </w:p>
        </w:tc>
        <w:tc>
          <w:tcPr>
            <w:tcW w:w="2130" w:type="dxa"/>
          </w:tcPr>
          <w:p>
            <w:pPr>
              <w:rPr>
                <w:rFonts w:hint="default"/>
                <w:vertAlign w:val="baseline"/>
                <w:lang w:val="en-US" w:eastAsia="zh-CN"/>
              </w:rPr>
            </w:pPr>
            <w:r>
              <w:rPr>
                <w:rFonts w:hint="eastAsia"/>
                <w:vertAlign w:val="baseline"/>
                <w:lang w:val="en-US" w:eastAsia="zh-CN"/>
              </w:rPr>
              <w:t>2019-2-25</w:t>
            </w:r>
          </w:p>
        </w:tc>
        <w:tc>
          <w:tcPr>
            <w:tcW w:w="2130" w:type="dxa"/>
          </w:tcPr>
          <w:p>
            <w:pPr>
              <w:rPr>
                <w:rFonts w:hint="default"/>
                <w:vertAlign w:val="baseline"/>
                <w:lang w:val="en-US" w:eastAsia="zh-CN"/>
              </w:rPr>
            </w:pPr>
            <w:r>
              <w:rPr>
                <w:rFonts w:hint="eastAsia"/>
                <w:vertAlign w:val="baseline"/>
                <w:lang w:val="en-US" w:eastAsia="zh-CN"/>
              </w:rPr>
              <w:t>添加术语表、参考文献、修改历史表并对文档整体进行结构性修改</w:t>
            </w:r>
          </w:p>
        </w:tc>
        <w:tc>
          <w:tcPr>
            <w:tcW w:w="2130" w:type="dxa"/>
          </w:tcPr>
          <w:p>
            <w:pPr>
              <w:rPr>
                <w:rFonts w:hint="default"/>
                <w:vertAlign w:val="baseline"/>
                <w:lang w:val="en-US" w:eastAsia="zh-CN"/>
              </w:rPr>
            </w:pPr>
            <w:r>
              <w:rPr>
                <w:rFonts w:hint="eastAsia"/>
                <w:vertAlign w:val="baseline"/>
                <w:lang w:val="en-US" w:eastAsia="zh-CN"/>
              </w:rPr>
              <w:t>V3.1.1</w:t>
            </w:r>
          </w:p>
        </w:tc>
      </w:tr>
    </w:tbl>
    <w:p>
      <w:pPr>
        <w:rPr>
          <w:rFonts w:hint="default"/>
          <w:lang w:val="en-US" w:eastAsia="zh-CN"/>
        </w:rPr>
      </w:pPr>
    </w:p>
    <w:p>
      <w:pPr>
        <w:rPr>
          <w:rFonts w:hint="eastAsia"/>
          <w:lang w:val="en-US" w:eastAsia="zh-CN"/>
        </w:rPr>
      </w:pPr>
      <w:r>
        <w:rPr>
          <w:rFonts w:hint="eastAsia"/>
          <w:color w:val="FF0000"/>
          <w:lang w:val="en-US" w:eastAsia="zh-CN"/>
        </w:rPr>
        <w:t>[三]</w:t>
      </w:r>
      <w:r>
        <w:rPr>
          <w:rFonts w:hint="eastAsia"/>
          <w:lang w:val="en-US" w:eastAsia="zh-CN"/>
        </w:rPr>
        <w:t>参考文献</w:t>
      </w:r>
    </w:p>
    <w:p>
      <w:pPr>
        <w:rPr>
          <w:rFonts w:hint="eastAsia"/>
          <w:lang w:val="en-US" w:eastAsia="zh-CN"/>
        </w:rPr>
      </w:pPr>
      <w:r>
        <w:rPr>
          <w:rFonts w:hint="eastAsia"/>
          <w:lang w:val="en-US" w:eastAsia="zh-CN"/>
        </w:rPr>
        <w:t>1）郭霖. 第一行代码[M]. 人民邮电出版社:郭霖, 2014. 69-307</w:t>
      </w:r>
    </w:p>
    <w:p>
      <w:pPr>
        <w:rPr>
          <w:rFonts w:hint="eastAsia"/>
          <w:lang w:val="en-US" w:eastAsia="zh-CN"/>
        </w:rPr>
      </w:pPr>
      <w:r>
        <w:rPr>
          <w:rFonts w:hint="eastAsia"/>
          <w:lang w:val="en-US" w:eastAsia="zh-CN"/>
        </w:rPr>
        <w:t xml:space="preserve">2）IEEE[1471-2000]标准 </w:t>
      </w:r>
    </w:p>
    <w:p>
      <w:pPr>
        <w:rPr>
          <w:rFonts w:hint="eastAsia"/>
          <w:lang w:val="en-US" w:eastAsia="zh-CN"/>
        </w:rPr>
      </w:pPr>
      <w:r>
        <w:rPr>
          <w:rFonts w:hint="eastAsia"/>
          <w:lang w:val="en-US" w:eastAsia="zh-CN"/>
        </w:rPr>
        <w:t>3）骆斌.软件工程与计算（卷二）——软件开发的技术基础[M].机械工业出版社:骆斌，</w:t>
      </w:r>
    </w:p>
    <w:p>
      <w:pPr>
        <w:rPr>
          <w:rFonts w:hint="eastAsia"/>
          <w:lang w:val="en-US" w:eastAsia="zh-CN"/>
        </w:rPr>
      </w:pPr>
      <w:r>
        <w:rPr>
          <w:rFonts w:hint="eastAsia"/>
          <w:lang w:val="en-US" w:eastAsia="zh-CN"/>
        </w:rPr>
        <w:t xml:space="preserve">2016.82-118，403-410 </w:t>
      </w:r>
    </w:p>
    <w:p>
      <w:pPr>
        <w:numPr>
          <w:ilvl w:val="0"/>
          <w:numId w:val="3"/>
        </w:numPr>
        <w:rPr>
          <w:rFonts w:hint="eastAsia"/>
          <w:lang w:val="en-US" w:eastAsia="zh-CN"/>
        </w:rPr>
      </w:pPr>
      <w:r>
        <w:rPr>
          <w:rFonts w:hint="eastAsia"/>
          <w:lang w:val="en-US" w:eastAsia="zh-CN"/>
        </w:rPr>
        <w:t xml:space="preserve">郭志宏. Android 应用开发详解[M].电子工业出版社. 2010. </w:t>
      </w:r>
    </w:p>
    <w:p>
      <w:pPr>
        <w:numPr>
          <w:ilvl w:val="0"/>
          <w:numId w:val="0"/>
        </w:numPr>
        <w:ind w:leftChars="0"/>
        <w:rPr>
          <w:rFonts w:hint="eastAsia"/>
          <w:lang w:val="en-US" w:eastAsia="zh-CN"/>
        </w:rPr>
      </w:pPr>
      <w:r>
        <w:rPr>
          <w:rFonts w:hint="eastAsia"/>
          <w:lang w:val="en-US" w:eastAsia="zh-CN"/>
        </w:rPr>
        <w:t xml:space="preserve">5）杨丰盛.Android 应用开发揭秘[M]. 机械工业出版社. 2010. </w:t>
      </w:r>
    </w:p>
    <w:p>
      <w:pPr>
        <w:numPr>
          <w:ilvl w:val="0"/>
          <w:numId w:val="0"/>
        </w:numPr>
        <w:ind w:leftChars="0"/>
        <w:rPr>
          <w:rFonts w:hint="eastAsia"/>
          <w:lang w:val="en-US" w:eastAsia="zh-CN"/>
        </w:rPr>
      </w:pPr>
      <w:r>
        <w:rPr>
          <w:rFonts w:hint="eastAsia"/>
          <w:lang w:val="en-US" w:eastAsia="zh-CN"/>
        </w:rPr>
        <w:t xml:space="preserve">6)Frank Ableson.Introduction to Android development[J].developerWorks,2009,10(7). </w:t>
      </w:r>
    </w:p>
    <w:p>
      <w:pPr>
        <w:numPr>
          <w:ilvl w:val="0"/>
          <w:numId w:val="0"/>
        </w:numPr>
        <w:ind w:leftChars="0"/>
        <w:rPr>
          <w:rFonts w:hint="eastAsia"/>
          <w:lang w:val="en-US" w:eastAsia="zh-CN"/>
        </w:rPr>
      </w:pPr>
      <w:r>
        <w:rPr>
          <w:rFonts w:hint="eastAsia"/>
          <w:lang w:val="en-US" w:eastAsia="zh-CN"/>
        </w:rPr>
        <w:t xml:space="preserve">7)余志龙，陈昱勋，郑名杰，陈小凤，郭秩均. Google Android SDK 开发范例 大全[M].人民 邮电出版社. 2009. </w:t>
      </w:r>
    </w:p>
    <w:p>
      <w:pPr>
        <w:numPr>
          <w:ilvl w:val="0"/>
          <w:numId w:val="0"/>
        </w:numPr>
        <w:ind w:leftChars="0"/>
        <w:rPr>
          <w:rFonts w:hint="eastAsia"/>
          <w:lang w:val="en-US" w:eastAsia="zh-CN"/>
        </w:rPr>
      </w:pPr>
      <w:r>
        <w:rPr>
          <w:rFonts w:hint="eastAsia"/>
          <w:lang w:val="en-US" w:eastAsia="zh-CN"/>
        </w:rPr>
        <w:t xml:space="preserve">8)李宁. Android/OPhone 开发完全讲义[M]. 中国水利水电出版社. 2010. </w:t>
      </w:r>
    </w:p>
    <w:p>
      <w:pPr>
        <w:numPr>
          <w:ilvl w:val="0"/>
          <w:numId w:val="0"/>
        </w:numPr>
        <w:ind w:leftChars="0"/>
        <w:rPr>
          <w:rFonts w:hint="default"/>
          <w:lang w:val="en-US" w:eastAsia="zh-CN"/>
        </w:rPr>
      </w:pPr>
      <w:r>
        <w:rPr>
          <w:rFonts w:hint="eastAsia"/>
          <w:lang w:val="en-US" w:eastAsia="zh-CN"/>
        </w:rPr>
        <w:t xml:space="preserve">9)Ed Burnett, Hello, Android: Introducing Google’s Mobile Development Platform[J]. PRAGMATIC BOOKSHELF,2010.7:10-11.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Verdana">
    <w:panose1 w:val="020B0604030504040204"/>
    <w:charset w:val="00"/>
    <w:family w:val="auto"/>
    <w:pitch w:val="default"/>
    <w:sig w:usb0="A0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1C5FC46"/>
    <w:multiLevelType w:val="singleLevel"/>
    <w:tmpl w:val="D1C5FC46"/>
    <w:lvl w:ilvl="0" w:tentative="0">
      <w:start w:val="4"/>
      <w:numFmt w:val="decimal"/>
      <w:lvlText w:val="%1)"/>
      <w:lvlJc w:val="left"/>
      <w:pPr>
        <w:tabs>
          <w:tab w:val="left" w:pos="312"/>
        </w:tabs>
      </w:pPr>
    </w:lvl>
  </w:abstractNum>
  <w:abstractNum w:abstractNumId="1">
    <w:nsid w:val="F75348A4"/>
    <w:multiLevelType w:val="singleLevel"/>
    <w:tmpl w:val="F75348A4"/>
    <w:lvl w:ilvl="0" w:tentative="0">
      <w:start w:val="3"/>
      <w:numFmt w:val="chineseCounting"/>
      <w:suff w:val="space"/>
      <w:lvlText w:val="%1."/>
      <w:lvlJc w:val="left"/>
      <w:rPr>
        <w:rFonts w:hint="eastAsia"/>
      </w:rPr>
    </w:lvl>
  </w:abstractNum>
  <w:abstractNum w:abstractNumId="2">
    <w:nsid w:val="4BEB4A6F"/>
    <w:multiLevelType w:val="multilevel"/>
    <w:tmpl w:val="4BEB4A6F"/>
    <w:lvl w:ilvl="0" w:tentative="0">
      <w:start w:val="1"/>
      <w:numFmt w:val="japaneseCounting"/>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7286"/>
    <w:rsid w:val="00005DA4"/>
    <w:rsid w:val="0001237A"/>
    <w:rsid w:val="000135F1"/>
    <w:rsid w:val="000154FC"/>
    <w:rsid w:val="000171D1"/>
    <w:rsid w:val="0003671D"/>
    <w:rsid w:val="0007484A"/>
    <w:rsid w:val="0008612F"/>
    <w:rsid w:val="0009499D"/>
    <w:rsid w:val="000A09E5"/>
    <w:rsid w:val="000B3C0F"/>
    <w:rsid w:val="000F428B"/>
    <w:rsid w:val="00100C3B"/>
    <w:rsid w:val="001203D1"/>
    <w:rsid w:val="001205BA"/>
    <w:rsid w:val="00133402"/>
    <w:rsid w:val="00177286"/>
    <w:rsid w:val="001943DB"/>
    <w:rsid w:val="00194910"/>
    <w:rsid w:val="00197E95"/>
    <w:rsid w:val="001F155C"/>
    <w:rsid w:val="0022624A"/>
    <w:rsid w:val="00233C5C"/>
    <w:rsid w:val="002454C5"/>
    <w:rsid w:val="00251A0F"/>
    <w:rsid w:val="00262993"/>
    <w:rsid w:val="002756A4"/>
    <w:rsid w:val="002762B8"/>
    <w:rsid w:val="0028718A"/>
    <w:rsid w:val="002A0D3A"/>
    <w:rsid w:val="002C6BCF"/>
    <w:rsid w:val="002D514B"/>
    <w:rsid w:val="002E7879"/>
    <w:rsid w:val="00300960"/>
    <w:rsid w:val="00313B3D"/>
    <w:rsid w:val="003574BB"/>
    <w:rsid w:val="003707BE"/>
    <w:rsid w:val="00385FC1"/>
    <w:rsid w:val="00397692"/>
    <w:rsid w:val="003A209B"/>
    <w:rsid w:val="003A530F"/>
    <w:rsid w:val="003D46E1"/>
    <w:rsid w:val="003E7365"/>
    <w:rsid w:val="004147D0"/>
    <w:rsid w:val="00422B7C"/>
    <w:rsid w:val="004627AB"/>
    <w:rsid w:val="0047640C"/>
    <w:rsid w:val="00476748"/>
    <w:rsid w:val="0047713B"/>
    <w:rsid w:val="00491373"/>
    <w:rsid w:val="004A52CB"/>
    <w:rsid w:val="004D34EF"/>
    <w:rsid w:val="004E0F7A"/>
    <w:rsid w:val="00517270"/>
    <w:rsid w:val="00562318"/>
    <w:rsid w:val="00571522"/>
    <w:rsid w:val="00594D7D"/>
    <w:rsid w:val="0059599B"/>
    <w:rsid w:val="005A552A"/>
    <w:rsid w:val="005B6DCE"/>
    <w:rsid w:val="005D4654"/>
    <w:rsid w:val="005E0787"/>
    <w:rsid w:val="005E11E7"/>
    <w:rsid w:val="005E404F"/>
    <w:rsid w:val="005E6E4A"/>
    <w:rsid w:val="005F2639"/>
    <w:rsid w:val="005F3CB9"/>
    <w:rsid w:val="005F725C"/>
    <w:rsid w:val="00623F1E"/>
    <w:rsid w:val="0062596B"/>
    <w:rsid w:val="00627BD1"/>
    <w:rsid w:val="00634F43"/>
    <w:rsid w:val="00665476"/>
    <w:rsid w:val="006900FF"/>
    <w:rsid w:val="006A13FA"/>
    <w:rsid w:val="006B480A"/>
    <w:rsid w:val="006D61B3"/>
    <w:rsid w:val="00710548"/>
    <w:rsid w:val="00712EBB"/>
    <w:rsid w:val="007234A5"/>
    <w:rsid w:val="00733E19"/>
    <w:rsid w:val="00766CE3"/>
    <w:rsid w:val="00767FCB"/>
    <w:rsid w:val="007742C1"/>
    <w:rsid w:val="007763BE"/>
    <w:rsid w:val="007B0464"/>
    <w:rsid w:val="007B2992"/>
    <w:rsid w:val="007C0D87"/>
    <w:rsid w:val="007C3647"/>
    <w:rsid w:val="007D7387"/>
    <w:rsid w:val="0080282B"/>
    <w:rsid w:val="0080714A"/>
    <w:rsid w:val="008142A1"/>
    <w:rsid w:val="00820FF3"/>
    <w:rsid w:val="008275C8"/>
    <w:rsid w:val="00834734"/>
    <w:rsid w:val="00842A79"/>
    <w:rsid w:val="00842AFF"/>
    <w:rsid w:val="00876D25"/>
    <w:rsid w:val="00877A02"/>
    <w:rsid w:val="00881850"/>
    <w:rsid w:val="00881B53"/>
    <w:rsid w:val="008965A0"/>
    <w:rsid w:val="008A4FD1"/>
    <w:rsid w:val="008D08B8"/>
    <w:rsid w:val="008E4099"/>
    <w:rsid w:val="00900234"/>
    <w:rsid w:val="009131EE"/>
    <w:rsid w:val="0091404B"/>
    <w:rsid w:val="0092397C"/>
    <w:rsid w:val="00924252"/>
    <w:rsid w:val="009251EB"/>
    <w:rsid w:val="00945E4F"/>
    <w:rsid w:val="00984AEE"/>
    <w:rsid w:val="009A3331"/>
    <w:rsid w:val="00A01FFE"/>
    <w:rsid w:val="00A3258D"/>
    <w:rsid w:val="00A51802"/>
    <w:rsid w:val="00A70FD2"/>
    <w:rsid w:val="00A77D90"/>
    <w:rsid w:val="00AA0CDB"/>
    <w:rsid w:val="00AA1366"/>
    <w:rsid w:val="00AD099A"/>
    <w:rsid w:val="00AF6256"/>
    <w:rsid w:val="00B0074D"/>
    <w:rsid w:val="00B07EF0"/>
    <w:rsid w:val="00B250CF"/>
    <w:rsid w:val="00B46E15"/>
    <w:rsid w:val="00B61335"/>
    <w:rsid w:val="00B64746"/>
    <w:rsid w:val="00B726FA"/>
    <w:rsid w:val="00B80735"/>
    <w:rsid w:val="00B84967"/>
    <w:rsid w:val="00B86F87"/>
    <w:rsid w:val="00B92CA0"/>
    <w:rsid w:val="00B934F7"/>
    <w:rsid w:val="00BB7DC6"/>
    <w:rsid w:val="00BE0B6F"/>
    <w:rsid w:val="00C07944"/>
    <w:rsid w:val="00C07BC9"/>
    <w:rsid w:val="00C47151"/>
    <w:rsid w:val="00C56F23"/>
    <w:rsid w:val="00C575DA"/>
    <w:rsid w:val="00C61C56"/>
    <w:rsid w:val="00C95C0D"/>
    <w:rsid w:val="00CA6527"/>
    <w:rsid w:val="00CD0998"/>
    <w:rsid w:val="00D26B3D"/>
    <w:rsid w:val="00D47676"/>
    <w:rsid w:val="00D74E2C"/>
    <w:rsid w:val="00D83F4D"/>
    <w:rsid w:val="00DC6DF0"/>
    <w:rsid w:val="00DD50B1"/>
    <w:rsid w:val="00DE185A"/>
    <w:rsid w:val="00DE6516"/>
    <w:rsid w:val="00DF4AEB"/>
    <w:rsid w:val="00DF6374"/>
    <w:rsid w:val="00E156AE"/>
    <w:rsid w:val="00E450C4"/>
    <w:rsid w:val="00E45B32"/>
    <w:rsid w:val="00E50C52"/>
    <w:rsid w:val="00E753A0"/>
    <w:rsid w:val="00E83223"/>
    <w:rsid w:val="00E84CC7"/>
    <w:rsid w:val="00EB2B2C"/>
    <w:rsid w:val="00EB405A"/>
    <w:rsid w:val="00ED1F41"/>
    <w:rsid w:val="00EE5C71"/>
    <w:rsid w:val="00EF2C54"/>
    <w:rsid w:val="00EF7A4D"/>
    <w:rsid w:val="00F11BD0"/>
    <w:rsid w:val="00F17289"/>
    <w:rsid w:val="00F33BCF"/>
    <w:rsid w:val="00F42DBE"/>
    <w:rsid w:val="00F5734D"/>
    <w:rsid w:val="00F906E5"/>
    <w:rsid w:val="01B876F0"/>
    <w:rsid w:val="02921015"/>
    <w:rsid w:val="032F3B21"/>
    <w:rsid w:val="038E42A9"/>
    <w:rsid w:val="0441322B"/>
    <w:rsid w:val="08DD35B5"/>
    <w:rsid w:val="09297F4F"/>
    <w:rsid w:val="0D626F57"/>
    <w:rsid w:val="0E1D05EF"/>
    <w:rsid w:val="121D568C"/>
    <w:rsid w:val="141C42A3"/>
    <w:rsid w:val="14546407"/>
    <w:rsid w:val="15DA73CC"/>
    <w:rsid w:val="16034B19"/>
    <w:rsid w:val="17487166"/>
    <w:rsid w:val="18815B26"/>
    <w:rsid w:val="18E8209B"/>
    <w:rsid w:val="19104E23"/>
    <w:rsid w:val="194D55E8"/>
    <w:rsid w:val="19CA6D68"/>
    <w:rsid w:val="1A1951F3"/>
    <w:rsid w:val="1BE3773B"/>
    <w:rsid w:val="1C63728B"/>
    <w:rsid w:val="1C837B6D"/>
    <w:rsid w:val="1EE272AB"/>
    <w:rsid w:val="21C30C38"/>
    <w:rsid w:val="22D26657"/>
    <w:rsid w:val="259B564B"/>
    <w:rsid w:val="268D05AE"/>
    <w:rsid w:val="274C3987"/>
    <w:rsid w:val="29053D4E"/>
    <w:rsid w:val="29704D84"/>
    <w:rsid w:val="2A406C8C"/>
    <w:rsid w:val="2A9C29A6"/>
    <w:rsid w:val="2EDB18F5"/>
    <w:rsid w:val="2FDA25FF"/>
    <w:rsid w:val="31084A46"/>
    <w:rsid w:val="31493D7D"/>
    <w:rsid w:val="319678E4"/>
    <w:rsid w:val="32974852"/>
    <w:rsid w:val="32BB0F8C"/>
    <w:rsid w:val="32ED2F49"/>
    <w:rsid w:val="33016D24"/>
    <w:rsid w:val="34451BD3"/>
    <w:rsid w:val="36EA246C"/>
    <w:rsid w:val="383862C4"/>
    <w:rsid w:val="3A330082"/>
    <w:rsid w:val="3E146DA9"/>
    <w:rsid w:val="3E356E25"/>
    <w:rsid w:val="3EB91EB0"/>
    <w:rsid w:val="405A3D2E"/>
    <w:rsid w:val="41046E26"/>
    <w:rsid w:val="421275DC"/>
    <w:rsid w:val="42396C27"/>
    <w:rsid w:val="42446BE5"/>
    <w:rsid w:val="425E7F47"/>
    <w:rsid w:val="44193D8A"/>
    <w:rsid w:val="44C906D9"/>
    <w:rsid w:val="484B4EF9"/>
    <w:rsid w:val="490F1675"/>
    <w:rsid w:val="49895C47"/>
    <w:rsid w:val="4AC17A26"/>
    <w:rsid w:val="4B947D99"/>
    <w:rsid w:val="4FF7592A"/>
    <w:rsid w:val="53B34172"/>
    <w:rsid w:val="53D3303C"/>
    <w:rsid w:val="551550A3"/>
    <w:rsid w:val="558B1FAE"/>
    <w:rsid w:val="55C8312F"/>
    <w:rsid w:val="583A6B47"/>
    <w:rsid w:val="5A1204FB"/>
    <w:rsid w:val="5A152B64"/>
    <w:rsid w:val="5B5C7628"/>
    <w:rsid w:val="5B875103"/>
    <w:rsid w:val="5C2C6769"/>
    <w:rsid w:val="5E087FFB"/>
    <w:rsid w:val="5E344C0D"/>
    <w:rsid w:val="5EB22F39"/>
    <w:rsid w:val="5EDD4C40"/>
    <w:rsid w:val="5EDE3904"/>
    <w:rsid w:val="600A694C"/>
    <w:rsid w:val="60FB4CC4"/>
    <w:rsid w:val="61CB7578"/>
    <w:rsid w:val="62F51CF2"/>
    <w:rsid w:val="65B63EA6"/>
    <w:rsid w:val="6801787B"/>
    <w:rsid w:val="688F5C99"/>
    <w:rsid w:val="689A3392"/>
    <w:rsid w:val="69B357AA"/>
    <w:rsid w:val="6AFF7C76"/>
    <w:rsid w:val="6B375B38"/>
    <w:rsid w:val="6B9F183A"/>
    <w:rsid w:val="6BA94FB5"/>
    <w:rsid w:val="6BDF1E7D"/>
    <w:rsid w:val="6CD55D38"/>
    <w:rsid w:val="6DA549A5"/>
    <w:rsid w:val="70AA46AB"/>
    <w:rsid w:val="70CC4160"/>
    <w:rsid w:val="718731CF"/>
    <w:rsid w:val="71B15F86"/>
    <w:rsid w:val="72C65F98"/>
    <w:rsid w:val="72FA5F3F"/>
    <w:rsid w:val="736D1A17"/>
    <w:rsid w:val="749E0081"/>
    <w:rsid w:val="752B5AE4"/>
    <w:rsid w:val="76784529"/>
    <w:rsid w:val="77457951"/>
    <w:rsid w:val="78330689"/>
    <w:rsid w:val="78783860"/>
    <w:rsid w:val="79256747"/>
    <w:rsid w:val="7A2D4B76"/>
    <w:rsid w:val="7AA762AE"/>
    <w:rsid w:val="7B3770F2"/>
    <w:rsid w:val="7B6B26B3"/>
    <w:rsid w:val="7ED854E8"/>
    <w:rsid w:val="7F7C4B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EastAsia" w:hAnsiTheme="minorHAnsi" w:eastAsiaTheme="minorEastAsia" w:cstheme="minorBidi"/>
      <w:kern w:val="2"/>
      <w:sz w:val="21"/>
      <w:szCs w:val="21"/>
      <w:lang w:val="en-US" w:eastAsia="zh-CN" w:bidi="ar-SA"/>
    </w:rPr>
  </w:style>
  <w:style w:type="character" w:default="1" w:styleId="11">
    <w:name w:val="Default Paragraph Font"/>
    <w:semiHidden/>
    <w:unhideWhenUsed/>
    <w:qFormat/>
    <w:uiPriority w:val="1"/>
  </w:style>
  <w:style w:type="table" w:default="1" w:styleId="5">
    <w:name w:val="Normal Table"/>
    <w:semiHidden/>
    <w:unhideWhenUsed/>
    <w:qFormat/>
    <w:uiPriority w:val="99"/>
    <w:tblPr>
      <w:tblLayout w:type="fixed"/>
      <w:tblCellMar>
        <w:top w:w="0" w:type="dxa"/>
        <w:left w:w="108" w:type="dxa"/>
        <w:bottom w:w="0" w:type="dxa"/>
        <w:right w:w="108" w:type="dxa"/>
      </w:tblCellMar>
    </w:tblPr>
  </w:style>
  <w:style w:type="paragraph" w:styleId="2">
    <w:name w:val="footer"/>
    <w:basedOn w:val="1"/>
    <w:link w:val="14"/>
    <w:semiHidden/>
    <w:unhideWhenUsed/>
    <w:uiPriority w:val="99"/>
    <w:pPr>
      <w:tabs>
        <w:tab w:val="center" w:pos="4153"/>
        <w:tab w:val="right" w:pos="8306"/>
      </w:tabs>
      <w:snapToGrid w:val="0"/>
      <w:jc w:val="left"/>
    </w:pPr>
    <w:rPr>
      <w:sz w:val="18"/>
      <w:szCs w:val="18"/>
    </w:rPr>
  </w:style>
  <w:style w:type="paragraph" w:styleId="3">
    <w:name w:val="header"/>
    <w:basedOn w:val="1"/>
    <w:link w:val="13"/>
    <w:semiHidden/>
    <w:unhideWhenUsed/>
    <w:uiPriority w:val="99"/>
    <w:pPr>
      <w:pBdr>
        <w:bottom w:val="single" w:color="auto" w:sz="6" w:space="1"/>
      </w:pBdr>
      <w:tabs>
        <w:tab w:val="center" w:pos="4153"/>
        <w:tab w:val="right" w:pos="8306"/>
      </w:tabs>
      <w:snapToGrid w:val="0"/>
      <w:jc w:val="center"/>
    </w:pPr>
    <w:rPr>
      <w:sz w:val="18"/>
      <w:szCs w:val="18"/>
    </w:rPr>
  </w:style>
  <w:style w:type="paragraph" w:styleId="4">
    <w:name w:val="Normal (Web)"/>
    <w:basedOn w:val="1"/>
    <w:unhideWhenUsed/>
    <w:uiPriority w:val="99"/>
    <w:pPr>
      <w:spacing w:before="100" w:beforeAutospacing="1" w:after="100" w:afterAutospacing="1"/>
      <w:jc w:val="left"/>
    </w:pPr>
    <w:rPr>
      <w:rFonts w:ascii="宋体" w:hAnsi="宋体" w:cs="宋体"/>
      <w:sz w:val="24"/>
      <w:szCs w:val="24"/>
    </w:rPr>
  </w:style>
  <w:style w:type="table" w:styleId="6">
    <w:name w:val="Table Grid"/>
    <w:basedOn w:val="5"/>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styleId="7">
    <w:name w:val="Light Shading"/>
    <w:basedOn w:val="5"/>
    <w:uiPriority w:val="60"/>
    <w:rPr>
      <w:color w:val="000000" w:themeColor="text1" w:themeShade="BF"/>
    </w:rPr>
    <w:tblPr>
      <w:tblBorders>
        <w:top w:val="single" w:color="000000" w:themeColor="text1" w:sz="8" w:space="0"/>
        <w:bottom w:val="single" w:color="000000" w:themeColor="text1" w:sz="8" w:space="0"/>
      </w:tblBorders>
      <w:tblLayout w:type="fixed"/>
      <w:tblCellMar>
        <w:top w:w="0" w:type="dxa"/>
        <w:left w:w="108" w:type="dxa"/>
        <w:bottom w:w="0" w:type="dxa"/>
        <w:right w:w="108" w:type="dxa"/>
      </w:tblCellMar>
    </w:tblPr>
    <w:tblStylePr w:type="firstRow">
      <w:pPr>
        <w:spacing w:before="0" w:after="0" w:line="240" w:lineRule="auto"/>
      </w:pPr>
      <w:rPr>
        <w:b/>
        <w:bCs/>
      </w:rPr>
      <w:tblPr>
        <w:tblLayout w:type="fixed"/>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blLayout w:type="fixed"/>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BFBFBF" w:themeFill="text1" w:themeFillTint="3F"/>
      </w:tcPr>
    </w:tblStylePr>
    <w:tblStylePr w:type="band1Horz">
      <w:tblPr>
        <w:tblLayout w:type="fixed"/>
      </w:tblPr>
      <w:tcPr>
        <w:tcBorders>
          <w:left w:val="nil"/>
          <w:right w:val="nil"/>
          <w:insideH w:val="nil"/>
          <w:insideV w:val="nil"/>
        </w:tcBorders>
        <w:shd w:val="clear" w:color="auto" w:fill="BFBFBF" w:themeFill="text1" w:themeFillTint="3F"/>
      </w:tcPr>
    </w:tblStylePr>
  </w:style>
  <w:style w:type="table" w:styleId="8">
    <w:name w:val="Light Shading Accent 1"/>
    <w:basedOn w:val="5"/>
    <w:uiPriority w:val="60"/>
    <w:rPr>
      <w:color w:val="2E75B5" w:themeColor="accent1" w:themeShade="BF"/>
    </w:rPr>
    <w:tblPr>
      <w:tblBorders>
        <w:top w:val="single" w:color="5B9BD5" w:themeColor="accent1" w:sz="8" w:space="0"/>
        <w:bottom w:val="single" w:color="5B9BD5" w:themeColor="accent1" w:sz="8" w:space="0"/>
      </w:tblBorders>
      <w:tblLayout w:type="fixed"/>
      <w:tblCellMar>
        <w:top w:w="0" w:type="dxa"/>
        <w:left w:w="108" w:type="dxa"/>
        <w:bottom w:w="0" w:type="dxa"/>
        <w:right w:w="108" w:type="dxa"/>
      </w:tblCellMar>
    </w:tblPr>
    <w:tblStylePr w:type="firstRow">
      <w:pPr>
        <w:spacing w:before="0" w:after="0" w:line="240" w:lineRule="auto"/>
      </w:pPr>
      <w:rPr>
        <w:b/>
        <w:bCs/>
      </w:rPr>
      <w:tblPr>
        <w:tblLayout w:type="fixed"/>
      </w:tblPr>
      <w:tcPr>
        <w:tcBorders>
          <w:top w:val="single" w:color="5B9BD5" w:themeColor="accent1" w:sz="8" w:space="0"/>
          <w:left w:val="nil"/>
          <w:bottom w:val="single" w:color="5B9BD5" w:themeColor="accent1" w:sz="8" w:space="0"/>
          <w:right w:val="nil"/>
          <w:insideH w:val="nil"/>
          <w:insideV w:val="nil"/>
        </w:tcBorders>
      </w:tcPr>
    </w:tblStylePr>
    <w:tblStylePr w:type="lastRow">
      <w:pPr>
        <w:spacing w:before="0" w:after="0" w:line="240" w:lineRule="auto"/>
      </w:pPr>
      <w:rPr>
        <w:b/>
        <w:bCs/>
      </w:rPr>
      <w:tblPr>
        <w:tblLayout w:type="fixed"/>
      </w:tblPr>
      <w:tcPr>
        <w:tcBorders>
          <w:top w:val="single" w:color="5B9BD5" w:themeColor="accent1" w:sz="8" w:space="0"/>
          <w:left w:val="nil"/>
          <w:bottom w:val="single" w:color="5B9BD5" w:themeColor="accent1"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D6E6F4" w:themeFill="accent1" w:themeFillTint="3F"/>
      </w:tcPr>
    </w:tblStylePr>
    <w:tblStylePr w:type="band1Horz">
      <w:tblPr>
        <w:tblLayout w:type="fixed"/>
      </w:tblPr>
      <w:tcPr>
        <w:tcBorders>
          <w:left w:val="nil"/>
          <w:right w:val="nil"/>
          <w:insideH w:val="nil"/>
          <w:insideV w:val="nil"/>
        </w:tcBorders>
        <w:shd w:val="clear" w:color="auto" w:fill="D6E6F4" w:themeFill="accent1" w:themeFillTint="3F"/>
      </w:tcPr>
    </w:tblStylePr>
  </w:style>
  <w:style w:type="table" w:styleId="9">
    <w:name w:val="Light Shading Accent 2"/>
    <w:basedOn w:val="5"/>
    <w:qFormat/>
    <w:uiPriority w:val="60"/>
    <w:rPr>
      <w:color w:val="C55911" w:themeColor="accent2" w:themeShade="BF"/>
    </w:rPr>
    <w:tblPr>
      <w:tblBorders>
        <w:top w:val="single" w:color="ED7D31" w:themeColor="accent2" w:sz="8" w:space="0"/>
        <w:bottom w:val="single" w:color="ED7D31" w:themeColor="accent2" w:sz="8" w:space="0"/>
      </w:tblBorders>
      <w:tblLayout w:type="fixed"/>
      <w:tblCellMar>
        <w:top w:w="0" w:type="dxa"/>
        <w:left w:w="108" w:type="dxa"/>
        <w:bottom w:w="0" w:type="dxa"/>
        <w:right w:w="108" w:type="dxa"/>
      </w:tblCellMar>
    </w:tblPr>
    <w:tblStylePr w:type="firstRow">
      <w:pPr>
        <w:spacing w:before="0" w:after="0" w:line="240" w:lineRule="auto"/>
      </w:pPr>
      <w:rPr>
        <w:b/>
        <w:bCs/>
      </w:rPr>
      <w:tblPr>
        <w:tblLayout w:type="fixed"/>
      </w:tblPr>
      <w:tcPr>
        <w:tcBorders>
          <w:top w:val="single" w:color="ED7D31" w:themeColor="accent2" w:sz="8" w:space="0"/>
          <w:left w:val="nil"/>
          <w:bottom w:val="single" w:color="ED7D31" w:themeColor="accent2" w:sz="8" w:space="0"/>
          <w:right w:val="nil"/>
          <w:insideH w:val="nil"/>
          <w:insideV w:val="nil"/>
        </w:tcBorders>
      </w:tcPr>
    </w:tblStylePr>
    <w:tblStylePr w:type="lastRow">
      <w:pPr>
        <w:spacing w:before="0" w:after="0" w:line="240" w:lineRule="auto"/>
      </w:pPr>
      <w:rPr>
        <w:b/>
        <w:bCs/>
      </w:rPr>
      <w:tblPr>
        <w:tblLayout w:type="fixed"/>
      </w:tblPr>
      <w:tcPr>
        <w:tcBorders>
          <w:top w:val="single" w:color="ED7D31" w:themeColor="accent2" w:sz="8" w:space="0"/>
          <w:left w:val="nil"/>
          <w:bottom w:val="single" w:color="ED7D31" w:themeColor="accent2"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FADECC" w:themeFill="accent2" w:themeFillTint="3F"/>
      </w:tcPr>
    </w:tblStylePr>
    <w:tblStylePr w:type="band1Horz">
      <w:tblPr>
        <w:tblLayout w:type="fixed"/>
      </w:tblPr>
      <w:tcPr>
        <w:tcBorders>
          <w:left w:val="nil"/>
          <w:right w:val="nil"/>
          <w:insideH w:val="nil"/>
          <w:insideV w:val="nil"/>
        </w:tcBorders>
        <w:shd w:val="clear" w:color="auto" w:fill="FADECC" w:themeFill="accent2" w:themeFillTint="3F"/>
      </w:tcPr>
    </w:tblStylePr>
  </w:style>
  <w:style w:type="table" w:styleId="10">
    <w:name w:val="Light Shading Accent 5"/>
    <w:basedOn w:val="5"/>
    <w:qFormat/>
    <w:uiPriority w:val="60"/>
    <w:rPr>
      <w:color w:val="2F5496" w:themeColor="accent5" w:themeShade="BF"/>
    </w:rPr>
    <w:tblPr>
      <w:tblBorders>
        <w:top w:val="single" w:color="4472C4" w:themeColor="accent5" w:sz="8" w:space="0"/>
        <w:bottom w:val="single" w:color="4472C4" w:themeColor="accent5" w:sz="8" w:space="0"/>
      </w:tblBorders>
      <w:tblLayout w:type="fixed"/>
      <w:tblCellMar>
        <w:top w:w="0" w:type="dxa"/>
        <w:left w:w="108" w:type="dxa"/>
        <w:bottom w:w="0" w:type="dxa"/>
        <w:right w:w="108" w:type="dxa"/>
      </w:tblCellMar>
    </w:tblPr>
    <w:tblStylePr w:type="firstRow">
      <w:pPr>
        <w:spacing w:before="0" w:after="0" w:line="240" w:lineRule="auto"/>
      </w:pPr>
      <w:rPr>
        <w:b/>
        <w:bCs/>
      </w:rPr>
      <w:tblPr>
        <w:tblLayout w:type="fixed"/>
      </w:tblPr>
      <w:tcPr>
        <w:tcBorders>
          <w:top w:val="single" w:color="4472C4" w:themeColor="accent5" w:sz="8" w:space="0"/>
          <w:left w:val="nil"/>
          <w:bottom w:val="single" w:color="4472C4" w:themeColor="accent5" w:sz="8" w:space="0"/>
          <w:right w:val="nil"/>
          <w:insideH w:val="nil"/>
          <w:insideV w:val="nil"/>
        </w:tcBorders>
      </w:tcPr>
    </w:tblStylePr>
    <w:tblStylePr w:type="lastRow">
      <w:pPr>
        <w:spacing w:before="0" w:after="0" w:line="240" w:lineRule="auto"/>
      </w:pPr>
      <w:rPr>
        <w:b/>
        <w:bCs/>
      </w:rPr>
      <w:tblPr>
        <w:tblLayout w:type="fixed"/>
      </w:tblPr>
      <w:tcPr>
        <w:tcBorders>
          <w:top w:val="single" w:color="4472C4" w:themeColor="accent5" w:sz="8" w:space="0"/>
          <w:left w:val="nil"/>
          <w:bottom w:val="single" w:color="4472C4" w:themeColor="accent5"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D0DCF0" w:themeFill="accent5" w:themeFillTint="3F"/>
      </w:tcPr>
    </w:tblStylePr>
    <w:tblStylePr w:type="band1Horz">
      <w:tblPr>
        <w:tblLayout w:type="fixed"/>
      </w:tblPr>
      <w:tcPr>
        <w:tcBorders>
          <w:left w:val="nil"/>
          <w:right w:val="nil"/>
          <w:insideH w:val="nil"/>
          <w:insideV w:val="nil"/>
        </w:tcBorders>
        <w:shd w:val="clear" w:color="auto" w:fill="D0DCF0" w:themeFill="accent5" w:themeFillTint="3F"/>
      </w:tcPr>
    </w:tblStylePr>
  </w:style>
  <w:style w:type="character" w:styleId="12">
    <w:name w:val="Strong"/>
    <w:basedOn w:val="11"/>
    <w:qFormat/>
    <w:uiPriority w:val="22"/>
    <w:rPr>
      <w:b/>
    </w:rPr>
  </w:style>
  <w:style w:type="character" w:customStyle="1" w:styleId="13">
    <w:name w:val="页眉 Char"/>
    <w:basedOn w:val="11"/>
    <w:link w:val="3"/>
    <w:semiHidden/>
    <w:qFormat/>
    <w:uiPriority w:val="99"/>
    <w:rPr>
      <w:sz w:val="18"/>
      <w:szCs w:val="18"/>
    </w:rPr>
  </w:style>
  <w:style w:type="character" w:customStyle="1" w:styleId="14">
    <w:name w:val="页脚 Char"/>
    <w:basedOn w:val="11"/>
    <w:link w:val="2"/>
    <w:semiHidden/>
    <w:uiPriority w:val="99"/>
    <w:rPr>
      <w:sz w:val="18"/>
      <w:szCs w:val="18"/>
    </w:rPr>
  </w:style>
  <w:style w:type="paragraph" w:styleId="15">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D2697FA-067E-4678-8EFF-63B50AA24EB4}">
  <ds:schemaRefs/>
</ds:datastoreItem>
</file>

<file path=docProps/app.xml><?xml version="1.0" encoding="utf-8"?>
<Properties xmlns="http://schemas.openxmlformats.org/officeDocument/2006/extended-properties" xmlns:vt="http://schemas.openxmlformats.org/officeDocument/2006/docPropsVTypes">
  <Template>Normal.dotm</Template>
  <Pages>6</Pages>
  <Words>411</Words>
  <Characters>2344</Characters>
  <Lines>19</Lines>
  <Paragraphs>5</Paragraphs>
  <TotalTime>1</TotalTime>
  <ScaleCrop>false</ScaleCrop>
  <LinksUpToDate>false</LinksUpToDate>
  <CharactersWithSpaces>2750</CharactersWithSpaces>
  <Application>WPS Office_11.1.0.8500_F1E327BC-269C-435d-A152-05C5408002CA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2018-04-06T10:59:00Z</dcterms:created>
  <dc:creator>刘铸煌</dc:creator>
  <cp:lastModifiedBy>涂远鹏</cp:lastModifiedBy>
  <dcterms:modified xsi:type="dcterms:W3CDTF">2019-03-08T09:25:57Z</dcterms:modified>
  <cp:revision>233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2052-11.1.0.8500</vt:lpwstr>
  </property>
</Properties>
</file>