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80" w:rsidRDefault="00C62080">
      <w:r>
        <w:t>Hi Denise,</w:t>
      </w:r>
    </w:p>
    <w:p w:rsidR="00C62080" w:rsidRDefault="00C62080"/>
    <w:p w:rsidR="000A7B78" w:rsidRDefault="00C62080">
      <w:r>
        <w:t xml:space="preserve">Thank you for the documentation on SAGE current objectives and outline of </w:t>
      </w:r>
      <w:r w:rsidR="007E3D41">
        <w:t xml:space="preserve">SAGE current </w:t>
      </w:r>
      <w:r>
        <w:t>data infrastructure.</w:t>
      </w:r>
      <w:r w:rsidR="007E3D41">
        <w:t xml:space="preserve">  I find it very common to many non-profits with similar organizational structures.</w:t>
      </w:r>
    </w:p>
    <w:p w:rsidR="000A7B78" w:rsidRDefault="000A7B78"/>
    <w:p w:rsidR="000A7B78" w:rsidRDefault="000A7B78" w:rsidP="000A7B78">
      <w:r>
        <w:t xml:space="preserve">Based on your current mission statement, I sense the main focus of SAGE are three-fold: 1) to provide nation-wide technical assistance for LGBT seniors; 2) building capacity by providing workshops and leadership development, and 3) advocacy work in political mobilization and policy research.  </w:t>
      </w:r>
      <w:r w:rsidR="005235CB">
        <w:t>Can you explain how achieving a high-level objective such as standardizing and centralizing data help with these three goals?</w:t>
      </w:r>
    </w:p>
    <w:p w:rsidR="005235CB" w:rsidRDefault="005235CB" w:rsidP="000A7B78"/>
    <w:p w:rsidR="005235CB" w:rsidRDefault="005235CB" w:rsidP="000A7B78">
      <w:r>
        <w:t xml:space="preserve">Here are some other questions </w:t>
      </w:r>
      <w:r w:rsidR="004967E9">
        <w:t>that I find will help me understand more about SAGE’s organizational needs:</w:t>
      </w:r>
    </w:p>
    <w:p w:rsidR="005235CB" w:rsidRDefault="005235CB" w:rsidP="000A7B78"/>
    <w:p w:rsidR="005235CB" w:rsidRDefault="005235CB" w:rsidP="005235CB">
      <w:pPr>
        <w:pStyle w:val="ListParagraph"/>
        <w:numPr>
          <w:ilvl w:val="0"/>
          <w:numId w:val="2"/>
        </w:numPr>
      </w:pPr>
      <w:r>
        <w:t>What is SAGE’s vision for the next 5-10 years and are there any shifts in your focus, or providing technical assistance, building capacity, and continuing advocacy work will remain relatively the same?</w:t>
      </w:r>
    </w:p>
    <w:p w:rsidR="00C62080" w:rsidRDefault="007E3D41">
      <w:r>
        <w:t xml:space="preserve">  </w:t>
      </w:r>
    </w:p>
    <w:p w:rsidR="005235CB" w:rsidRPr="005235CB" w:rsidRDefault="00C62080" w:rsidP="005235CB">
      <w:pPr>
        <w:pStyle w:val="ListParagraph"/>
        <w:numPr>
          <w:ilvl w:val="0"/>
          <w:numId w:val="1"/>
        </w:numPr>
        <w:rPr>
          <w:i/>
        </w:rPr>
      </w:pPr>
      <w:r>
        <w:t xml:space="preserve">What is SAGE’s </w:t>
      </w:r>
      <w:r w:rsidR="000A7B78">
        <w:t xml:space="preserve">current </w:t>
      </w:r>
      <w:r>
        <w:t xml:space="preserve">policy </w:t>
      </w:r>
      <w:r w:rsidR="000A7B78">
        <w:t>data usage—for example, guidelines for form inputs and lists management</w:t>
      </w:r>
      <w:r>
        <w:t>?</w:t>
      </w:r>
      <w:r w:rsidR="000A7B78">
        <w:t xml:space="preserve">  </w:t>
      </w:r>
      <w:r w:rsidR="000A7B78" w:rsidRPr="005235CB">
        <w:t>Based on page 7, the major two challenges are</w:t>
      </w:r>
      <w:r w:rsidR="000A7B78" w:rsidRPr="005235CB">
        <w:rPr>
          <w:i/>
        </w:rPr>
        <w:t xml:space="preserve"> </w:t>
      </w:r>
      <w:r w:rsidR="005235CB" w:rsidRPr="005235CB">
        <w:rPr>
          <w:i/>
        </w:rPr>
        <w:t xml:space="preserve">heterogeneous data </w:t>
      </w:r>
      <w:r w:rsidR="005235CB" w:rsidRPr="005235CB">
        <w:t>and</w:t>
      </w:r>
      <w:r w:rsidR="005235CB" w:rsidRPr="005235CB">
        <w:rPr>
          <w:i/>
        </w:rPr>
        <w:t xml:space="preserve"> bad data.</w:t>
      </w:r>
      <w:r w:rsidR="005235CB">
        <w:t xml:space="preserve"> Even after integration and applying the Salesforce system, there is a real possibility these challenges will reoccur without an agreed-upon common language and practice to maintain new data inputs. </w:t>
      </w:r>
    </w:p>
    <w:p w:rsidR="000A7B78" w:rsidRDefault="000A7B78" w:rsidP="005235CB"/>
    <w:p w:rsidR="000A7B78" w:rsidRDefault="005235CB" w:rsidP="008844D2">
      <w:pPr>
        <w:pStyle w:val="ListParagraph"/>
        <w:numPr>
          <w:ilvl w:val="0"/>
          <w:numId w:val="1"/>
        </w:numPr>
      </w:pPr>
      <w:r>
        <w:t>Where</w:t>
      </w:r>
      <w:r w:rsidR="000A7B78">
        <w:t xml:space="preserve"> is SAGE currently in the 3-Phases of the implementation timeline on page 6</w:t>
      </w:r>
      <w:r>
        <w:t>?</w:t>
      </w:r>
      <w:r w:rsidR="008844D2">
        <w:t xml:space="preserve"> Where do you see Booz Allen can fit in?</w:t>
      </w:r>
    </w:p>
    <w:p w:rsidR="008844D2" w:rsidRDefault="008844D2" w:rsidP="008844D2">
      <w:pPr>
        <w:pStyle w:val="ListParagraph"/>
      </w:pPr>
    </w:p>
    <w:p w:rsidR="008844D2" w:rsidRDefault="008844D2" w:rsidP="008844D2">
      <w:pPr>
        <w:pStyle w:val="ListParagraph"/>
        <w:numPr>
          <w:ilvl w:val="0"/>
          <w:numId w:val="1"/>
        </w:numPr>
      </w:pPr>
      <w:r>
        <w:t>The Current State data flow chart shows many “Stop” end points, which I take to mean n</w:t>
      </w:r>
      <w:bookmarkStart w:id="0" w:name="_GoBack"/>
      <w:bookmarkEnd w:id="0"/>
      <w:r>
        <w:t>o automated system to connect those data between segments.  However, would you consider it common for a staff on one department to request that data manually from another?  For example, a staffer in Outreach requesting a new donor list from Development in Raiser’s Edge for the Monthly Newsletter.</w:t>
      </w:r>
    </w:p>
    <w:p w:rsidR="004967E9" w:rsidRDefault="004967E9" w:rsidP="004967E9">
      <w:pPr>
        <w:pStyle w:val="ListParagraph"/>
      </w:pPr>
    </w:p>
    <w:p w:rsidR="004967E9" w:rsidRDefault="004967E9" w:rsidP="004967E9">
      <w:r>
        <w:t>We might need to schedule an individual session to go over some of these points.</w:t>
      </w:r>
    </w:p>
    <w:p w:rsidR="004967E9" w:rsidRDefault="004967E9" w:rsidP="004967E9"/>
    <w:p w:rsidR="004967E9" w:rsidRDefault="004967E9" w:rsidP="004967E9">
      <w:r>
        <w:t>Best,</w:t>
      </w:r>
    </w:p>
    <w:p w:rsidR="004967E9" w:rsidRDefault="004967E9" w:rsidP="004967E9"/>
    <w:p w:rsidR="004967E9" w:rsidRDefault="004967E9" w:rsidP="004967E9">
      <w:r>
        <w:t>Ann</w:t>
      </w:r>
    </w:p>
    <w:sectPr w:rsidR="004967E9" w:rsidSect="00D749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6FB" w:rsidRDefault="001A16FB" w:rsidP="00C62080">
      <w:r>
        <w:separator/>
      </w:r>
    </w:p>
  </w:endnote>
  <w:endnote w:type="continuationSeparator" w:id="0">
    <w:p w:rsidR="001A16FB" w:rsidRDefault="001A16FB" w:rsidP="00C6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6FB" w:rsidRDefault="001A16FB" w:rsidP="00C62080">
      <w:r>
        <w:separator/>
      </w:r>
    </w:p>
  </w:footnote>
  <w:footnote w:type="continuationSeparator" w:id="0">
    <w:p w:rsidR="001A16FB" w:rsidRDefault="001A16FB" w:rsidP="00C6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80" w:rsidRDefault="00C62080">
    <w:pPr>
      <w:pStyle w:val="Header"/>
    </w:pPr>
  </w:p>
  <w:p w:rsidR="00C62080" w:rsidRDefault="00C62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4D55"/>
    <w:multiLevelType w:val="hybridMultilevel"/>
    <w:tmpl w:val="2462487C"/>
    <w:lvl w:ilvl="0" w:tplc="EC62F0C4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23B77"/>
    <w:multiLevelType w:val="hybridMultilevel"/>
    <w:tmpl w:val="4008DAF6"/>
    <w:lvl w:ilvl="0" w:tplc="86CE2C42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80"/>
    <w:rsid w:val="000A7B78"/>
    <w:rsid w:val="001A16FB"/>
    <w:rsid w:val="004967E9"/>
    <w:rsid w:val="005235CB"/>
    <w:rsid w:val="007E3D41"/>
    <w:rsid w:val="008844D2"/>
    <w:rsid w:val="00C0069E"/>
    <w:rsid w:val="00C62080"/>
    <w:rsid w:val="00D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0937"/>
  <w15:chartTrackingRefBased/>
  <w15:docId w15:val="{96D492AA-5A08-FB47-96C8-12E5EA90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080"/>
  </w:style>
  <w:style w:type="paragraph" w:styleId="Footer">
    <w:name w:val="footer"/>
    <w:basedOn w:val="Normal"/>
    <w:link w:val="FooterChar"/>
    <w:uiPriority w:val="99"/>
    <w:unhideWhenUsed/>
    <w:rsid w:val="00C62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080"/>
  </w:style>
  <w:style w:type="paragraph" w:styleId="ListParagraph">
    <w:name w:val="List Paragraph"/>
    <w:basedOn w:val="Normal"/>
    <w:uiPriority w:val="34"/>
    <w:qFormat/>
    <w:rsid w:val="00C6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Ann [USA]</dc:creator>
  <cp:keywords/>
  <dc:description/>
  <cp:lastModifiedBy>Hoang, Ann [USA]</cp:lastModifiedBy>
  <cp:revision>1</cp:revision>
  <dcterms:created xsi:type="dcterms:W3CDTF">2019-05-29T16:33:00Z</dcterms:created>
  <dcterms:modified xsi:type="dcterms:W3CDTF">2019-05-29T18:29:00Z</dcterms:modified>
</cp:coreProperties>
</file>