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6831" w14:textId="7078C12A" w:rsidR="00DD57E3" w:rsidRPr="000A7CDC" w:rsidRDefault="00951556" w:rsidP="00DD57E3">
      <w:pPr>
        <w:pStyle w:val="Title"/>
        <w:contextualSpacing w:val="0"/>
        <w:rPr>
          <w:color w:val="000000"/>
        </w:rPr>
      </w:pPr>
      <w:r>
        <w:rPr>
          <w:color w:val="000000"/>
        </w:rPr>
        <w:t xml:space="preserve">PRIVACY </w:t>
      </w:r>
      <w:r w:rsidR="00DD57E3" w:rsidRPr="000A7CDC">
        <w:rPr>
          <w:color w:val="000000"/>
        </w:rPr>
        <w:t>POLICY</w:t>
      </w:r>
    </w:p>
    <w:p w14:paraId="690B0CE5" w14:textId="5AEAE980" w:rsidR="00DD57E3" w:rsidRPr="000A7CDC" w:rsidRDefault="0028147F" w:rsidP="00DD57E3">
      <w:pPr>
        <w:pStyle w:val="Subtitle"/>
        <w:rPr>
          <w:color w:val="000000"/>
        </w:rPr>
      </w:pPr>
      <w:r>
        <w:rPr>
          <w:color w:val="000000"/>
        </w:rPr>
        <w:t xml:space="preserve">Last Updated and </w:t>
      </w:r>
      <w:r w:rsidR="00DD57E3" w:rsidRPr="000A7CDC">
        <w:rPr>
          <w:color w:val="000000"/>
        </w:rPr>
        <w:t>Effective</w:t>
      </w:r>
      <w:r>
        <w:rPr>
          <w:color w:val="000000"/>
        </w:rPr>
        <w:t>:</w:t>
      </w:r>
      <w:r w:rsidR="00DD57E3" w:rsidRPr="000A7CDC">
        <w:rPr>
          <w:color w:val="000000"/>
        </w:rPr>
        <w:t xml:space="preserve"> </w:t>
      </w:r>
      <w:r w:rsidR="00704198">
        <w:rPr>
          <w:color w:val="000000"/>
        </w:rPr>
        <w:t xml:space="preserve">June </w:t>
      </w:r>
      <w:r w:rsidR="009B4745">
        <w:rPr>
          <w:color w:val="000000"/>
        </w:rPr>
        <w:t>13</w:t>
      </w:r>
      <w:r w:rsidR="00704198">
        <w:rPr>
          <w:color w:val="000000"/>
        </w:rPr>
        <w:t>, 202</w:t>
      </w:r>
      <w:r w:rsidR="009B4745">
        <w:rPr>
          <w:color w:val="000000"/>
        </w:rPr>
        <w:t>2</w:t>
      </w:r>
    </w:p>
    <w:p w14:paraId="67FA9903" w14:textId="53566FD6" w:rsidR="00DD57E3" w:rsidRPr="000A7CDC" w:rsidRDefault="00DD57E3" w:rsidP="00DD57E3">
      <w:pPr>
        <w:pStyle w:val="Heading1"/>
        <w:jc w:val="left"/>
        <w:rPr>
          <w:color w:val="auto"/>
        </w:rPr>
      </w:pPr>
      <w:r w:rsidRPr="000A7CDC">
        <w:rPr>
          <w:color w:val="auto"/>
        </w:rPr>
        <w:t>Welcome!</w:t>
      </w:r>
    </w:p>
    <w:p w14:paraId="13CCF08B" w14:textId="70B05ED5" w:rsidR="00DD57E3" w:rsidRPr="00584FE2" w:rsidRDefault="0028147F" w:rsidP="00DD57E3">
      <w:pPr>
        <w:rPr>
          <w:sz w:val="21"/>
          <w:szCs w:val="21"/>
        </w:rPr>
      </w:pPr>
      <w:r w:rsidRPr="0028147F">
        <w:rPr>
          <w:sz w:val="21"/>
          <w:szCs w:val="21"/>
        </w:rPr>
        <w:t xml:space="preserve">Welcome to </w:t>
      </w:r>
      <w:r w:rsidRPr="0050252C">
        <w:rPr>
          <w:sz w:val="21"/>
          <w:szCs w:val="21"/>
        </w:rPr>
        <w:t>Hellō</w:t>
      </w:r>
      <w:r w:rsidRPr="0028147F">
        <w:rPr>
          <w:sz w:val="21"/>
          <w:szCs w:val="21"/>
        </w:rPr>
        <w:t xml:space="preserve">! </w:t>
      </w:r>
      <w:r w:rsidR="00DD57E3" w:rsidRPr="00584FE2">
        <w:rPr>
          <w:sz w:val="21"/>
          <w:szCs w:val="21"/>
        </w:rPr>
        <w:t>This Privacy Policy is here to help you understand how we collect, use, disclose, and process your Personal Data (as defined below). We also describe your choices and rights with respect to how we process that Personal Data. Please read this policy carefully.</w:t>
      </w:r>
    </w:p>
    <w:p w14:paraId="3834BFEA" w14:textId="77777777" w:rsidR="00DD57E3" w:rsidRPr="000A7CDC" w:rsidRDefault="00DD57E3" w:rsidP="00DD57E3">
      <w:pPr>
        <w:pStyle w:val="Heading1"/>
        <w:rPr>
          <w:color w:val="auto"/>
        </w:rPr>
      </w:pPr>
      <w:r w:rsidRPr="000A7CDC">
        <w:rPr>
          <w:color w:val="auto"/>
        </w:rPr>
        <w:t>Who We Are</w:t>
      </w:r>
    </w:p>
    <w:p w14:paraId="5AB34F6B" w14:textId="70EE39C9" w:rsidR="00DD57E3" w:rsidRPr="00584FE2" w:rsidRDefault="00DD57E3" w:rsidP="00DD57E3">
      <w:pPr>
        <w:rPr>
          <w:sz w:val="21"/>
          <w:szCs w:val="21"/>
        </w:rPr>
      </w:pPr>
      <w:r w:rsidRPr="00584FE2">
        <w:rPr>
          <w:sz w:val="21"/>
          <w:szCs w:val="21"/>
        </w:rPr>
        <w:t>This is the Privacy Policy (“</w:t>
      </w:r>
      <w:r w:rsidRPr="00584FE2">
        <w:rPr>
          <w:b/>
          <w:sz w:val="21"/>
          <w:szCs w:val="21"/>
        </w:rPr>
        <w:t>Policy</w:t>
      </w:r>
      <w:r w:rsidRPr="00584FE2">
        <w:rPr>
          <w:sz w:val="21"/>
          <w:szCs w:val="21"/>
        </w:rPr>
        <w:t xml:space="preserve">”) of </w:t>
      </w:r>
      <w:r w:rsidR="00D4185A">
        <w:rPr>
          <w:sz w:val="21"/>
          <w:szCs w:val="21"/>
        </w:rPr>
        <w:t>Hell</w:t>
      </w:r>
      <w:r w:rsidR="0050252C">
        <w:rPr>
          <w:sz w:val="21"/>
          <w:szCs w:val="21"/>
        </w:rPr>
        <w:t>o</w:t>
      </w:r>
      <w:r w:rsidR="00D4185A">
        <w:rPr>
          <w:sz w:val="21"/>
          <w:szCs w:val="21"/>
        </w:rPr>
        <w:t xml:space="preserve"> Cooperative</w:t>
      </w:r>
      <w:r w:rsidR="0066319D" w:rsidRPr="00584FE2">
        <w:rPr>
          <w:sz w:val="21"/>
          <w:szCs w:val="21"/>
        </w:rPr>
        <w:t xml:space="preserve"> </w:t>
      </w:r>
      <w:r w:rsidRPr="00584FE2">
        <w:rPr>
          <w:sz w:val="21"/>
          <w:szCs w:val="21"/>
        </w:rPr>
        <w:t>(</w:t>
      </w:r>
      <w:r w:rsidRPr="00584FE2">
        <w:rPr>
          <w:b/>
          <w:bCs/>
          <w:sz w:val="21"/>
          <w:szCs w:val="21"/>
        </w:rPr>
        <w:t>“</w:t>
      </w:r>
      <w:r w:rsidR="002E14B5" w:rsidRPr="00584FE2">
        <w:rPr>
          <w:b/>
          <w:bCs/>
          <w:sz w:val="21"/>
          <w:szCs w:val="21"/>
        </w:rPr>
        <w:t>Company</w:t>
      </w:r>
      <w:r w:rsidRPr="00584FE2">
        <w:rPr>
          <w:b/>
          <w:bCs/>
          <w:sz w:val="21"/>
          <w:szCs w:val="21"/>
        </w:rPr>
        <w:t xml:space="preserve">”, “us”, “our”, </w:t>
      </w:r>
      <w:r w:rsidRPr="00584FE2">
        <w:rPr>
          <w:bCs/>
          <w:sz w:val="21"/>
          <w:szCs w:val="21"/>
        </w:rPr>
        <w:t>or</w:t>
      </w:r>
      <w:r w:rsidRPr="00584FE2">
        <w:rPr>
          <w:b/>
          <w:bCs/>
          <w:sz w:val="21"/>
          <w:szCs w:val="21"/>
        </w:rPr>
        <w:t xml:space="preserve"> “we”</w:t>
      </w:r>
      <w:r w:rsidRPr="00584FE2">
        <w:rPr>
          <w:sz w:val="21"/>
          <w:szCs w:val="21"/>
        </w:rPr>
        <w:t xml:space="preserve">), a </w:t>
      </w:r>
      <w:r w:rsidR="00D73549">
        <w:rPr>
          <w:sz w:val="21"/>
          <w:szCs w:val="21"/>
        </w:rPr>
        <w:t>Washington Cooperative</w:t>
      </w:r>
      <w:r w:rsidR="0099451B">
        <w:rPr>
          <w:sz w:val="21"/>
          <w:szCs w:val="21"/>
        </w:rPr>
        <w:t xml:space="preserve"> </w:t>
      </w:r>
      <w:r w:rsidRPr="00584FE2">
        <w:rPr>
          <w:sz w:val="21"/>
          <w:szCs w:val="21"/>
        </w:rPr>
        <w:t xml:space="preserve">with offices at </w:t>
      </w:r>
      <w:r w:rsidR="00D73549">
        <w:rPr>
          <w:sz w:val="21"/>
          <w:szCs w:val="21"/>
        </w:rPr>
        <w:t>516 Yale Ave N, Seattle WA, 98109</w:t>
      </w:r>
      <w:r w:rsidRPr="00584FE2">
        <w:rPr>
          <w:sz w:val="21"/>
          <w:szCs w:val="21"/>
        </w:rPr>
        <w:t xml:space="preserve">. You can contact us </w:t>
      </w:r>
      <w:r w:rsidR="000A7CDC" w:rsidRPr="00584FE2">
        <w:rPr>
          <w:color w:val="000000"/>
          <w:sz w:val="21"/>
          <w:szCs w:val="21"/>
        </w:rPr>
        <w:t xml:space="preserve">using the </w:t>
      </w:r>
      <w:r w:rsidR="0099451B">
        <w:rPr>
          <w:color w:val="000000"/>
          <w:sz w:val="21"/>
          <w:szCs w:val="21"/>
        </w:rPr>
        <w:t>information</w:t>
      </w:r>
      <w:r w:rsidR="000A7CDC" w:rsidRPr="00584FE2">
        <w:rPr>
          <w:color w:val="000000"/>
          <w:sz w:val="21"/>
          <w:szCs w:val="21"/>
        </w:rPr>
        <w:t xml:space="preserve"> below</w:t>
      </w:r>
      <w:r w:rsidRPr="00584FE2">
        <w:rPr>
          <w:sz w:val="21"/>
          <w:szCs w:val="21"/>
        </w:rPr>
        <w:t>.</w:t>
      </w:r>
    </w:p>
    <w:p w14:paraId="2BFAACCA" w14:textId="6B2406EC" w:rsidR="00DD57E3" w:rsidRPr="000A7CDC" w:rsidRDefault="00DD57E3" w:rsidP="00DD57E3">
      <w:pPr>
        <w:pStyle w:val="Heading1"/>
        <w:rPr>
          <w:color w:val="000000"/>
        </w:rPr>
      </w:pPr>
      <w:r w:rsidRPr="000A7CDC">
        <w:rPr>
          <w:color w:val="000000"/>
        </w:rPr>
        <w:t>Applicability</w:t>
      </w:r>
    </w:p>
    <w:p w14:paraId="4AC390F5" w14:textId="3F6EC2CA" w:rsidR="00890290" w:rsidRPr="00584FE2" w:rsidRDefault="00DD57E3" w:rsidP="00890290">
      <w:pPr>
        <w:rPr>
          <w:color w:val="000000"/>
          <w:sz w:val="21"/>
          <w:szCs w:val="21"/>
        </w:rPr>
      </w:pPr>
      <w:r w:rsidRPr="00584FE2">
        <w:rPr>
          <w:sz w:val="21"/>
          <w:szCs w:val="21"/>
        </w:rPr>
        <w:t>This Policy applies to our “</w:t>
      </w:r>
      <w:r w:rsidRPr="00584FE2">
        <w:rPr>
          <w:b/>
          <w:sz w:val="21"/>
          <w:szCs w:val="21"/>
        </w:rPr>
        <w:t>Service</w:t>
      </w:r>
      <w:r w:rsidRPr="00584FE2">
        <w:rPr>
          <w:sz w:val="21"/>
          <w:szCs w:val="21"/>
        </w:rPr>
        <w:t>” which inclu</w:t>
      </w:r>
      <w:r w:rsidR="00890290" w:rsidRPr="00584FE2">
        <w:rPr>
          <w:sz w:val="21"/>
          <w:szCs w:val="21"/>
        </w:rPr>
        <w:t>de our website</w:t>
      </w:r>
      <w:r w:rsidR="00704198">
        <w:rPr>
          <w:sz w:val="21"/>
          <w:szCs w:val="21"/>
        </w:rPr>
        <w:t>s</w:t>
      </w:r>
      <w:r w:rsidR="00890290" w:rsidRPr="00584FE2">
        <w:rPr>
          <w:sz w:val="21"/>
          <w:szCs w:val="21"/>
        </w:rPr>
        <w:t xml:space="preserve"> at</w:t>
      </w:r>
      <w:r w:rsidR="0028147F">
        <w:rPr>
          <w:sz w:val="21"/>
          <w:szCs w:val="21"/>
        </w:rPr>
        <w:t xml:space="preserve"> hello.coop</w:t>
      </w:r>
      <w:r w:rsidR="00704198">
        <w:rPr>
          <w:sz w:val="21"/>
          <w:szCs w:val="21"/>
        </w:rPr>
        <w:t xml:space="preserve">, hellō.net, </w:t>
      </w:r>
      <w:proofErr w:type="spellStart"/>
      <w:proofErr w:type="gramStart"/>
      <w:r w:rsidR="00704198">
        <w:rPr>
          <w:sz w:val="21"/>
          <w:szCs w:val="21"/>
        </w:rPr>
        <w:t>hellō.world</w:t>
      </w:r>
      <w:proofErr w:type="spellEnd"/>
      <w:proofErr w:type="gramEnd"/>
      <w:r w:rsidR="00704198">
        <w:rPr>
          <w:sz w:val="21"/>
          <w:szCs w:val="21"/>
        </w:rPr>
        <w:t>, &amp; hello</w:t>
      </w:r>
      <w:r w:rsidR="00890290" w:rsidRPr="00584FE2">
        <w:rPr>
          <w:sz w:val="21"/>
          <w:szCs w:val="21"/>
        </w:rPr>
        <w:t xml:space="preserve"> </w:t>
      </w:r>
      <w:r w:rsidR="00890290" w:rsidRPr="00584FE2">
        <w:rPr>
          <w:color w:val="000000" w:themeColor="text1"/>
          <w:sz w:val="21"/>
          <w:szCs w:val="21"/>
        </w:rPr>
        <w:t>(including any subdomains or mobile versions the “</w:t>
      </w:r>
      <w:r w:rsidR="00890290" w:rsidRPr="00584FE2">
        <w:rPr>
          <w:b/>
          <w:color w:val="000000" w:themeColor="text1"/>
          <w:sz w:val="21"/>
          <w:szCs w:val="21"/>
        </w:rPr>
        <w:t>Site</w:t>
      </w:r>
      <w:r w:rsidR="00CE62E9">
        <w:rPr>
          <w:color w:val="000000" w:themeColor="text1"/>
          <w:sz w:val="21"/>
          <w:szCs w:val="21"/>
        </w:rPr>
        <w:t xml:space="preserve">”), </w:t>
      </w:r>
      <w:r w:rsidR="002E14B5" w:rsidRPr="00584FE2">
        <w:rPr>
          <w:color w:val="000000" w:themeColor="text1"/>
          <w:sz w:val="21"/>
          <w:szCs w:val="21"/>
        </w:rPr>
        <w:t xml:space="preserve">our </w:t>
      </w:r>
      <w:r w:rsidR="00AD6321" w:rsidRPr="00584FE2">
        <w:rPr>
          <w:color w:val="000000" w:themeColor="text1"/>
          <w:sz w:val="21"/>
          <w:szCs w:val="21"/>
        </w:rPr>
        <w:t>cloud-based</w:t>
      </w:r>
      <w:r w:rsidR="002E14B5" w:rsidRPr="00584FE2">
        <w:rPr>
          <w:color w:val="000000" w:themeColor="text1"/>
          <w:sz w:val="21"/>
          <w:szCs w:val="21"/>
        </w:rPr>
        <w:t xml:space="preserve"> </w:t>
      </w:r>
      <w:r w:rsidR="00AD6321" w:rsidRPr="00584FE2">
        <w:rPr>
          <w:color w:val="000000" w:themeColor="text1"/>
          <w:sz w:val="21"/>
          <w:szCs w:val="21"/>
        </w:rPr>
        <w:t xml:space="preserve">software application and </w:t>
      </w:r>
      <w:r w:rsidR="00890290" w:rsidRPr="00584FE2">
        <w:rPr>
          <w:color w:val="000000" w:themeColor="text1"/>
          <w:sz w:val="21"/>
          <w:szCs w:val="21"/>
        </w:rPr>
        <w:t>service</w:t>
      </w:r>
      <w:r w:rsidR="00CE62E9">
        <w:rPr>
          <w:color w:val="000000" w:themeColor="text1"/>
          <w:sz w:val="21"/>
          <w:szCs w:val="21"/>
        </w:rPr>
        <w:t>, and any of our mobile applications (“</w:t>
      </w:r>
      <w:r w:rsidR="00CE62E9" w:rsidRPr="00CE62E9">
        <w:rPr>
          <w:b/>
          <w:color w:val="000000" w:themeColor="text1"/>
          <w:sz w:val="21"/>
          <w:szCs w:val="21"/>
        </w:rPr>
        <w:t>Apps</w:t>
      </w:r>
      <w:r w:rsidR="00CE62E9">
        <w:rPr>
          <w:color w:val="000000" w:themeColor="text1"/>
          <w:sz w:val="21"/>
          <w:szCs w:val="21"/>
        </w:rPr>
        <w:t>”)</w:t>
      </w:r>
      <w:r w:rsidR="00890290" w:rsidRPr="00584FE2">
        <w:rPr>
          <w:color w:val="000000" w:themeColor="text1"/>
          <w:sz w:val="21"/>
          <w:szCs w:val="21"/>
        </w:rPr>
        <w:t>.</w:t>
      </w:r>
    </w:p>
    <w:p w14:paraId="7567DFEE" w14:textId="77777777" w:rsidR="00DD57E3" w:rsidRPr="000A7CDC" w:rsidRDefault="00DD57E3" w:rsidP="00DD57E3">
      <w:pPr>
        <w:pStyle w:val="Heading1"/>
        <w:rPr>
          <w:color w:val="000000"/>
        </w:rPr>
      </w:pPr>
      <w:r w:rsidRPr="000A7CDC">
        <w:rPr>
          <w:color w:val="000000"/>
        </w:rPr>
        <w:t>Agreement</w:t>
      </w:r>
    </w:p>
    <w:p w14:paraId="2D06B5AF" w14:textId="46BB8BB6" w:rsidR="00DD57E3" w:rsidRPr="00584FE2" w:rsidRDefault="00DD57E3" w:rsidP="00DD57E3">
      <w:pPr>
        <w:rPr>
          <w:color w:val="000000"/>
          <w:sz w:val="21"/>
          <w:szCs w:val="21"/>
        </w:rPr>
      </w:pPr>
      <w:r w:rsidRPr="00584FE2">
        <w:rPr>
          <w:color w:val="000000"/>
          <w:sz w:val="21"/>
          <w:szCs w:val="21"/>
        </w:rPr>
        <w:t xml:space="preserve">This Policy </w:t>
      </w:r>
      <w:r w:rsidR="00D4185A">
        <w:rPr>
          <w:color w:val="000000"/>
          <w:sz w:val="21"/>
          <w:szCs w:val="21"/>
        </w:rPr>
        <w:t xml:space="preserve">is referenced in our Terms of Use and </w:t>
      </w:r>
      <w:r w:rsidRPr="00584FE2">
        <w:rPr>
          <w:color w:val="000000"/>
          <w:sz w:val="21"/>
          <w:szCs w:val="21"/>
        </w:rPr>
        <w:t>capitalized term</w:t>
      </w:r>
      <w:r w:rsidR="00C82626">
        <w:rPr>
          <w:color w:val="000000"/>
          <w:sz w:val="21"/>
          <w:szCs w:val="21"/>
        </w:rPr>
        <w:t>s</w:t>
      </w:r>
      <w:r w:rsidRPr="00584FE2">
        <w:rPr>
          <w:color w:val="000000"/>
          <w:sz w:val="21"/>
          <w:szCs w:val="21"/>
        </w:rPr>
        <w:t xml:space="preserve"> not defined in this Policy will have the definition provided in </w:t>
      </w:r>
      <w:r w:rsidR="00D4185A">
        <w:rPr>
          <w:color w:val="000000"/>
          <w:sz w:val="21"/>
          <w:szCs w:val="21"/>
        </w:rPr>
        <w:t>the</w:t>
      </w:r>
      <w:r w:rsidRPr="00584FE2">
        <w:rPr>
          <w:color w:val="000000"/>
          <w:sz w:val="21"/>
          <w:szCs w:val="21"/>
        </w:rPr>
        <w:t xml:space="preserve"> Terms of Use.</w:t>
      </w:r>
    </w:p>
    <w:p w14:paraId="7574B6BD" w14:textId="56808252" w:rsidR="00DD57E3" w:rsidRPr="00584FE2" w:rsidRDefault="00DD57E3" w:rsidP="00DD57E3">
      <w:pPr>
        <w:rPr>
          <w:color w:val="000000"/>
          <w:sz w:val="21"/>
          <w:szCs w:val="21"/>
        </w:rPr>
      </w:pPr>
      <w:r w:rsidRPr="00584FE2">
        <w:rPr>
          <w:b/>
          <w:color w:val="000000"/>
          <w:sz w:val="21"/>
          <w:szCs w:val="21"/>
        </w:rPr>
        <w:t xml:space="preserve">Your use of our </w:t>
      </w:r>
      <w:r w:rsidR="00CE62E9">
        <w:rPr>
          <w:b/>
          <w:color w:val="000000"/>
          <w:sz w:val="21"/>
          <w:szCs w:val="21"/>
        </w:rPr>
        <w:t>Service</w:t>
      </w:r>
      <w:r w:rsidRPr="00584FE2">
        <w:rPr>
          <w:b/>
          <w:color w:val="000000"/>
          <w:sz w:val="21"/>
          <w:szCs w:val="21"/>
        </w:rPr>
        <w:t xml:space="preserve"> indicates your acknowledgement of the practices described in this Policy.</w:t>
      </w:r>
      <w:r w:rsidRPr="00584FE2">
        <w:rPr>
          <w:color w:val="000000"/>
          <w:sz w:val="21"/>
          <w:szCs w:val="21"/>
        </w:rPr>
        <w:t xml:space="preserve"> </w:t>
      </w:r>
    </w:p>
    <w:p w14:paraId="19936B65" w14:textId="77777777" w:rsidR="00DD57E3" w:rsidRPr="000A7CDC" w:rsidRDefault="00DD57E3" w:rsidP="00DD57E3">
      <w:pPr>
        <w:pStyle w:val="Heading1"/>
        <w:rPr>
          <w:color w:val="000000"/>
        </w:rPr>
      </w:pPr>
      <w:r w:rsidRPr="000A7CDC">
        <w:rPr>
          <w:color w:val="000000"/>
        </w:rPr>
        <w:t>Third Parties</w:t>
      </w:r>
    </w:p>
    <w:p w14:paraId="478BC98C" w14:textId="577EDF28" w:rsidR="00DD57E3" w:rsidRDefault="00DD57E3" w:rsidP="00DD57E3">
      <w:pPr>
        <w:spacing w:after="0"/>
        <w:rPr>
          <w:color w:val="000000"/>
          <w:sz w:val="21"/>
          <w:szCs w:val="21"/>
        </w:rPr>
      </w:pPr>
      <w:r w:rsidRPr="00CE62E9">
        <w:rPr>
          <w:color w:val="000000"/>
          <w:sz w:val="21"/>
          <w:szCs w:val="21"/>
        </w:rPr>
        <w:t xml:space="preserve">We </w:t>
      </w:r>
      <w:r w:rsidR="00460CF4" w:rsidRPr="00CE62E9">
        <w:rPr>
          <w:color w:val="000000"/>
          <w:sz w:val="21"/>
          <w:szCs w:val="21"/>
        </w:rPr>
        <w:t>integrate with</w:t>
      </w:r>
      <w:r w:rsidRPr="00CE62E9">
        <w:rPr>
          <w:color w:val="000000"/>
          <w:sz w:val="21"/>
          <w:szCs w:val="21"/>
        </w:rPr>
        <w:t xml:space="preserve"> </w:t>
      </w:r>
      <w:r w:rsidR="00460CF4" w:rsidRPr="00CE62E9">
        <w:rPr>
          <w:color w:val="000000"/>
          <w:sz w:val="21"/>
          <w:szCs w:val="21"/>
        </w:rPr>
        <w:t xml:space="preserve">third party </w:t>
      </w:r>
      <w:r w:rsidR="00D9108C" w:rsidRPr="00CE62E9">
        <w:rPr>
          <w:color w:val="000000"/>
          <w:sz w:val="21"/>
          <w:szCs w:val="21"/>
        </w:rPr>
        <w:t>s</w:t>
      </w:r>
      <w:r w:rsidR="00761A89" w:rsidRPr="00CE62E9">
        <w:rPr>
          <w:color w:val="000000"/>
          <w:sz w:val="21"/>
          <w:szCs w:val="21"/>
        </w:rPr>
        <w:t>ervice</w:t>
      </w:r>
      <w:r w:rsidR="00460CF4" w:rsidRPr="00CE62E9">
        <w:rPr>
          <w:color w:val="000000"/>
          <w:sz w:val="21"/>
          <w:szCs w:val="21"/>
        </w:rPr>
        <w:t>s</w:t>
      </w:r>
      <w:r w:rsidRPr="00CE62E9">
        <w:rPr>
          <w:color w:val="000000"/>
          <w:sz w:val="21"/>
          <w:szCs w:val="21"/>
        </w:rPr>
        <w:t xml:space="preserve"> </w:t>
      </w:r>
      <w:r w:rsidR="00460CF4" w:rsidRPr="00CE62E9">
        <w:rPr>
          <w:color w:val="000000"/>
          <w:sz w:val="21"/>
          <w:szCs w:val="21"/>
        </w:rPr>
        <w:t xml:space="preserve">that </w:t>
      </w:r>
      <w:r w:rsidR="00020E7C">
        <w:rPr>
          <w:color w:val="000000"/>
          <w:sz w:val="21"/>
          <w:szCs w:val="21"/>
        </w:rPr>
        <w:t xml:space="preserve">provide information used to </w:t>
      </w:r>
      <w:r w:rsidR="00460CF4" w:rsidRPr="00CE62E9">
        <w:rPr>
          <w:color w:val="000000"/>
          <w:sz w:val="21"/>
          <w:szCs w:val="21"/>
        </w:rPr>
        <w:t>authenticate your identity (our “</w:t>
      </w:r>
      <w:r w:rsidR="00460CF4" w:rsidRPr="00CE62E9">
        <w:rPr>
          <w:b/>
          <w:color w:val="000000"/>
          <w:sz w:val="21"/>
          <w:szCs w:val="21"/>
        </w:rPr>
        <w:t>Partners</w:t>
      </w:r>
      <w:r w:rsidR="00460CF4" w:rsidRPr="00CE62E9">
        <w:rPr>
          <w:color w:val="000000"/>
          <w:sz w:val="21"/>
          <w:szCs w:val="21"/>
        </w:rPr>
        <w:t>”).</w:t>
      </w:r>
      <w:r w:rsidR="007D2A04">
        <w:rPr>
          <w:color w:val="000000"/>
          <w:sz w:val="21"/>
          <w:szCs w:val="21"/>
        </w:rPr>
        <w:t xml:space="preserve"> </w:t>
      </w:r>
    </w:p>
    <w:p w14:paraId="58BFE11D" w14:textId="6DAB69E9" w:rsidR="00DD57E3" w:rsidRPr="00CE62E9" w:rsidRDefault="00C82626" w:rsidP="00704198">
      <w:pPr>
        <w:spacing w:after="0"/>
        <w:jc w:val="left"/>
        <w:rPr>
          <w:color w:val="000000"/>
          <w:sz w:val="21"/>
          <w:szCs w:val="21"/>
        </w:rPr>
      </w:pPr>
      <w:r>
        <w:t xml:space="preserve"> </w:t>
      </w:r>
      <w:r>
        <w:br/>
      </w:r>
      <w:r w:rsidR="00DD57E3" w:rsidRPr="00CE62E9">
        <w:rPr>
          <w:color w:val="000000"/>
          <w:sz w:val="21"/>
          <w:szCs w:val="21"/>
        </w:rPr>
        <w:t xml:space="preserve">This Policy reflects only how we process Personal Data through our </w:t>
      </w:r>
      <w:r w:rsidR="00CE62E9">
        <w:rPr>
          <w:color w:val="000000"/>
          <w:sz w:val="21"/>
          <w:szCs w:val="21"/>
        </w:rPr>
        <w:t>Service</w:t>
      </w:r>
      <w:r w:rsidR="00DD57E3" w:rsidRPr="00CE62E9">
        <w:rPr>
          <w:color w:val="000000"/>
          <w:sz w:val="21"/>
          <w:szCs w:val="21"/>
        </w:rPr>
        <w:t xml:space="preserve">. This Policy does not apply to information processed by </w:t>
      </w:r>
      <w:r w:rsidR="00157DBB" w:rsidRPr="00CE62E9">
        <w:rPr>
          <w:color w:val="000000"/>
          <w:sz w:val="21"/>
          <w:szCs w:val="21"/>
        </w:rPr>
        <w:t xml:space="preserve">our </w:t>
      </w:r>
      <w:r w:rsidR="00460CF4" w:rsidRPr="00CE62E9">
        <w:rPr>
          <w:color w:val="000000"/>
          <w:sz w:val="21"/>
          <w:szCs w:val="21"/>
        </w:rPr>
        <w:t>Partners</w:t>
      </w:r>
      <w:r w:rsidR="00820AD7" w:rsidRPr="00CE62E9">
        <w:rPr>
          <w:color w:val="000000"/>
          <w:sz w:val="21"/>
          <w:szCs w:val="21"/>
        </w:rPr>
        <w:t xml:space="preserve"> or other </w:t>
      </w:r>
      <w:r w:rsidR="00DD57E3" w:rsidRPr="00CE62E9">
        <w:rPr>
          <w:color w:val="000000"/>
          <w:sz w:val="21"/>
          <w:szCs w:val="21"/>
        </w:rPr>
        <w:t xml:space="preserve">third parties, for example, when you </w:t>
      </w:r>
      <w:r w:rsidR="000B5A1D" w:rsidRPr="00CE62E9">
        <w:rPr>
          <w:color w:val="000000"/>
          <w:sz w:val="21"/>
          <w:szCs w:val="21"/>
        </w:rPr>
        <w:t xml:space="preserve">create or use Partner accounts, </w:t>
      </w:r>
      <w:r w:rsidR="00DD57E3" w:rsidRPr="00CE62E9">
        <w:rPr>
          <w:color w:val="000000"/>
          <w:sz w:val="21"/>
          <w:szCs w:val="21"/>
        </w:rPr>
        <w:t>visit a third-party website or interact with third-party services</w:t>
      </w:r>
      <w:r w:rsidR="00820AD7" w:rsidRPr="00CE62E9">
        <w:rPr>
          <w:color w:val="000000"/>
          <w:sz w:val="21"/>
          <w:szCs w:val="21"/>
        </w:rPr>
        <w:t>,</w:t>
      </w:r>
      <w:r w:rsidR="00DD57E3" w:rsidRPr="00CE62E9">
        <w:rPr>
          <w:color w:val="000000"/>
          <w:sz w:val="21"/>
          <w:szCs w:val="21"/>
        </w:rPr>
        <w:t xml:space="preserve"> unless </w:t>
      </w:r>
      <w:r w:rsidR="006B236A" w:rsidRPr="00CE62E9">
        <w:rPr>
          <w:color w:val="000000"/>
          <w:sz w:val="21"/>
          <w:szCs w:val="21"/>
        </w:rPr>
        <w:t>those parties collect or process</w:t>
      </w:r>
      <w:r w:rsidR="00DD57E3" w:rsidRPr="00CE62E9">
        <w:rPr>
          <w:color w:val="000000"/>
          <w:sz w:val="21"/>
          <w:szCs w:val="21"/>
        </w:rPr>
        <w:t xml:space="preserve"> information </w:t>
      </w:r>
      <w:r w:rsidR="006B236A" w:rsidRPr="00CE62E9">
        <w:rPr>
          <w:color w:val="000000"/>
          <w:sz w:val="21"/>
          <w:szCs w:val="21"/>
        </w:rPr>
        <w:t>on our behalf</w:t>
      </w:r>
      <w:r w:rsidR="00DD57E3" w:rsidRPr="00CE62E9">
        <w:rPr>
          <w:color w:val="000000"/>
          <w:sz w:val="21"/>
          <w:szCs w:val="21"/>
        </w:rPr>
        <w:t xml:space="preserve">. Please review any relevant third party’s privacy policy for information regarding their privacy practices. </w:t>
      </w:r>
    </w:p>
    <w:p w14:paraId="542C0CE5" w14:textId="77777777" w:rsidR="00DD57E3" w:rsidRPr="00CE62E9" w:rsidRDefault="00DD57E3" w:rsidP="00DD57E3">
      <w:pPr>
        <w:pStyle w:val="Heading1"/>
        <w:rPr>
          <w:color w:val="000000"/>
        </w:rPr>
      </w:pPr>
      <w:r w:rsidRPr="00CE62E9">
        <w:rPr>
          <w:color w:val="000000"/>
        </w:rPr>
        <w:t>Collection and Use of Personal Data</w:t>
      </w:r>
    </w:p>
    <w:p w14:paraId="38F79498" w14:textId="77777777" w:rsidR="00DD57E3" w:rsidRPr="00CE62E9" w:rsidRDefault="00DD57E3" w:rsidP="00DD57E3">
      <w:pPr>
        <w:pStyle w:val="Heading2"/>
        <w:rPr>
          <w:u w:val="none"/>
        </w:rPr>
      </w:pPr>
      <w:r w:rsidRPr="00CE62E9">
        <w:rPr>
          <w:u w:val="none"/>
        </w:rPr>
        <w:t>Personal Data We Collect</w:t>
      </w:r>
    </w:p>
    <w:p w14:paraId="0D0C582C" w14:textId="3C4A5B1A" w:rsidR="00DD57E3" w:rsidRPr="00584FE2" w:rsidRDefault="00DD57E3" w:rsidP="00DD57E3">
      <w:pPr>
        <w:pBdr>
          <w:top w:val="nil"/>
          <w:left w:val="nil"/>
          <w:bottom w:val="nil"/>
          <w:right w:val="nil"/>
          <w:between w:val="nil"/>
        </w:pBdr>
        <w:rPr>
          <w:color w:val="000000"/>
          <w:sz w:val="21"/>
          <w:szCs w:val="21"/>
        </w:rPr>
      </w:pPr>
      <w:r w:rsidRPr="00CE62E9">
        <w:rPr>
          <w:color w:val="000000"/>
          <w:sz w:val="21"/>
          <w:szCs w:val="21"/>
        </w:rPr>
        <w:t xml:space="preserve">In order to provide our </w:t>
      </w:r>
      <w:r w:rsidR="00CE62E9">
        <w:rPr>
          <w:color w:val="000000"/>
          <w:sz w:val="21"/>
          <w:szCs w:val="21"/>
        </w:rPr>
        <w:t>Service</w:t>
      </w:r>
      <w:r w:rsidRPr="00CE62E9">
        <w:rPr>
          <w:color w:val="000000"/>
          <w:sz w:val="21"/>
          <w:szCs w:val="21"/>
        </w:rPr>
        <w:t>, we may collect and process information that relates to identified or identifiable individuals (“</w:t>
      </w:r>
      <w:r w:rsidRPr="00CE62E9">
        <w:rPr>
          <w:b/>
          <w:color w:val="000000"/>
          <w:sz w:val="21"/>
          <w:szCs w:val="21"/>
        </w:rPr>
        <w:t>Personal Data</w:t>
      </w:r>
      <w:r w:rsidRPr="00CE62E9">
        <w:rPr>
          <w:color w:val="000000"/>
          <w:sz w:val="21"/>
          <w:szCs w:val="21"/>
        </w:rPr>
        <w:t>”). We collect and process</w:t>
      </w:r>
      <w:r w:rsidRPr="00584FE2">
        <w:rPr>
          <w:color w:val="000000"/>
          <w:sz w:val="21"/>
          <w:szCs w:val="21"/>
        </w:rPr>
        <w:t xml:space="preserve"> the following categories of Personal Data (note, specific Personal Data elements are examples and may change):</w:t>
      </w:r>
    </w:p>
    <w:p w14:paraId="2D9F585E" w14:textId="77777777" w:rsidR="00DD57E3" w:rsidRPr="000A6A41" w:rsidRDefault="00DD57E3" w:rsidP="00DD57E3">
      <w:pPr>
        <w:pBdr>
          <w:top w:val="nil"/>
          <w:left w:val="nil"/>
          <w:bottom w:val="nil"/>
          <w:right w:val="nil"/>
          <w:between w:val="nil"/>
        </w:pBdr>
        <w:spacing w:after="0"/>
        <w:ind w:left="1800" w:hanging="1800"/>
        <w:rPr>
          <w:color w:val="000000"/>
          <w:sz w:val="21"/>
          <w:szCs w:val="21"/>
        </w:rPr>
      </w:pPr>
      <w:r w:rsidRPr="000A6A41">
        <w:rPr>
          <w:i/>
          <w:color w:val="000000"/>
          <w:sz w:val="21"/>
          <w:szCs w:val="21"/>
        </w:rPr>
        <w:t>Identity Data</w:t>
      </w:r>
      <w:r w:rsidRPr="000A6A41">
        <w:rPr>
          <w:color w:val="000000"/>
          <w:sz w:val="21"/>
          <w:szCs w:val="21"/>
        </w:rPr>
        <w:t>:</w:t>
      </w:r>
      <w:r w:rsidRPr="000A6A41">
        <w:rPr>
          <w:color w:val="000000"/>
          <w:sz w:val="21"/>
          <w:szCs w:val="21"/>
        </w:rPr>
        <w:tab/>
        <w:t xml:space="preserve">Personal Data about you and your identity, such as your name, username, </w:t>
      </w:r>
      <w:r w:rsidRPr="000A6A41">
        <w:rPr>
          <w:sz w:val="21"/>
          <w:szCs w:val="21"/>
        </w:rPr>
        <w:t xml:space="preserve">biographic/profile data, employer information, </w:t>
      </w:r>
      <w:r w:rsidRPr="000A6A41">
        <w:rPr>
          <w:color w:val="000000"/>
          <w:sz w:val="21"/>
          <w:szCs w:val="21"/>
        </w:rPr>
        <w:t>and other Personal Data you may provide on registration forms or as part of an account profile.</w:t>
      </w:r>
    </w:p>
    <w:p w14:paraId="550DD375" w14:textId="41051676" w:rsidR="00DD57E3" w:rsidRPr="000A6A41" w:rsidRDefault="00DD57E3" w:rsidP="00DD57E3">
      <w:pPr>
        <w:pBdr>
          <w:top w:val="nil"/>
          <w:left w:val="nil"/>
          <w:bottom w:val="nil"/>
          <w:right w:val="nil"/>
          <w:between w:val="nil"/>
        </w:pBdr>
        <w:spacing w:before="60" w:after="0"/>
        <w:ind w:left="1800" w:hanging="1800"/>
        <w:rPr>
          <w:color w:val="000000"/>
          <w:sz w:val="21"/>
          <w:szCs w:val="21"/>
        </w:rPr>
      </w:pPr>
      <w:r w:rsidRPr="000A6A41">
        <w:rPr>
          <w:i/>
          <w:color w:val="000000"/>
          <w:sz w:val="21"/>
          <w:szCs w:val="21"/>
        </w:rPr>
        <w:t>Contact Data:</w:t>
      </w:r>
      <w:r w:rsidRPr="000A6A41">
        <w:rPr>
          <w:i/>
          <w:color w:val="000000"/>
          <w:sz w:val="21"/>
          <w:szCs w:val="21"/>
        </w:rPr>
        <w:tab/>
      </w:r>
      <w:r w:rsidR="00A031C8" w:rsidRPr="000A6A41">
        <w:rPr>
          <w:color w:val="000000"/>
          <w:sz w:val="21"/>
          <w:szCs w:val="21"/>
        </w:rPr>
        <w:t xml:space="preserve">Identity </w:t>
      </w:r>
      <w:r w:rsidRPr="000A6A41">
        <w:rPr>
          <w:color w:val="000000"/>
          <w:sz w:val="21"/>
          <w:szCs w:val="21"/>
        </w:rPr>
        <w:t>Data used to contact an individual, e.g. email address, physical address, or phone number.</w:t>
      </w:r>
    </w:p>
    <w:p w14:paraId="0E760A05" w14:textId="6222115C" w:rsidR="00DD57E3" w:rsidRPr="000A6A41" w:rsidRDefault="00DD57E3" w:rsidP="00DD57E3">
      <w:pPr>
        <w:pBdr>
          <w:top w:val="nil"/>
          <w:left w:val="nil"/>
          <w:bottom w:val="nil"/>
          <w:right w:val="nil"/>
          <w:between w:val="nil"/>
        </w:pBdr>
        <w:spacing w:before="60" w:after="0"/>
        <w:ind w:left="1800" w:hanging="1800"/>
        <w:rPr>
          <w:color w:val="000000"/>
          <w:sz w:val="21"/>
          <w:szCs w:val="21"/>
        </w:rPr>
      </w:pPr>
      <w:r w:rsidRPr="000A6A41">
        <w:rPr>
          <w:i/>
          <w:color w:val="000000"/>
          <w:sz w:val="21"/>
          <w:szCs w:val="21"/>
        </w:rPr>
        <w:t>Device/Network Data:</w:t>
      </w:r>
      <w:r w:rsidRPr="000A6A41">
        <w:rPr>
          <w:i/>
          <w:color w:val="000000"/>
          <w:sz w:val="21"/>
          <w:szCs w:val="21"/>
        </w:rPr>
        <w:tab/>
      </w:r>
      <w:r w:rsidRPr="000A6A41">
        <w:rPr>
          <w:color w:val="000000"/>
          <w:sz w:val="21"/>
          <w:szCs w:val="21"/>
        </w:rPr>
        <w:t xml:space="preserve">Personal Data relating to your device, browser, or application </w:t>
      </w:r>
      <w:proofErr w:type="gramStart"/>
      <w:r w:rsidRPr="000A6A41">
        <w:rPr>
          <w:color w:val="000000"/>
          <w:sz w:val="21"/>
          <w:szCs w:val="21"/>
        </w:rPr>
        <w:t>e.g.</w:t>
      </w:r>
      <w:proofErr w:type="gramEnd"/>
      <w:r w:rsidRPr="000A6A41">
        <w:rPr>
          <w:color w:val="000000"/>
          <w:sz w:val="21"/>
          <w:szCs w:val="21"/>
        </w:rPr>
        <w:t xml:space="preserve"> IP addresses, application ID</w:t>
      </w:r>
      <w:r w:rsidR="00270A82">
        <w:rPr>
          <w:color w:val="000000"/>
          <w:sz w:val="21"/>
          <w:szCs w:val="21"/>
        </w:rPr>
        <w:t xml:space="preserve">; </w:t>
      </w:r>
      <w:r w:rsidR="00E57305">
        <w:rPr>
          <w:color w:val="000000"/>
          <w:sz w:val="21"/>
          <w:szCs w:val="21"/>
        </w:rPr>
        <w:t xml:space="preserve">and other </w:t>
      </w:r>
      <w:r w:rsidR="00745FC5">
        <w:rPr>
          <w:color w:val="000000"/>
          <w:sz w:val="21"/>
          <w:szCs w:val="21"/>
        </w:rPr>
        <w:t>Personal Data related to your browser such as information in the HTTP headers sent from your browser</w:t>
      </w:r>
      <w:r w:rsidR="00E57305">
        <w:rPr>
          <w:color w:val="000000"/>
          <w:sz w:val="21"/>
          <w:szCs w:val="21"/>
        </w:rPr>
        <w:t xml:space="preserve">, or </w:t>
      </w:r>
      <w:r w:rsidR="00745FC5">
        <w:rPr>
          <w:color w:val="000000"/>
          <w:sz w:val="21"/>
          <w:szCs w:val="21"/>
        </w:rPr>
        <w:t>cookies that we set in your browser.</w:t>
      </w:r>
    </w:p>
    <w:p w14:paraId="616B257A" w14:textId="5AD6C2D8" w:rsidR="00DD57E3" w:rsidRPr="00584FE2" w:rsidRDefault="00AB7C40" w:rsidP="00DD57E3">
      <w:pPr>
        <w:suppressAutoHyphens/>
        <w:spacing w:before="0" w:after="0"/>
        <w:ind w:left="1800" w:hanging="1800"/>
        <w:rPr>
          <w:color w:val="000000" w:themeColor="text1"/>
          <w:sz w:val="21"/>
          <w:szCs w:val="21"/>
        </w:rPr>
      </w:pPr>
      <w:r>
        <w:rPr>
          <w:i/>
          <w:sz w:val="21"/>
          <w:szCs w:val="21"/>
        </w:rPr>
        <w:t>User</w:t>
      </w:r>
      <w:r w:rsidRPr="000A6A41">
        <w:rPr>
          <w:i/>
          <w:sz w:val="21"/>
          <w:szCs w:val="21"/>
        </w:rPr>
        <w:t xml:space="preserve"> </w:t>
      </w:r>
      <w:r w:rsidR="00DD57E3" w:rsidRPr="000A6A41">
        <w:rPr>
          <w:i/>
          <w:sz w:val="21"/>
          <w:szCs w:val="21"/>
        </w:rPr>
        <w:t>Content</w:t>
      </w:r>
      <w:r w:rsidR="00DD57E3" w:rsidRPr="000A6A41">
        <w:rPr>
          <w:sz w:val="21"/>
          <w:szCs w:val="21"/>
        </w:rPr>
        <w:t>:</w:t>
      </w:r>
      <w:r w:rsidR="00DD57E3" w:rsidRPr="000A6A41">
        <w:rPr>
          <w:sz w:val="21"/>
          <w:szCs w:val="21"/>
        </w:rPr>
        <w:tab/>
        <w:t xml:space="preserve">Personal Data included in content provided by users of the </w:t>
      </w:r>
      <w:r w:rsidR="00761A89" w:rsidRPr="000A6A41">
        <w:rPr>
          <w:sz w:val="21"/>
          <w:szCs w:val="21"/>
        </w:rPr>
        <w:t>Service</w:t>
      </w:r>
      <w:r w:rsidR="00DD57E3" w:rsidRPr="000A6A41">
        <w:rPr>
          <w:sz w:val="21"/>
          <w:szCs w:val="21"/>
        </w:rPr>
        <w:t xml:space="preserve"> in any free-form or unstructured format, such as in a “contact us” box, free text field, in a file or document, or messages to</w:t>
      </w:r>
      <w:r w:rsidR="00DD57E3" w:rsidRPr="00584FE2">
        <w:rPr>
          <w:sz w:val="21"/>
          <w:szCs w:val="21"/>
        </w:rPr>
        <w:t xml:space="preserve"> us</w:t>
      </w:r>
      <w:r w:rsidR="00DD57E3" w:rsidRPr="00584FE2">
        <w:rPr>
          <w:color w:val="000000" w:themeColor="text1"/>
          <w:sz w:val="21"/>
          <w:szCs w:val="21"/>
        </w:rPr>
        <w:t>.</w:t>
      </w:r>
    </w:p>
    <w:p w14:paraId="668993FB" w14:textId="77777777" w:rsidR="00DD57E3" w:rsidRPr="000A7CDC" w:rsidRDefault="00DD57E3" w:rsidP="00DD57E3">
      <w:pPr>
        <w:pStyle w:val="Heading2"/>
        <w:rPr>
          <w:u w:val="none"/>
        </w:rPr>
      </w:pPr>
      <w:r w:rsidRPr="000A7CDC">
        <w:rPr>
          <w:u w:val="none"/>
        </w:rPr>
        <w:t>How We Collect Personal Data</w:t>
      </w:r>
    </w:p>
    <w:p w14:paraId="46FEFC25" w14:textId="77777777" w:rsidR="00DD57E3" w:rsidRPr="00584FE2" w:rsidRDefault="00DD57E3" w:rsidP="00DD57E3">
      <w:pPr>
        <w:rPr>
          <w:sz w:val="21"/>
          <w:szCs w:val="21"/>
        </w:rPr>
      </w:pPr>
      <w:r w:rsidRPr="00584FE2">
        <w:rPr>
          <w:sz w:val="21"/>
          <w:szCs w:val="21"/>
        </w:rPr>
        <w:t>We collect Personal Data from various sources based on the context in which the Personal Data will be processed:</w:t>
      </w:r>
    </w:p>
    <w:p w14:paraId="3F1BE9DD" w14:textId="77777777" w:rsidR="00DD57E3" w:rsidRPr="00584FE2" w:rsidRDefault="00DD57E3" w:rsidP="00DD57E3">
      <w:pPr>
        <w:ind w:left="2160" w:hanging="2160"/>
        <w:rPr>
          <w:sz w:val="21"/>
          <w:szCs w:val="21"/>
        </w:rPr>
      </w:pPr>
      <w:r w:rsidRPr="00584FE2">
        <w:rPr>
          <w:i/>
          <w:sz w:val="21"/>
          <w:szCs w:val="21"/>
        </w:rPr>
        <w:lastRenderedPageBreak/>
        <w:t>Data we collect from you</w:t>
      </w:r>
      <w:r w:rsidRPr="00584FE2">
        <w:rPr>
          <w:sz w:val="21"/>
          <w:szCs w:val="21"/>
        </w:rPr>
        <w:t>:</w:t>
      </w:r>
      <w:r w:rsidRPr="00584FE2">
        <w:rPr>
          <w:sz w:val="21"/>
          <w:szCs w:val="21"/>
        </w:rPr>
        <w:tab/>
        <w:t>We collect Personal Data from you directly, for example, when you input information into an online form, or contact us directly.</w:t>
      </w:r>
    </w:p>
    <w:p w14:paraId="2CE795A2" w14:textId="3C52D345" w:rsidR="00DD57E3" w:rsidRPr="00584FE2" w:rsidRDefault="00DD57E3" w:rsidP="00DD57E3">
      <w:pPr>
        <w:ind w:left="2160" w:hanging="2160"/>
        <w:rPr>
          <w:sz w:val="21"/>
          <w:szCs w:val="21"/>
        </w:rPr>
      </w:pPr>
      <w:r w:rsidRPr="00584FE2">
        <w:rPr>
          <w:i/>
          <w:sz w:val="21"/>
          <w:szCs w:val="21"/>
        </w:rPr>
        <w:t>Data we receive from others</w:t>
      </w:r>
      <w:r w:rsidRPr="00584FE2">
        <w:rPr>
          <w:sz w:val="21"/>
          <w:szCs w:val="21"/>
        </w:rPr>
        <w:t>:</w:t>
      </w:r>
      <w:r w:rsidRPr="00584FE2">
        <w:rPr>
          <w:sz w:val="21"/>
          <w:szCs w:val="21"/>
        </w:rPr>
        <w:tab/>
        <w:t xml:space="preserve">We receive Personal Data from third parties with whom we have a relationship in connection with a relevant transaction, for example, we may receive certain Personal Data </w:t>
      </w:r>
      <w:r w:rsidR="00673146">
        <w:rPr>
          <w:sz w:val="21"/>
          <w:szCs w:val="21"/>
        </w:rPr>
        <w:t>from third party services when you</w:t>
      </w:r>
      <w:r w:rsidRPr="00584FE2">
        <w:rPr>
          <w:sz w:val="21"/>
          <w:szCs w:val="21"/>
        </w:rPr>
        <w:t xml:space="preserve"> </w:t>
      </w:r>
      <w:r w:rsidR="00673146">
        <w:rPr>
          <w:sz w:val="21"/>
          <w:szCs w:val="21"/>
        </w:rPr>
        <w:t xml:space="preserve">use the </w:t>
      </w:r>
      <w:proofErr w:type="gramStart"/>
      <w:r w:rsidR="00673146">
        <w:rPr>
          <w:sz w:val="21"/>
          <w:szCs w:val="21"/>
        </w:rPr>
        <w:t>third party</w:t>
      </w:r>
      <w:proofErr w:type="gramEnd"/>
      <w:r w:rsidR="00673146">
        <w:rPr>
          <w:sz w:val="21"/>
          <w:szCs w:val="21"/>
        </w:rPr>
        <w:t xml:space="preserve"> service to authenticate your identity to our </w:t>
      </w:r>
      <w:r w:rsidRPr="00584FE2">
        <w:rPr>
          <w:sz w:val="21"/>
          <w:szCs w:val="21"/>
        </w:rPr>
        <w:t>Service.</w:t>
      </w:r>
    </w:p>
    <w:p w14:paraId="4B64333B" w14:textId="5000D355" w:rsidR="00DD57E3" w:rsidRPr="00584FE2" w:rsidRDefault="00DD57E3" w:rsidP="00DD57E3">
      <w:pPr>
        <w:ind w:left="2160" w:hanging="2160"/>
        <w:rPr>
          <w:sz w:val="21"/>
          <w:szCs w:val="21"/>
        </w:rPr>
      </w:pPr>
      <w:r w:rsidRPr="00584FE2">
        <w:rPr>
          <w:i/>
          <w:sz w:val="21"/>
          <w:szCs w:val="21"/>
        </w:rPr>
        <w:t>Data collected automatically</w:t>
      </w:r>
      <w:r w:rsidRPr="00584FE2">
        <w:rPr>
          <w:sz w:val="21"/>
          <w:szCs w:val="21"/>
        </w:rPr>
        <w:t>:</w:t>
      </w:r>
      <w:r w:rsidRPr="00584FE2">
        <w:rPr>
          <w:sz w:val="21"/>
          <w:szCs w:val="21"/>
        </w:rPr>
        <w:tab/>
        <w:t xml:space="preserve">We may collect certain Personal Data automatically. For example, we collect Device/Network Data automatically using cookies and similar technologies when you use our </w:t>
      </w:r>
      <w:r w:rsidR="00761A89" w:rsidRPr="00584FE2">
        <w:rPr>
          <w:sz w:val="21"/>
          <w:szCs w:val="21"/>
        </w:rPr>
        <w:t>Service</w:t>
      </w:r>
      <w:r w:rsidRPr="00584FE2">
        <w:rPr>
          <w:sz w:val="21"/>
          <w:szCs w:val="21"/>
        </w:rPr>
        <w:t>, access our Sites, or when you open our communications.</w:t>
      </w:r>
    </w:p>
    <w:p w14:paraId="5E0E2DEE" w14:textId="77777777" w:rsidR="00DD57E3" w:rsidRPr="000A7CDC" w:rsidRDefault="00DD57E3" w:rsidP="00DD57E3">
      <w:pPr>
        <w:pStyle w:val="Heading2"/>
        <w:rPr>
          <w:u w:val="none"/>
        </w:rPr>
      </w:pPr>
      <w:r w:rsidRPr="000A7CDC">
        <w:rPr>
          <w:u w:val="none"/>
        </w:rPr>
        <w:t>How we Process Personal Data</w:t>
      </w:r>
    </w:p>
    <w:p w14:paraId="058CDF56" w14:textId="6EFDFB39" w:rsidR="004606B2" w:rsidRPr="00C27CB0" w:rsidRDefault="008B7181" w:rsidP="004606B2">
      <w:pPr>
        <w:pStyle w:val="Heading3"/>
        <w:rPr>
          <w:color w:val="000000" w:themeColor="text1"/>
        </w:rPr>
      </w:pPr>
      <w:bookmarkStart w:id="0" w:name="_gjdgxs" w:colFirst="0" w:colLast="0"/>
      <w:bookmarkEnd w:id="0"/>
      <w:r>
        <w:rPr>
          <w:color w:val="000000" w:themeColor="text1"/>
        </w:rPr>
        <w:t>Service Registration</w:t>
      </w:r>
    </w:p>
    <w:p w14:paraId="2AF9C8FD" w14:textId="151FCB99" w:rsidR="00DD57E3" w:rsidRPr="00584FE2" w:rsidRDefault="00DD57E3" w:rsidP="00CE21D6">
      <w:pPr>
        <w:rPr>
          <w:sz w:val="21"/>
          <w:szCs w:val="21"/>
        </w:rPr>
      </w:pPr>
      <w:r w:rsidRPr="00584FE2">
        <w:rPr>
          <w:sz w:val="21"/>
          <w:szCs w:val="21"/>
        </w:rPr>
        <w:t>If you register</w:t>
      </w:r>
      <w:r w:rsidR="000B5A1D">
        <w:rPr>
          <w:sz w:val="21"/>
          <w:szCs w:val="21"/>
        </w:rPr>
        <w:t xml:space="preserve"> for our Service</w:t>
      </w:r>
      <w:r w:rsidRPr="00584FE2">
        <w:rPr>
          <w:sz w:val="21"/>
          <w:szCs w:val="21"/>
        </w:rPr>
        <w:t xml:space="preserve">, we will process Identity Data and Contact Data in connection with the creation, operation, and maintenance of </w:t>
      </w:r>
      <w:r w:rsidR="000B5A1D">
        <w:rPr>
          <w:sz w:val="21"/>
          <w:szCs w:val="21"/>
        </w:rPr>
        <w:t>your</w:t>
      </w:r>
      <w:r w:rsidRPr="00584FE2">
        <w:rPr>
          <w:sz w:val="21"/>
          <w:szCs w:val="21"/>
        </w:rPr>
        <w:t xml:space="preserve"> account. We may also collect certain </w:t>
      </w:r>
      <w:r w:rsidR="00AB7C40">
        <w:rPr>
          <w:sz w:val="21"/>
          <w:szCs w:val="21"/>
        </w:rPr>
        <w:t>User Content</w:t>
      </w:r>
      <w:r w:rsidRPr="00584FE2">
        <w:rPr>
          <w:sz w:val="21"/>
          <w:szCs w:val="21"/>
        </w:rPr>
        <w:t xml:space="preserve"> from you, for example, in response to a request for data, information, </w:t>
      </w:r>
      <w:r w:rsidR="008B7181">
        <w:rPr>
          <w:sz w:val="21"/>
          <w:szCs w:val="21"/>
        </w:rPr>
        <w:t>file</w:t>
      </w:r>
      <w:r w:rsidRPr="00584FE2">
        <w:rPr>
          <w:sz w:val="21"/>
          <w:szCs w:val="21"/>
        </w:rPr>
        <w:t xml:space="preserve"> uploads, or similar.</w:t>
      </w:r>
      <w:r w:rsidR="00373186" w:rsidRPr="00584FE2">
        <w:rPr>
          <w:i/>
          <w:sz w:val="21"/>
          <w:szCs w:val="21"/>
        </w:rPr>
        <w:t xml:space="preserve"> </w:t>
      </w:r>
      <w:r w:rsidRPr="00584FE2">
        <w:rPr>
          <w:sz w:val="21"/>
          <w:szCs w:val="21"/>
        </w:rPr>
        <w:t xml:space="preserve">We use </w:t>
      </w:r>
      <w:r w:rsidR="00373186" w:rsidRPr="00584FE2">
        <w:rPr>
          <w:sz w:val="21"/>
          <w:szCs w:val="21"/>
        </w:rPr>
        <w:t xml:space="preserve">this </w:t>
      </w:r>
      <w:r w:rsidRPr="00584FE2">
        <w:rPr>
          <w:sz w:val="21"/>
          <w:szCs w:val="21"/>
        </w:rPr>
        <w:t xml:space="preserve">Identity Data, Contact Data, and </w:t>
      </w:r>
      <w:r w:rsidR="00AB7C40">
        <w:rPr>
          <w:sz w:val="21"/>
          <w:szCs w:val="21"/>
        </w:rPr>
        <w:t>User Content</w:t>
      </w:r>
      <w:r w:rsidRPr="00584FE2">
        <w:rPr>
          <w:sz w:val="21"/>
          <w:szCs w:val="21"/>
        </w:rPr>
        <w:t xml:space="preserve"> as necessary to create, maintain, and provide you with important information about your account, and to otherwise provide the services and features </w:t>
      </w:r>
      <w:r w:rsidR="000B5A1D">
        <w:rPr>
          <w:sz w:val="21"/>
          <w:szCs w:val="21"/>
        </w:rPr>
        <w:t xml:space="preserve">you </w:t>
      </w:r>
      <w:r w:rsidRPr="00584FE2">
        <w:rPr>
          <w:sz w:val="21"/>
          <w:szCs w:val="21"/>
        </w:rPr>
        <w:t>request.</w:t>
      </w:r>
    </w:p>
    <w:p w14:paraId="14E60671" w14:textId="48D704F3" w:rsidR="00BC41B8" w:rsidRPr="008B7181" w:rsidRDefault="008B7181" w:rsidP="008B7181">
      <w:pPr>
        <w:pStyle w:val="Heading3"/>
      </w:pPr>
      <w:bookmarkStart w:id="1" w:name="_30j0zll" w:colFirst="0" w:colLast="0"/>
      <w:bookmarkStart w:id="2" w:name="_1fob9te" w:colFirst="0" w:colLast="0"/>
      <w:bookmarkStart w:id="3" w:name="_Ref531268617"/>
      <w:bookmarkStart w:id="4" w:name="_Ref531268614"/>
      <w:bookmarkEnd w:id="1"/>
      <w:bookmarkEnd w:id="2"/>
      <w:r w:rsidRPr="008B7181">
        <w:t>Use of the Service</w:t>
      </w:r>
    </w:p>
    <w:p w14:paraId="34CA001C" w14:textId="4AB846B6" w:rsidR="008B7181" w:rsidRDefault="008B7181" w:rsidP="008B7181">
      <w:r>
        <w:t>When you use our Service, we may collect Identity Data, Device/Network Data, and in some cases, Contact Data made available via an authentication Partner if you connect with that Partner</w:t>
      </w:r>
      <w:r w:rsidR="008C0B2F">
        <w:t xml:space="preserve"> through our Service</w:t>
      </w:r>
      <w:r>
        <w:t xml:space="preserve">. We will make available </w:t>
      </w:r>
      <w:r w:rsidR="00313CE7">
        <w:t xml:space="preserve">a unique token verifying your identity when you </w:t>
      </w:r>
      <w:r>
        <w:t xml:space="preserve">authenticate your identity with any </w:t>
      </w:r>
      <w:r w:rsidR="008C0B2F">
        <w:t>other Partner</w:t>
      </w:r>
      <w:r>
        <w:t xml:space="preserve"> that integrates with our Service. We </w:t>
      </w:r>
      <w:r w:rsidR="00313CE7">
        <w:t xml:space="preserve">process </w:t>
      </w:r>
      <w:r>
        <w:t xml:space="preserve">Personal </w:t>
      </w:r>
      <w:r w:rsidR="00313CE7">
        <w:t xml:space="preserve">Data through our Service </w:t>
      </w:r>
      <w:r>
        <w:t>strictly as necessary to provide the identity verification services you request, and as otherwise necessary to provide our Service.</w:t>
      </w:r>
    </w:p>
    <w:p w14:paraId="4BA050ED" w14:textId="1A7D7E00" w:rsidR="00DD57E3" w:rsidRPr="000A7CDC" w:rsidRDefault="00DD57E3">
      <w:pPr>
        <w:pStyle w:val="Heading3"/>
        <w:rPr>
          <w:color w:val="000000"/>
        </w:rPr>
      </w:pPr>
      <w:r w:rsidRPr="000A7CDC">
        <w:t>Communications</w:t>
      </w:r>
      <w:bookmarkEnd w:id="3"/>
    </w:p>
    <w:p w14:paraId="604D64B8" w14:textId="75684C3E" w:rsidR="00DD57E3" w:rsidRPr="00584FE2" w:rsidRDefault="00DD57E3" w:rsidP="00CE21D6">
      <w:pPr>
        <w:rPr>
          <w:sz w:val="21"/>
          <w:szCs w:val="21"/>
        </w:rPr>
      </w:pPr>
      <w:r w:rsidRPr="00584FE2">
        <w:rPr>
          <w:sz w:val="21"/>
          <w:szCs w:val="21"/>
        </w:rPr>
        <w:t>We may process Identity Data, Device/Network Data and Contact Data in connection with email communications</w:t>
      </w:r>
      <w:r w:rsidR="00E57305">
        <w:rPr>
          <w:sz w:val="21"/>
          <w:szCs w:val="21"/>
        </w:rPr>
        <w:t>, such as service updates or outage reports. Similarly, we may process this Personal Data in connection with   marketing/</w:t>
      </w:r>
      <w:r w:rsidRPr="00584FE2">
        <w:rPr>
          <w:sz w:val="21"/>
          <w:szCs w:val="21"/>
        </w:rPr>
        <w:t xml:space="preserve">promotional emails, which you might receive if you choose to receive marketing </w:t>
      </w:r>
      <w:proofErr w:type="gramStart"/>
      <w:r w:rsidRPr="00584FE2">
        <w:rPr>
          <w:sz w:val="21"/>
          <w:szCs w:val="21"/>
        </w:rPr>
        <w:t>communications, or</w:t>
      </w:r>
      <w:proofErr w:type="gramEnd"/>
      <w:r w:rsidRPr="00584FE2">
        <w:rPr>
          <w:sz w:val="21"/>
          <w:szCs w:val="21"/>
        </w:rPr>
        <w:t xml:space="preserve"> engage in a transaction allowing us to send you those marketing communications. </w:t>
      </w:r>
    </w:p>
    <w:p w14:paraId="141DD1C5" w14:textId="6ABDD1DF" w:rsidR="00DD57E3" w:rsidRPr="00584FE2" w:rsidRDefault="00DD57E3" w:rsidP="00CE21D6">
      <w:pPr>
        <w:rPr>
          <w:sz w:val="21"/>
          <w:szCs w:val="21"/>
        </w:rPr>
      </w:pPr>
      <w:r w:rsidRPr="00584FE2">
        <w:rPr>
          <w:sz w:val="21"/>
          <w:szCs w:val="21"/>
        </w:rPr>
        <w:t xml:space="preserve">Subject to </w:t>
      </w:r>
      <w:r w:rsidR="0099451B" w:rsidRPr="00584FE2">
        <w:rPr>
          <w:sz w:val="21"/>
          <w:szCs w:val="21"/>
        </w:rPr>
        <w:t>your rights &amp; choices</w:t>
      </w:r>
      <w:r w:rsidRPr="00584FE2">
        <w:rPr>
          <w:sz w:val="21"/>
          <w:szCs w:val="21"/>
        </w:rPr>
        <w:t xml:space="preserve">, we use Identity Data and Contact Data as necessary to customize, deliver, and otherwise process </w:t>
      </w:r>
      <w:r w:rsidR="00E57305">
        <w:rPr>
          <w:sz w:val="21"/>
          <w:szCs w:val="21"/>
        </w:rPr>
        <w:t>email</w:t>
      </w:r>
      <w:r w:rsidR="00E57305" w:rsidRPr="00584FE2">
        <w:rPr>
          <w:sz w:val="21"/>
          <w:szCs w:val="21"/>
        </w:rPr>
        <w:t xml:space="preserve"> </w:t>
      </w:r>
      <w:r w:rsidRPr="00584FE2">
        <w:rPr>
          <w:sz w:val="21"/>
          <w:szCs w:val="21"/>
        </w:rPr>
        <w:t xml:space="preserve">communications, and in order to tailor certain communications to individuals’ preferences and requests. Additionally, we may process Device/Network Data from devices receiving </w:t>
      </w:r>
      <w:r w:rsidR="00E57305">
        <w:rPr>
          <w:sz w:val="21"/>
          <w:szCs w:val="21"/>
        </w:rPr>
        <w:t xml:space="preserve">email </w:t>
      </w:r>
      <w:r w:rsidRPr="00584FE2">
        <w:rPr>
          <w:sz w:val="21"/>
          <w:szCs w:val="21"/>
        </w:rPr>
        <w:t xml:space="preserve">communications as part of our business interests in understanding whether our emails are opened or other aspects of engagement with such </w:t>
      </w:r>
      <w:r w:rsidR="00E57305">
        <w:rPr>
          <w:color w:val="000000" w:themeColor="text1"/>
          <w:sz w:val="21"/>
          <w:szCs w:val="21"/>
        </w:rPr>
        <w:t>email</w:t>
      </w:r>
      <w:r w:rsidR="00E57305" w:rsidRPr="00584FE2">
        <w:rPr>
          <w:color w:val="000000" w:themeColor="text1"/>
          <w:sz w:val="21"/>
          <w:szCs w:val="21"/>
        </w:rPr>
        <w:t xml:space="preserve"> </w:t>
      </w:r>
      <w:r w:rsidRPr="00584FE2">
        <w:rPr>
          <w:color w:val="000000" w:themeColor="text1"/>
          <w:sz w:val="21"/>
          <w:szCs w:val="21"/>
        </w:rPr>
        <w:t>communications</w:t>
      </w:r>
      <w:r w:rsidRPr="00584FE2">
        <w:rPr>
          <w:sz w:val="21"/>
          <w:szCs w:val="21"/>
        </w:rPr>
        <w:t xml:space="preserve">. </w:t>
      </w:r>
    </w:p>
    <w:p w14:paraId="57052DC2" w14:textId="590BCDDA" w:rsidR="00DD57E3" w:rsidRPr="000A7CDC" w:rsidRDefault="00DD57E3">
      <w:pPr>
        <w:pStyle w:val="Heading3"/>
      </w:pPr>
      <w:bookmarkStart w:id="5" w:name="_Ref1489912"/>
      <w:r w:rsidRPr="000A7CDC">
        <w:t>Contact Us</w:t>
      </w:r>
      <w:bookmarkEnd w:id="4"/>
      <w:bookmarkEnd w:id="5"/>
    </w:p>
    <w:p w14:paraId="6D7F253F" w14:textId="7EF3F513" w:rsidR="00DD57E3" w:rsidRPr="00584FE2" w:rsidRDefault="00DD57E3" w:rsidP="00CE21D6">
      <w:pPr>
        <w:rPr>
          <w:sz w:val="21"/>
          <w:szCs w:val="21"/>
        </w:rPr>
      </w:pPr>
      <w:r w:rsidRPr="00584FE2">
        <w:rPr>
          <w:color w:val="000000" w:themeColor="text1"/>
          <w:sz w:val="21"/>
          <w:szCs w:val="21"/>
        </w:rPr>
        <w:t>When you contact us though the Site</w:t>
      </w:r>
      <w:r w:rsidR="00D4338C" w:rsidRPr="00584FE2">
        <w:rPr>
          <w:color w:val="000000" w:themeColor="text1"/>
          <w:sz w:val="21"/>
          <w:szCs w:val="21"/>
        </w:rPr>
        <w:t xml:space="preserve"> using a contact us box</w:t>
      </w:r>
      <w:r w:rsidR="00240001" w:rsidRPr="00584FE2">
        <w:rPr>
          <w:color w:val="000000" w:themeColor="text1"/>
          <w:sz w:val="21"/>
          <w:szCs w:val="21"/>
        </w:rPr>
        <w:t xml:space="preserve">, </w:t>
      </w:r>
      <w:r w:rsidR="00D4338C" w:rsidRPr="00584FE2">
        <w:rPr>
          <w:color w:val="000000" w:themeColor="text1"/>
          <w:sz w:val="21"/>
          <w:szCs w:val="21"/>
        </w:rPr>
        <w:t>through our chat</w:t>
      </w:r>
      <w:r w:rsidR="00240001" w:rsidRPr="00584FE2">
        <w:rPr>
          <w:color w:val="000000" w:themeColor="text1"/>
          <w:sz w:val="21"/>
          <w:szCs w:val="21"/>
        </w:rPr>
        <w:t>, or via email</w:t>
      </w:r>
      <w:r w:rsidRPr="00584FE2">
        <w:rPr>
          <w:color w:val="000000" w:themeColor="text1"/>
          <w:sz w:val="21"/>
          <w:szCs w:val="21"/>
        </w:rPr>
        <w:t xml:space="preserve">, we process </w:t>
      </w:r>
      <w:r w:rsidRPr="00584FE2">
        <w:rPr>
          <w:sz w:val="21"/>
          <w:szCs w:val="21"/>
        </w:rPr>
        <w:t xml:space="preserve">Personal Data such as Identity Data, Device/Network Data, and any Personal Data contained within any </w:t>
      </w:r>
      <w:r w:rsidR="00AB7C40">
        <w:rPr>
          <w:sz w:val="21"/>
          <w:szCs w:val="21"/>
        </w:rPr>
        <w:t>User Content</w:t>
      </w:r>
      <w:r w:rsidRPr="00584FE2">
        <w:rPr>
          <w:color w:val="000000" w:themeColor="text1"/>
          <w:sz w:val="21"/>
          <w:szCs w:val="21"/>
        </w:rPr>
        <w:t xml:space="preserve">. </w:t>
      </w:r>
      <w:r w:rsidRPr="00584FE2">
        <w:rPr>
          <w:sz w:val="21"/>
          <w:szCs w:val="21"/>
        </w:rPr>
        <w:t xml:space="preserve">We use Identity Data, Contact Data, and </w:t>
      </w:r>
      <w:r w:rsidR="00AB7C40">
        <w:rPr>
          <w:sz w:val="21"/>
          <w:szCs w:val="21"/>
        </w:rPr>
        <w:t>User Content</w:t>
      </w:r>
      <w:r w:rsidRPr="00584FE2">
        <w:rPr>
          <w:sz w:val="21"/>
          <w:szCs w:val="21"/>
        </w:rPr>
        <w:t xml:space="preserve"> as necessary to communicate with you about the subject matter of your request and related matters. </w:t>
      </w:r>
    </w:p>
    <w:p w14:paraId="41C4D6B3" w14:textId="4BD66FC3" w:rsidR="00DD57E3" w:rsidRPr="000A7CDC" w:rsidRDefault="00DD57E3">
      <w:pPr>
        <w:pStyle w:val="Heading3"/>
      </w:pPr>
      <w:bookmarkStart w:id="6" w:name="_3znysh7" w:colFirst="0" w:colLast="0"/>
      <w:bookmarkStart w:id="7" w:name="_2et92p0" w:colFirst="0" w:colLast="0"/>
      <w:bookmarkStart w:id="8" w:name="_tyjcwt" w:colFirst="0" w:colLast="0"/>
      <w:bookmarkStart w:id="9" w:name="_Ref531270638"/>
      <w:bookmarkEnd w:id="6"/>
      <w:bookmarkEnd w:id="7"/>
      <w:bookmarkEnd w:id="8"/>
      <w:r w:rsidRPr="000A7CDC">
        <w:t>Cookies and Similar Tracking Technologies</w:t>
      </w:r>
      <w:bookmarkEnd w:id="9"/>
    </w:p>
    <w:p w14:paraId="376D71C3" w14:textId="0C2EC2AC" w:rsidR="00DD57E3" w:rsidRPr="00584FE2" w:rsidRDefault="00DD57E3" w:rsidP="00CE21D6">
      <w:pPr>
        <w:rPr>
          <w:sz w:val="21"/>
          <w:szCs w:val="21"/>
        </w:rPr>
      </w:pPr>
      <w:r w:rsidRPr="00584FE2">
        <w:rPr>
          <w:sz w:val="21"/>
          <w:szCs w:val="21"/>
        </w:rPr>
        <w:t xml:space="preserve">We, and certain third parties, </w:t>
      </w:r>
      <w:r w:rsidR="00B52743" w:rsidRPr="00584FE2">
        <w:rPr>
          <w:sz w:val="21"/>
          <w:szCs w:val="21"/>
        </w:rPr>
        <w:t>automatically collect and</w:t>
      </w:r>
      <w:r w:rsidRPr="00584FE2">
        <w:rPr>
          <w:sz w:val="21"/>
          <w:szCs w:val="21"/>
        </w:rPr>
        <w:t xml:space="preserve"> process Identity Data, Contact Data, and Device/Network Data when you interact with cookies and similar technologies on our </w:t>
      </w:r>
      <w:r w:rsidR="00CE62E9">
        <w:rPr>
          <w:sz w:val="21"/>
          <w:szCs w:val="21"/>
        </w:rPr>
        <w:t>Service</w:t>
      </w:r>
      <w:r w:rsidRPr="00584FE2">
        <w:rPr>
          <w:sz w:val="21"/>
          <w:szCs w:val="21"/>
        </w:rPr>
        <w:t>. We may receive this data</w:t>
      </w:r>
      <w:r w:rsidR="00373186" w:rsidRPr="00584FE2">
        <w:rPr>
          <w:sz w:val="21"/>
          <w:szCs w:val="21"/>
        </w:rPr>
        <w:t xml:space="preserve"> </w:t>
      </w:r>
      <w:r w:rsidRPr="00584FE2">
        <w:rPr>
          <w:sz w:val="21"/>
          <w:szCs w:val="21"/>
        </w:rPr>
        <w:t>from third parties to the extent allowed by the applicable partner. Please note that the privacy policies of third parties may also apply to these technologies and the Personal Data collected through them.</w:t>
      </w:r>
    </w:p>
    <w:p w14:paraId="7CB20C6B" w14:textId="145ADDCC" w:rsidR="00DD57E3" w:rsidRPr="00584FE2" w:rsidRDefault="00DD57E3" w:rsidP="00CE21D6">
      <w:pPr>
        <w:rPr>
          <w:sz w:val="21"/>
          <w:szCs w:val="21"/>
        </w:rPr>
      </w:pPr>
      <w:r w:rsidRPr="00584FE2">
        <w:rPr>
          <w:sz w:val="21"/>
          <w:szCs w:val="21"/>
        </w:rPr>
        <w:t xml:space="preserve">Subject to </w:t>
      </w:r>
      <w:r w:rsidR="009929C7" w:rsidRPr="00584FE2">
        <w:rPr>
          <w:sz w:val="21"/>
          <w:szCs w:val="21"/>
        </w:rPr>
        <w:t>your rights &amp; choices</w:t>
      </w:r>
      <w:r w:rsidRPr="00584FE2">
        <w:rPr>
          <w:sz w:val="21"/>
          <w:szCs w:val="21"/>
        </w:rPr>
        <w:t xml:space="preserve">, we may use this information as follows: </w:t>
      </w:r>
    </w:p>
    <w:p w14:paraId="5593691E" w14:textId="6D8CBA5D" w:rsidR="00DD57E3" w:rsidRPr="00584FE2" w:rsidRDefault="00DD57E3" w:rsidP="00DD57E3">
      <w:pPr>
        <w:numPr>
          <w:ilvl w:val="0"/>
          <w:numId w:val="2"/>
        </w:numPr>
        <w:pBdr>
          <w:top w:val="nil"/>
          <w:left w:val="nil"/>
          <w:bottom w:val="nil"/>
          <w:right w:val="nil"/>
          <w:between w:val="nil"/>
        </w:pBdr>
        <w:spacing w:after="0"/>
        <w:contextualSpacing/>
        <w:rPr>
          <w:color w:val="000000"/>
          <w:sz w:val="21"/>
          <w:szCs w:val="21"/>
        </w:rPr>
      </w:pPr>
      <w:r w:rsidRPr="00584FE2">
        <w:rPr>
          <w:color w:val="000000"/>
          <w:sz w:val="21"/>
          <w:szCs w:val="21"/>
        </w:rPr>
        <w:t xml:space="preserve">for “essential” or “functional” purposes, such as to enable certain features of the </w:t>
      </w:r>
      <w:r w:rsidR="00CE62E9">
        <w:rPr>
          <w:color w:val="000000"/>
          <w:sz w:val="21"/>
          <w:szCs w:val="21"/>
        </w:rPr>
        <w:t>Service</w:t>
      </w:r>
      <w:r w:rsidRPr="00584FE2">
        <w:rPr>
          <w:color w:val="000000"/>
          <w:sz w:val="21"/>
          <w:szCs w:val="21"/>
        </w:rPr>
        <w:t xml:space="preserve">, or keeping you logged in during your session; </w:t>
      </w:r>
    </w:p>
    <w:p w14:paraId="133494AB" w14:textId="038A63D4" w:rsidR="00DD57E3" w:rsidRPr="00584FE2" w:rsidRDefault="00DD57E3" w:rsidP="00DD57E3">
      <w:pPr>
        <w:numPr>
          <w:ilvl w:val="0"/>
          <w:numId w:val="2"/>
        </w:numPr>
        <w:pBdr>
          <w:top w:val="nil"/>
          <w:left w:val="nil"/>
          <w:bottom w:val="nil"/>
          <w:right w:val="nil"/>
          <w:between w:val="nil"/>
        </w:pBdr>
        <w:spacing w:before="0" w:after="0"/>
        <w:contextualSpacing/>
        <w:rPr>
          <w:color w:val="000000"/>
          <w:sz w:val="21"/>
          <w:szCs w:val="21"/>
        </w:rPr>
      </w:pPr>
      <w:r w:rsidRPr="00584FE2">
        <w:rPr>
          <w:color w:val="000000"/>
          <w:sz w:val="21"/>
          <w:szCs w:val="21"/>
        </w:rPr>
        <w:t xml:space="preserve">for “analytics” and </w:t>
      </w:r>
      <w:r w:rsidRPr="00584FE2">
        <w:rPr>
          <w:sz w:val="21"/>
          <w:szCs w:val="21"/>
        </w:rPr>
        <w:t xml:space="preserve">“personalization” </w:t>
      </w:r>
      <w:r w:rsidRPr="00584FE2">
        <w:rPr>
          <w:color w:val="000000"/>
          <w:sz w:val="21"/>
          <w:szCs w:val="21"/>
        </w:rPr>
        <w:t xml:space="preserve">purposes, consistent with our business interest in how the </w:t>
      </w:r>
      <w:r w:rsidR="00CE62E9">
        <w:rPr>
          <w:color w:val="000000"/>
          <w:sz w:val="21"/>
          <w:szCs w:val="21"/>
        </w:rPr>
        <w:t>Service</w:t>
      </w:r>
      <w:r w:rsidRPr="00584FE2">
        <w:rPr>
          <w:color w:val="000000"/>
          <w:sz w:val="21"/>
          <w:szCs w:val="21"/>
        </w:rPr>
        <w:t xml:space="preserve"> </w:t>
      </w:r>
      <w:r w:rsidR="00CE62E9">
        <w:rPr>
          <w:color w:val="000000"/>
          <w:sz w:val="21"/>
          <w:szCs w:val="21"/>
        </w:rPr>
        <w:t>is</w:t>
      </w:r>
      <w:r w:rsidRPr="00584FE2">
        <w:rPr>
          <w:color w:val="000000"/>
          <w:sz w:val="21"/>
          <w:szCs w:val="21"/>
        </w:rPr>
        <w:t xml:space="preserve"> used or perform, how users engage with and navigate through our Service, what sites users visit before visiting the Service, how often they visit the Service, and other similar information,</w:t>
      </w:r>
      <w:r w:rsidRPr="00584FE2">
        <w:rPr>
          <w:sz w:val="21"/>
          <w:szCs w:val="21"/>
        </w:rPr>
        <w:t xml:space="preserve"> as well as to greet users by name and modify the appearance of the Service to usage history, tailor the Service</w:t>
      </w:r>
      <w:r w:rsidR="000B5A1D">
        <w:rPr>
          <w:sz w:val="21"/>
          <w:szCs w:val="21"/>
        </w:rPr>
        <w:t xml:space="preserve"> based on geographic location</w:t>
      </w:r>
      <w:r w:rsidRPr="00584FE2">
        <w:rPr>
          <w:sz w:val="21"/>
          <w:szCs w:val="21"/>
        </w:rPr>
        <w:t>, and understand characteristics of users in various technical and geographic contexts</w:t>
      </w:r>
      <w:r w:rsidRPr="00584FE2">
        <w:rPr>
          <w:color w:val="000000"/>
          <w:sz w:val="21"/>
          <w:szCs w:val="21"/>
        </w:rPr>
        <w:t xml:space="preserve">; and </w:t>
      </w:r>
    </w:p>
    <w:p w14:paraId="7C0D61CF" w14:textId="77777777" w:rsidR="00DD57E3" w:rsidRPr="00584FE2" w:rsidRDefault="00DD57E3" w:rsidP="00DD57E3">
      <w:pPr>
        <w:ind w:left="720" w:hanging="720"/>
        <w:rPr>
          <w:color w:val="000000"/>
          <w:sz w:val="21"/>
          <w:szCs w:val="21"/>
        </w:rPr>
      </w:pPr>
      <w:r w:rsidRPr="00584FE2">
        <w:rPr>
          <w:i/>
          <w:color w:val="000000"/>
          <w:sz w:val="21"/>
          <w:szCs w:val="21"/>
        </w:rPr>
        <w:t>Note:</w:t>
      </w:r>
      <w:r w:rsidRPr="00584FE2">
        <w:rPr>
          <w:i/>
          <w:color w:val="000000"/>
          <w:sz w:val="21"/>
          <w:szCs w:val="21"/>
        </w:rPr>
        <w:tab/>
      </w:r>
      <w:r w:rsidRPr="00584FE2">
        <w:rPr>
          <w:color w:val="000000"/>
          <w:sz w:val="21"/>
          <w:szCs w:val="21"/>
        </w:rPr>
        <w:t xml:space="preserve">Some of these technologies can be used to identify you across platforms, devices, sites, and services. </w:t>
      </w:r>
    </w:p>
    <w:p w14:paraId="05B69C31" w14:textId="77777777" w:rsidR="00373186" w:rsidRPr="000A7CDC" w:rsidRDefault="00373186">
      <w:pPr>
        <w:pStyle w:val="Heading2"/>
        <w:rPr>
          <w:rStyle w:val="Heading3Char"/>
          <w:rFonts w:ascii="Helvetica" w:hAnsi="Helvetica"/>
          <w:b w:val="0"/>
          <w:bCs w:val="0"/>
          <w:szCs w:val="28"/>
          <w:u w:val="none"/>
        </w:rPr>
      </w:pPr>
      <w:bookmarkStart w:id="10" w:name="_Toc17819578"/>
      <w:bookmarkStart w:id="11" w:name="_Ref15578803"/>
      <w:r w:rsidRPr="000A7CDC">
        <w:rPr>
          <w:rStyle w:val="Strong"/>
          <w:b w:val="0"/>
          <w:color w:val="000000" w:themeColor="text1"/>
          <w:u w:val="none"/>
        </w:rPr>
        <w:lastRenderedPageBreak/>
        <w:t>Business Purposes of Processing</w:t>
      </w:r>
      <w:bookmarkEnd w:id="10"/>
    </w:p>
    <w:p w14:paraId="4992AEE2" w14:textId="77777777" w:rsidR="00373186" w:rsidRPr="00C16D71" w:rsidRDefault="00373186" w:rsidP="00373186">
      <w:pPr>
        <w:rPr>
          <w:sz w:val="21"/>
          <w:szCs w:val="21"/>
        </w:rPr>
      </w:pPr>
      <w:r w:rsidRPr="00584FE2">
        <w:rPr>
          <w:sz w:val="21"/>
          <w:szCs w:val="21"/>
        </w:rPr>
        <w:t xml:space="preserve">In addition to the processing described above, we generally process Personal Data for several common purposes in connection </w:t>
      </w:r>
      <w:r w:rsidRPr="00C16D71">
        <w:rPr>
          <w:sz w:val="21"/>
          <w:szCs w:val="21"/>
        </w:rPr>
        <w:t>with our business. For example, we process your Personal Data:</w:t>
      </w:r>
    </w:p>
    <w:p w14:paraId="1B4BFEF4" w14:textId="6157E327" w:rsidR="00373186" w:rsidRPr="00C16D71" w:rsidRDefault="00373186" w:rsidP="00373186">
      <w:pPr>
        <w:pStyle w:val="ListBullet"/>
        <w:spacing w:after="0"/>
        <w:ind w:left="720"/>
        <w:contextualSpacing w:val="0"/>
        <w:rPr>
          <w:b/>
          <w:bCs/>
          <w:sz w:val="21"/>
          <w:szCs w:val="21"/>
        </w:rPr>
      </w:pPr>
      <w:r w:rsidRPr="00C16D71">
        <w:rPr>
          <w:sz w:val="21"/>
          <w:szCs w:val="21"/>
        </w:rPr>
        <w:t xml:space="preserve">To provide our </w:t>
      </w:r>
      <w:r w:rsidR="00CE62E9">
        <w:rPr>
          <w:sz w:val="21"/>
          <w:szCs w:val="21"/>
        </w:rPr>
        <w:t>Service</w:t>
      </w:r>
      <w:r w:rsidRPr="00C16D71">
        <w:rPr>
          <w:sz w:val="21"/>
          <w:szCs w:val="21"/>
        </w:rPr>
        <w:t xml:space="preserve"> and fulfill our obligations to you</w:t>
      </w:r>
    </w:p>
    <w:p w14:paraId="4D808ADD" w14:textId="69AA4C0B" w:rsidR="00373186" w:rsidRPr="00C16D71" w:rsidRDefault="00373186" w:rsidP="00373186">
      <w:pPr>
        <w:pStyle w:val="ListBullet"/>
        <w:ind w:left="720"/>
        <w:rPr>
          <w:sz w:val="21"/>
          <w:szCs w:val="21"/>
        </w:rPr>
      </w:pPr>
      <w:r w:rsidRPr="00C16D71">
        <w:rPr>
          <w:sz w:val="21"/>
          <w:szCs w:val="21"/>
        </w:rPr>
        <w:t xml:space="preserve">To provide, improve, and secure our products and </w:t>
      </w:r>
      <w:r w:rsidR="00CE62E9">
        <w:rPr>
          <w:sz w:val="21"/>
          <w:szCs w:val="21"/>
        </w:rPr>
        <w:t>Service</w:t>
      </w:r>
    </w:p>
    <w:p w14:paraId="575C3147" w14:textId="7DE098EB" w:rsidR="00373186" w:rsidRPr="00C16D71" w:rsidRDefault="00373186" w:rsidP="00373186">
      <w:pPr>
        <w:pStyle w:val="ListBullet"/>
        <w:ind w:left="720"/>
        <w:rPr>
          <w:sz w:val="21"/>
          <w:szCs w:val="21"/>
        </w:rPr>
      </w:pPr>
      <w:r w:rsidRPr="00C16D71">
        <w:rPr>
          <w:sz w:val="21"/>
          <w:szCs w:val="21"/>
        </w:rPr>
        <w:t xml:space="preserve">To enable and improve our </w:t>
      </w:r>
      <w:r w:rsidR="000B5A1D">
        <w:rPr>
          <w:sz w:val="21"/>
          <w:szCs w:val="21"/>
        </w:rPr>
        <w:t>S</w:t>
      </w:r>
      <w:r w:rsidRPr="00C16D71">
        <w:rPr>
          <w:sz w:val="21"/>
          <w:szCs w:val="21"/>
        </w:rPr>
        <w:t>ervice</w:t>
      </w:r>
    </w:p>
    <w:p w14:paraId="06DB4757" w14:textId="77777777" w:rsidR="00373186" w:rsidRPr="00C16D71" w:rsidRDefault="00373186" w:rsidP="00373186">
      <w:pPr>
        <w:pStyle w:val="ListBullet"/>
        <w:ind w:left="720"/>
        <w:contextualSpacing w:val="0"/>
        <w:rPr>
          <w:sz w:val="21"/>
          <w:szCs w:val="21"/>
        </w:rPr>
      </w:pPr>
      <w:r w:rsidRPr="00C16D71">
        <w:rPr>
          <w:sz w:val="21"/>
          <w:szCs w:val="21"/>
        </w:rPr>
        <w:t>To comply with the law, and in the public interest</w:t>
      </w:r>
    </w:p>
    <w:p w14:paraId="254C8037" w14:textId="77777777" w:rsidR="00373186" w:rsidRPr="00C16D71" w:rsidRDefault="00373186" w:rsidP="00373186">
      <w:pPr>
        <w:pStyle w:val="ListBullet"/>
        <w:numPr>
          <w:ilvl w:val="0"/>
          <w:numId w:val="0"/>
        </w:numPr>
        <w:ind w:left="360" w:hanging="360"/>
        <w:contextualSpacing w:val="0"/>
        <w:rPr>
          <w:sz w:val="21"/>
          <w:szCs w:val="21"/>
        </w:rPr>
      </w:pPr>
      <w:r w:rsidRPr="00C16D71">
        <w:rPr>
          <w:sz w:val="21"/>
          <w:szCs w:val="21"/>
        </w:rPr>
        <w:t>Please see below for more information regarding the purposes for which we process your Personal Data.</w:t>
      </w:r>
    </w:p>
    <w:p w14:paraId="02DF8CE2" w14:textId="00EDAF6D" w:rsidR="00373186" w:rsidRPr="000A7CDC" w:rsidRDefault="00373186" w:rsidP="00373186">
      <w:pPr>
        <w:pStyle w:val="ListBullet"/>
        <w:numPr>
          <w:ilvl w:val="0"/>
          <w:numId w:val="0"/>
        </w:numPr>
        <w:rPr>
          <w:rStyle w:val="Heading3Char"/>
          <w:bCs/>
        </w:rPr>
      </w:pPr>
      <w:bookmarkStart w:id="12" w:name="_Toc17814219"/>
      <w:r w:rsidRPr="000A7CDC">
        <w:rPr>
          <w:rStyle w:val="Heading3Char"/>
          <w:bCs/>
        </w:rPr>
        <w:t xml:space="preserve">Operate our </w:t>
      </w:r>
      <w:r w:rsidR="00CE62E9">
        <w:rPr>
          <w:rStyle w:val="Heading3Char"/>
          <w:bCs/>
        </w:rPr>
        <w:t>Service</w:t>
      </w:r>
      <w:r w:rsidRPr="000A7CDC">
        <w:rPr>
          <w:rStyle w:val="Heading3Char"/>
          <w:bCs/>
        </w:rPr>
        <w:t xml:space="preserve"> and Fulfill Obligations</w:t>
      </w:r>
    </w:p>
    <w:p w14:paraId="552C77D7" w14:textId="0BBD3FD1" w:rsidR="00373186" w:rsidRPr="00584FE2" w:rsidRDefault="00373186" w:rsidP="00373186">
      <w:pPr>
        <w:rPr>
          <w:sz w:val="21"/>
          <w:szCs w:val="21"/>
        </w:rPr>
      </w:pPr>
      <w:r w:rsidRPr="00584FE2">
        <w:rPr>
          <w:sz w:val="21"/>
          <w:szCs w:val="21"/>
        </w:rPr>
        <w:t xml:space="preserve">We process any Personal Data as is necessary to provide the </w:t>
      </w:r>
      <w:r w:rsidR="00CE62E9">
        <w:rPr>
          <w:sz w:val="21"/>
          <w:szCs w:val="21"/>
        </w:rPr>
        <w:t>Service</w:t>
      </w:r>
      <w:r w:rsidRPr="00584FE2">
        <w:rPr>
          <w:sz w:val="21"/>
          <w:szCs w:val="21"/>
        </w:rPr>
        <w:t>, and as otherwise necessary to fulfill our obligations to you, e.g. to provide you with the information, features, and services you request.</w:t>
      </w:r>
    </w:p>
    <w:p w14:paraId="25FE66B9" w14:textId="7EB2AC6B" w:rsidR="00373186" w:rsidRPr="000A7CDC" w:rsidRDefault="00373186">
      <w:pPr>
        <w:pStyle w:val="Heading3"/>
      </w:pPr>
      <w:bookmarkStart w:id="13" w:name="_Toc17814222"/>
      <w:bookmarkStart w:id="14" w:name="_Ref31816023"/>
      <w:bookmarkStart w:id="15" w:name="_Toc17814220"/>
      <w:bookmarkEnd w:id="11"/>
      <w:bookmarkEnd w:id="12"/>
      <w:r w:rsidRPr="000A7CDC">
        <w:t xml:space="preserve">Internal Processes and </w:t>
      </w:r>
      <w:r w:rsidR="001F5A9A" w:rsidRPr="000A7CDC">
        <w:t xml:space="preserve">Service </w:t>
      </w:r>
      <w:r w:rsidRPr="000A7CDC">
        <w:t>Improvement</w:t>
      </w:r>
      <w:bookmarkEnd w:id="13"/>
      <w:bookmarkEnd w:id="14"/>
    </w:p>
    <w:p w14:paraId="2BB79C1A" w14:textId="7A377667" w:rsidR="00373186" w:rsidRPr="00584FE2" w:rsidRDefault="00373186" w:rsidP="00373186">
      <w:pPr>
        <w:rPr>
          <w:color w:val="000000" w:themeColor="text1"/>
          <w:sz w:val="21"/>
          <w:szCs w:val="21"/>
        </w:rPr>
      </w:pPr>
      <w:r w:rsidRPr="00584FE2">
        <w:rPr>
          <w:sz w:val="21"/>
          <w:szCs w:val="21"/>
        </w:rPr>
        <w:t xml:space="preserve">We may use any Personal Data we process through our </w:t>
      </w:r>
      <w:r w:rsidR="00CE62E9">
        <w:rPr>
          <w:sz w:val="21"/>
          <w:szCs w:val="21"/>
        </w:rPr>
        <w:t>Service</w:t>
      </w:r>
      <w:r w:rsidRPr="00584FE2">
        <w:rPr>
          <w:sz w:val="21"/>
          <w:szCs w:val="21"/>
        </w:rPr>
        <w:t xml:space="preserve"> as necessary in connection with our improvement of the design of our </w:t>
      </w:r>
      <w:r w:rsidR="00CE62E9">
        <w:rPr>
          <w:sz w:val="21"/>
          <w:szCs w:val="21"/>
        </w:rPr>
        <w:t>Service</w:t>
      </w:r>
      <w:r w:rsidRPr="00584FE2">
        <w:rPr>
          <w:sz w:val="21"/>
          <w:szCs w:val="21"/>
        </w:rPr>
        <w:t xml:space="preserve">, understanding how are </w:t>
      </w:r>
      <w:r w:rsidR="00CE62E9">
        <w:rPr>
          <w:sz w:val="21"/>
          <w:szCs w:val="21"/>
        </w:rPr>
        <w:t xml:space="preserve">Service is </w:t>
      </w:r>
      <w:r w:rsidR="001F5A9A" w:rsidRPr="00584FE2">
        <w:rPr>
          <w:sz w:val="21"/>
          <w:szCs w:val="21"/>
        </w:rPr>
        <w:t>used</w:t>
      </w:r>
      <w:r w:rsidRPr="00584FE2">
        <w:rPr>
          <w:sz w:val="21"/>
          <w:szCs w:val="21"/>
        </w:rPr>
        <w:t xml:space="preserve"> or function, for </w:t>
      </w:r>
      <w:r w:rsidR="000B5A1D">
        <w:rPr>
          <w:sz w:val="21"/>
          <w:szCs w:val="21"/>
        </w:rPr>
        <w:t>customer</w:t>
      </w:r>
      <w:r w:rsidRPr="00584FE2">
        <w:rPr>
          <w:sz w:val="21"/>
          <w:szCs w:val="21"/>
        </w:rPr>
        <w:t xml:space="preserve"> service purposes, in connection with the creation and analysis of logs and metadata relating to service use, and for ensuring the security and stability of the </w:t>
      </w:r>
      <w:r w:rsidR="00CE62E9">
        <w:rPr>
          <w:sz w:val="21"/>
          <w:szCs w:val="21"/>
        </w:rPr>
        <w:t>Service</w:t>
      </w:r>
      <w:r w:rsidRPr="00584FE2">
        <w:rPr>
          <w:sz w:val="21"/>
          <w:szCs w:val="21"/>
        </w:rPr>
        <w:t xml:space="preserve">. Additionally, we may use Personal Data to understand what parts of our </w:t>
      </w:r>
      <w:r w:rsidR="00CE21D6" w:rsidRPr="00584FE2">
        <w:rPr>
          <w:sz w:val="21"/>
          <w:szCs w:val="21"/>
        </w:rPr>
        <w:t>Service</w:t>
      </w:r>
      <w:r w:rsidRPr="00584FE2">
        <w:rPr>
          <w:sz w:val="21"/>
          <w:szCs w:val="21"/>
        </w:rPr>
        <w:t xml:space="preserve"> are most relevant to </w:t>
      </w:r>
      <w:r w:rsidR="005712C0" w:rsidRPr="00584FE2">
        <w:rPr>
          <w:sz w:val="21"/>
          <w:szCs w:val="21"/>
        </w:rPr>
        <w:t>users</w:t>
      </w:r>
      <w:r w:rsidRPr="00584FE2">
        <w:rPr>
          <w:sz w:val="21"/>
          <w:szCs w:val="21"/>
        </w:rPr>
        <w:t xml:space="preserve">, how </w:t>
      </w:r>
      <w:r w:rsidR="005712C0" w:rsidRPr="00584FE2">
        <w:rPr>
          <w:sz w:val="21"/>
          <w:szCs w:val="21"/>
        </w:rPr>
        <w:t xml:space="preserve">users </w:t>
      </w:r>
      <w:r w:rsidRPr="00584FE2">
        <w:rPr>
          <w:sz w:val="21"/>
          <w:szCs w:val="21"/>
        </w:rPr>
        <w:t xml:space="preserve">interact with various aspects of our </w:t>
      </w:r>
      <w:r w:rsidR="00CE62E9">
        <w:rPr>
          <w:sz w:val="21"/>
          <w:szCs w:val="21"/>
        </w:rPr>
        <w:t>Service</w:t>
      </w:r>
      <w:r w:rsidRPr="00584FE2">
        <w:rPr>
          <w:sz w:val="21"/>
          <w:szCs w:val="21"/>
        </w:rPr>
        <w:t xml:space="preserve">, how our </w:t>
      </w:r>
      <w:r w:rsidR="00CE62E9">
        <w:rPr>
          <w:sz w:val="21"/>
          <w:szCs w:val="21"/>
        </w:rPr>
        <w:t>Service</w:t>
      </w:r>
      <w:r w:rsidR="005712C0" w:rsidRPr="00584FE2">
        <w:rPr>
          <w:sz w:val="21"/>
          <w:szCs w:val="21"/>
        </w:rPr>
        <w:t xml:space="preserve"> </w:t>
      </w:r>
      <w:r w:rsidRPr="00584FE2">
        <w:rPr>
          <w:sz w:val="21"/>
          <w:szCs w:val="21"/>
        </w:rPr>
        <w:t>perform</w:t>
      </w:r>
      <w:r w:rsidR="00CE62E9">
        <w:rPr>
          <w:sz w:val="21"/>
          <w:szCs w:val="21"/>
        </w:rPr>
        <w:t>s</w:t>
      </w:r>
      <w:r w:rsidRPr="00584FE2">
        <w:rPr>
          <w:sz w:val="21"/>
          <w:szCs w:val="21"/>
        </w:rPr>
        <w:t xml:space="preserve"> or fail</w:t>
      </w:r>
      <w:r w:rsidR="00CE62E9">
        <w:rPr>
          <w:sz w:val="21"/>
          <w:szCs w:val="21"/>
        </w:rPr>
        <w:t>s</w:t>
      </w:r>
      <w:r w:rsidRPr="00584FE2">
        <w:rPr>
          <w:sz w:val="21"/>
          <w:szCs w:val="21"/>
        </w:rPr>
        <w:t xml:space="preserve"> to perform, etc</w:t>
      </w:r>
      <w:r w:rsidR="00CE62E9">
        <w:rPr>
          <w:sz w:val="21"/>
          <w:szCs w:val="21"/>
        </w:rPr>
        <w:t>., or we may analyze use of the</w:t>
      </w:r>
      <w:r w:rsidRPr="00584FE2">
        <w:rPr>
          <w:sz w:val="21"/>
          <w:szCs w:val="21"/>
        </w:rPr>
        <w:t xml:space="preserve"> to determine if there are specific activities that might indicate an information security risk to the </w:t>
      </w:r>
      <w:r w:rsidR="00CE62E9">
        <w:rPr>
          <w:sz w:val="21"/>
          <w:szCs w:val="21"/>
        </w:rPr>
        <w:t>Service</w:t>
      </w:r>
      <w:r w:rsidRPr="00584FE2">
        <w:rPr>
          <w:sz w:val="21"/>
          <w:szCs w:val="21"/>
        </w:rPr>
        <w:t xml:space="preserve"> or our </w:t>
      </w:r>
      <w:r w:rsidR="00CE62E9" w:rsidRPr="00584FE2">
        <w:rPr>
          <w:sz w:val="21"/>
          <w:szCs w:val="21"/>
        </w:rPr>
        <w:t>users</w:t>
      </w:r>
      <w:r w:rsidRPr="00584FE2">
        <w:rPr>
          <w:sz w:val="21"/>
          <w:szCs w:val="21"/>
        </w:rPr>
        <w:t xml:space="preserve">. This processing is subject to </w:t>
      </w:r>
      <w:r w:rsidR="005712C0" w:rsidRPr="00584FE2">
        <w:rPr>
          <w:sz w:val="21"/>
          <w:szCs w:val="21"/>
        </w:rPr>
        <w:t xml:space="preserve">users' </w:t>
      </w:r>
      <w:r w:rsidRPr="00584FE2">
        <w:rPr>
          <w:sz w:val="21"/>
          <w:szCs w:val="21"/>
        </w:rPr>
        <w:t>rights and choices.</w:t>
      </w:r>
    </w:p>
    <w:p w14:paraId="3DEC6391" w14:textId="77777777" w:rsidR="00373186" w:rsidRPr="000A7CDC" w:rsidRDefault="00373186">
      <w:pPr>
        <w:pStyle w:val="Heading3"/>
      </w:pPr>
      <w:bookmarkStart w:id="16" w:name="_Ref31816024"/>
      <w:r w:rsidRPr="000A7CDC">
        <w:t>Aggregate Analytics</w:t>
      </w:r>
      <w:bookmarkEnd w:id="15"/>
      <w:bookmarkEnd w:id="16"/>
    </w:p>
    <w:p w14:paraId="30B48E83" w14:textId="5855AE8F" w:rsidR="00373186" w:rsidRPr="00584FE2" w:rsidRDefault="00373186" w:rsidP="00373186">
      <w:pPr>
        <w:rPr>
          <w:sz w:val="21"/>
          <w:szCs w:val="21"/>
        </w:rPr>
      </w:pPr>
      <w:r w:rsidRPr="00584FE2">
        <w:rPr>
          <w:sz w:val="21"/>
          <w:szCs w:val="21"/>
        </w:rPr>
        <w:t xml:space="preserve">We process Personal Data as necessary in connection with our creation of aggregate analytics relating to how our </w:t>
      </w:r>
      <w:r w:rsidR="00CE62E9">
        <w:rPr>
          <w:sz w:val="21"/>
          <w:szCs w:val="21"/>
        </w:rPr>
        <w:t>Service</w:t>
      </w:r>
      <w:r w:rsidR="005712C0" w:rsidRPr="00584FE2">
        <w:rPr>
          <w:sz w:val="21"/>
          <w:szCs w:val="21"/>
        </w:rPr>
        <w:t xml:space="preserve"> </w:t>
      </w:r>
      <w:r w:rsidR="00CE62E9">
        <w:rPr>
          <w:sz w:val="21"/>
          <w:szCs w:val="21"/>
        </w:rPr>
        <w:t xml:space="preserve">is </w:t>
      </w:r>
      <w:r w:rsidRPr="00584FE2">
        <w:rPr>
          <w:sz w:val="21"/>
          <w:szCs w:val="21"/>
        </w:rPr>
        <w:t>used</w:t>
      </w:r>
      <w:r w:rsidR="001F5A9A" w:rsidRPr="00584FE2">
        <w:rPr>
          <w:sz w:val="21"/>
          <w:szCs w:val="21"/>
        </w:rPr>
        <w:t xml:space="preserve">, the products and services our users purchase, </w:t>
      </w:r>
      <w:r w:rsidR="00CE21D6" w:rsidRPr="00584FE2">
        <w:rPr>
          <w:sz w:val="21"/>
          <w:szCs w:val="21"/>
        </w:rPr>
        <w:t>to create service deliver</w:t>
      </w:r>
      <w:r w:rsidR="00C55193" w:rsidRPr="00584FE2">
        <w:rPr>
          <w:sz w:val="21"/>
          <w:szCs w:val="21"/>
        </w:rPr>
        <w:t>y</w:t>
      </w:r>
      <w:r w:rsidR="00CE21D6" w:rsidRPr="00584FE2">
        <w:rPr>
          <w:sz w:val="21"/>
          <w:szCs w:val="21"/>
        </w:rPr>
        <w:t xml:space="preserve"> metrics, </w:t>
      </w:r>
      <w:r w:rsidRPr="00584FE2">
        <w:rPr>
          <w:sz w:val="21"/>
          <w:szCs w:val="21"/>
        </w:rPr>
        <w:t xml:space="preserve">and to create other reports regarding the use of our </w:t>
      </w:r>
      <w:r w:rsidR="00CE62E9">
        <w:rPr>
          <w:sz w:val="21"/>
          <w:szCs w:val="21"/>
        </w:rPr>
        <w:t>Service</w:t>
      </w:r>
      <w:r w:rsidRPr="00584FE2">
        <w:rPr>
          <w:sz w:val="21"/>
          <w:szCs w:val="21"/>
        </w:rPr>
        <w:t xml:space="preserve">, demographics of our </w:t>
      </w:r>
      <w:r w:rsidR="00CE62E9">
        <w:rPr>
          <w:sz w:val="21"/>
          <w:szCs w:val="21"/>
        </w:rPr>
        <w:t>user</w:t>
      </w:r>
      <w:r w:rsidRPr="00584FE2">
        <w:rPr>
          <w:sz w:val="21"/>
          <w:szCs w:val="21"/>
        </w:rPr>
        <w:t xml:space="preserve">s, and other similar information and metrics. The resulting aggregate data will not contain information from which an individual may be readily identified. This processing is subject to </w:t>
      </w:r>
      <w:r w:rsidR="005712C0" w:rsidRPr="00584FE2">
        <w:rPr>
          <w:sz w:val="21"/>
          <w:szCs w:val="21"/>
        </w:rPr>
        <w:t xml:space="preserve">users' </w:t>
      </w:r>
      <w:r w:rsidRPr="00584FE2">
        <w:rPr>
          <w:sz w:val="21"/>
          <w:szCs w:val="21"/>
        </w:rPr>
        <w:t xml:space="preserve">rights and choices. </w:t>
      </w:r>
    </w:p>
    <w:p w14:paraId="19CC1374" w14:textId="4CA0C75A" w:rsidR="00373186" w:rsidRPr="000A7CDC" w:rsidRDefault="68AD0440">
      <w:pPr>
        <w:pStyle w:val="Heading3"/>
      </w:pPr>
      <w:bookmarkStart w:id="17" w:name="_Personalization"/>
      <w:bookmarkStart w:id="18" w:name="_Data_Sharing"/>
      <w:bookmarkStart w:id="19" w:name="_Ref31816026"/>
      <w:bookmarkStart w:id="20" w:name="_Toc17814223"/>
      <w:bookmarkEnd w:id="17"/>
      <w:bookmarkEnd w:id="18"/>
      <w:r>
        <w:t>Compliance, Safety &amp; Public Interest</w:t>
      </w:r>
      <w:bookmarkEnd w:id="19"/>
    </w:p>
    <w:p w14:paraId="45131724" w14:textId="77777777" w:rsidR="00373186" w:rsidRPr="00584FE2" w:rsidRDefault="00373186" w:rsidP="00373186">
      <w:pPr>
        <w:rPr>
          <w:color w:val="000000" w:themeColor="text1"/>
          <w:sz w:val="21"/>
          <w:szCs w:val="21"/>
        </w:rPr>
      </w:pPr>
      <w:r w:rsidRPr="00584FE2">
        <w:rPr>
          <w:color w:val="000000" w:themeColor="text1"/>
          <w:sz w:val="21"/>
          <w:szCs w:val="21"/>
        </w:rPr>
        <w:t>Note that we may, without your consent or further notice to you, and to the extent required or permitted by law, process any Personal Data subject to this Policy for purposes determined to be in the public interest or otherwise required by law. For example, we may process information as necessary to fulfil our legal obligations, to protect the vital interests of any individuals, or otherwise in the public interest or as required by a public authority. Please see the data sharing section for more information about how we disclose Personal Data in extraordinary circumstances.</w:t>
      </w:r>
    </w:p>
    <w:p w14:paraId="32A88277" w14:textId="77777777" w:rsidR="00373186" w:rsidRPr="000A7CDC" w:rsidRDefault="00373186">
      <w:pPr>
        <w:pStyle w:val="Heading3"/>
      </w:pPr>
      <w:r w:rsidRPr="000A7CDC">
        <w:t>Other Processing of Personal Data</w:t>
      </w:r>
      <w:bookmarkEnd w:id="20"/>
    </w:p>
    <w:p w14:paraId="05A1EE51" w14:textId="7D574F5E" w:rsidR="00373186" w:rsidRPr="00584FE2" w:rsidRDefault="00373186" w:rsidP="00373186">
      <w:pPr>
        <w:rPr>
          <w:color w:val="000000" w:themeColor="text1"/>
          <w:sz w:val="21"/>
          <w:szCs w:val="21"/>
        </w:rPr>
      </w:pPr>
      <w:r w:rsidRPr="00584FE2">
        <w:rPr>
          <w:color w:val="000000" w:themeColor="text1"/>
          <w:sz w:val="21"/>
          <w:szCs w:val="21"/>
        </w:rPr>
        <w:t xml:space="preserve">If we process Personal Data in connection with our </w:t>
      </w:r>
      <w:r w:rsidR="00CE62E9">
        <w:rPr>
          <w:color w:val="000000" w:themeColor="text1"/>
          <w:sz w:val="21"/>
          <w:szCs w:val="21"/>
        </w:rPr>
        <w:t>Service</w:t>
      </w:r>
      <w:r w:rsidRPr="00584FE2">
        <w:rPr>
          <w:color w:val="000000" w:themeColor="text1"/>
          <w:sz w:val="21"/>
          <w:szCs w:val="21"/>
        </w:rPr>
        <w:t xml:space="preserve"> in a way not described in this Policy, this Policy will still apply generally (e.g. with respect to </w:t>
      </w:r>
      <w:r w:rsidR="00CE62E9">
        <w:rPr>
          <w:sz w:val="21"/>
          <w:szCs w:val="21"/>
        </w:rPr>
        <w:t>user</w:t>
      </w:r>
      <w:r w:rsidRPr="00584FE2">
        <w:rPr>
          <w:sz w:val="21"/>
          <w:szCs w:val="21"/>
        </w:rPr>
        <w:t>s' rights and choices</w:t>
      </w:r>
      <w:r w:rsidRPr="00584FE2">
        <w:rPr>
          <w:color w:val="000000" w:themeColor="text1"/>
          <w:sz w:val="21"/>
          <w:szCs w:val="21"/>
        </w:rPr>
        <w:t xml:space="preserve">) unless otherwise stated when you provide it. </w:t>
      </w:r>
    </w:p>
    <w:p w14:paraId="395DBBE5" w14:textId="77777777" w:rsidR="00DD57E3" w:rsidRPr="000A7CDC" w:rsidRDefault="00DD57E3" w:rsidP="00DD57E3">
      <w:pPr>
        <w:pStyle w:val="Heading1"/>
        <w:rPr>
          <w:color w:val="auto"/>
        </w:rPr>
      </w:pPr>
      <w:bookmarkStart w:id="21" w:name="_3dy6vkm" w:colFirst="0" w:colLast="0"/>
      <w:bookmarkStart w:id="22" w:name="_1t3h5sf" w:colFirst="0" w:colLast="0"/>
      <w:bookmarkStart w:id="23" w:name="_4d34og8" w:colFirst="0" w:colLast="0"/>
      <w:bookmarkStart w:id="24" w:name="_2s8eyo1" w:colFirst="0" w:colLast="0"/>
      <w:bookmarkStart w:id="25" w:name="_17dp8vu" w:colFirst="0" w:colLast="0"/>
      <w:bookmarkStart w:id="26" w:name="_3rdcrjn" w:colFirst="0" w:colLast="0"/>
      <w:bookmarkStart w:id="27" w:name="_3j2qqm3" w:colFirst="0" w:colLast="0"/>
      <w:bookmarkStart w:id="28" w:name="_Ref531268517"/>
      <w:bookmarkEnd w:id="21"/>
      <w:bookmarkEnd w:id="22"/>
      <w:bookmarkEnd w:id="23"/>
      <w:bookmarkEnd w:id="24"/>
      <w:bookmarkEnd w:id="25"/>
      <w:bookmarkEnd w:id="26"/>
      <w:bookmarkEnd w:id="27"/>
      <w:r w:rsidRPr="000A7CDC">
        <w:rPr>
          <w:color w:val="auto"/>
        </w:rPr>
        <w:t>Data Sharing</w:t>
      </w:r>
      <w:bookmarkEnd w:id="28"/>
    </w:p>
    <w:p w14:paraId="5BFE1875" w14:textId="77777777" w:rsidR="00DD57E3" w:rsidRPr="00584FE2" w:rsidRDefault="00DD57E3" w:rsidP="00DD57E3">
      <w:pPr>
        <w:rPr>
          <w:color w:val="000000" w:themeColor="text1"/>
          <w:sz w:val="21"/>
          <w:szCs w:val="21"/>
        </w:rPr>
      </w:pPr>
      <w:bookmarkStart w:id="29" w:name="_Ref531270611"/>
      <w:r w:rsidRPr="00584FE2">
        <w:rPr>
          <w:color w:val="000000" w:themeColor="text1"/>
          <w:sz w:val="21"/>
          <w:szCs w:val="21"/>
        </w:rPr>
        <w:t>Information we collect may be shared with a variety of parties, depending upon the purpose for and context in which that information was provided. We generally transfer data to the categories of recipients or in connection with specific business purposes, each described below.</w:t>
      </w:r>
    </w:p>
    <w:bookmarkEnd w:id="29"/>
    <w:p w14:paraId="31C03574" w14:textId="4113C682" w:rsidR="00DD57E3" w:rsidRPr="00CE62E9" w:rsidRDefault="00DD57E3" w:rsidP="00DD57E3">
      <w:pPr>
        <w:rPr>
          <w:b/>
          <w:i/>
          <w:sz w:val="21"/>
          <w:szCs w:val="21"/>
        </w:rPr>
      </w:pPr>
      <w:r w:rsidRPr="00CE62E9">
        <w:rPr>
          <w:sz w:val="21"/>
          <w:szCs w:val="21"/>
        </w:rPr>
        <w:t xml:space="preserve"> </w:t>
      </w:r>
    </w:p>
    <w:p w14:paraId="35CF6980" w14:textId="2EB346BD" w:rsidR="00DD57E3" w:rsidRPr="00CE62E9" w:rsidRDefault="002E1321">
      <w:pPr>
        <w:pStyle w:val="Heading3"/>
      </w:pPr>
      <w:bookmarkStart w:id="30" w:name="_Ref531193649"/>
      <w:r>
        <w:t>Service Providers</w:t>
      </w:r>
    </w:p>
    <w:p w14:paraId="710F1C7A" w14:textId="7B2DD4F8" w:rsidR="00DD57E3" w:rsidRPr="00CE62E9" w:rsidRDefault="00DD57E3" w:rsidP="00DD57E3">
      <w:pPr>
        <w:rPr>
          <w:sz w:val="21"/>
          <w:szCs w:val="21"/>
        </w:rPr>
      </w:pPr>
      <w:r w:rsidRPr="00CE62E9">
        <w:rPr>
          <w:sz w:val="21"/>
          <w:szCs w:val="21"/>
        </w:rPr>
        <w:t xml:space="preserve">In connection with our general business operations, product/service improvements, to enable certain features, and in connection with our other lawful business interests, we may share Personal Data with service providers or subprocessors who provide certain services or process data on our behalf. For example, we may use cloud-based hosting providers to host our </w:t>
      </w:r>
      <w:r w:rsidR="00CE62E9">
        <w:rPr>
          <w:sz w:val="21"/>
          <w:szCs w:val="21"/>
        </w:rPr>
        <w:t>Service</w:t>
      </w:r>
      <w:r w:rsidRPr="00CE62E9">
        <w:rPr>
          <w:sz w:val="21"/>
          <w:szCs w:val="21"/>
        </w:rPr>
        <w:t xml:space="preserve"> or disclose information as part of our own internal operations, such as security operations, internal research, etc.). </w:t>
      </w:r>
    </w:p>
    <w:p w14:paraId="6BC47160" w14:textId="77777777" w:rsidR="00DD57E3" w:rsidRPr="00CE62E9" w:rsidRDefault="00DD57E3">
      <w:pPr>
        <w:pStyle w:val="Heading3"/>
      </w:pPr>
      <w:bookmarkStart w:id="31" w:name="_Ref1491539"/>
      <w:r w:rsidRPr="00CE62E9">
        <w:lastRenderedPageBreak/>
        <w:t>Corporate Events</w:t>
      </w:r>
      <w:bookmarkEnd w:id="31"/>
    </w:p>
    <w:p w14:paraId="6A3E4FDB" w14:textId="77777777" w:rsidR="00DD57E3" w:rsidRPr="00CE62E9" w:rsidRDefault="00DD57E3" w:rsidP="00DD57E3">
      <w:pPr>
        <w:rPr>
          <w:sz w:val="21"/>
          <w:szCs w:val="21"/>
        </w:rPr>
      </w:pPr>
      <w:r w:rsidRPr="00CE62E9">
        <w:rPr>
          <w:sz w:val="21"/>
          <w:szCs w:val="21"/>
        </w:rPr>
        <w:t>Your Personal Data may be processed in the event that we go through a business transition, such as a merger, acquisition, liquidation, or sale of all or a portion of our assets. For example, Personal Data may be part of the assets transferred, or may be disclosed (subject to confidentiality restrictions) during the due diligence process for a potential transaction.</w:t>
      </w:r>
    </w:p>
    <w:p w14:paraId="738A789F" w14:textId="77777777" w:rsidR="00DD57E3" w:rsidRPr="00CE62E9" w:rsidRDefault="00DD57E3">
      <w:pPr>
        <w:pStyle w:val="Heading3"/>
      </w:pPr>
      <w:bookmarkStart w:id="32" w:name="_Ref531270690"/>
      <w:r w:rsidRPr="00CE62E9">
        <w:t>Affiliates</w:t>
      </w:r>
      <w:bookmarkEnd w:id="32"/>
    </w:p>
    <w:p w14:paraId="22425377" w14:textId="3C5EF9BE" w:rsidR="00DD57E3" w:rsidRPr="00CE62E9" w:rsidRDefault="00DD57E3" w:rsidP="00DD57E3">
      <w:pPr>
        <w:rPr>
          <w:rFonts w:eastAsia="MS Gothic"/>
          <w:b/>
          <w:bCs/>
          <w:color w:val="262626"/>
          <w:sz w:val="21"/>
          <w:szCs w:val="21"/>
        </w:rPr>
      </w:pPr>
      <w:r w:rsidRPr="00CE62E9">
        <w:rPr>
          <w:sz w:val="21"/>
          <w:szCs w:val="21"/>
        </w:rPr>
        <w:t xml:space="preserve">In order to streamline certain business operations, share promotions and content we believe would be of interest to you, and develop products and services that better meet the interests and needs of our </w:t>
      </w:r>
      <w:r w:rsidR="00460CF4" w:rsidRPr="00CE62E9">
        <w:rPr>
          <w:sz w:val="21"/>
          <w:szCs w:val="21"/>
        </w:rPr>
        <w:t>Partners</w:t>
      </w:r>
      <w:r w:rsidRPr="00CE62E9">
        <w:rPr>
          <w:sz w:val="21"/>
          <w:szCs w:val="21"/>
        </w:rPr>
        <w:t xml:space="preserve">, we may share your Personal Data with any of our current or future affiliated entities, subsidiaries, and parent companies. </w:t>
      </w:r>
    </w:p>
    <w:p w14:paraId="6588BEB1" w14:textId="77777777" w:rsidR="00DD57E3" w:rsidRPr="00CE62E9" w:rsidRDefault="00DD57E3">
      <w:pPr>
        <w:pStyle w:val="Heading3"/>
      </w:pPr>
      <w:bookmarkStart w:id="33" w:name="_Ref1491542"/>
      <w:r w:rsidRPr="00CE62E9">
        <w:t>Legal Disclosures</w:t>
      </w:r>
      <w:bookmarkEnd w:id="33"/>
    </w:p>
    <w:p w14:paraId="4A086A8F" w14:textId="7900038F" w:rsidR="00DD57E3" w:rsidRPr="00584FE2" w:rsidRDefault="00DD57E3" w:rsidP="00DD57E3">
      <w:pPr>
        <w:rPr>
          <w:rFonts w:cs="Futura"/>
          <w:sz w:val="21"/>
          <w:szCs w:val="21"/>
        </w:rPr>
      </w:pPr>
      <w:r w:rsidRPr="00CE62E9">
        <w:rPr>
          <w:sz w:val="21"/>
          <w:szCs w:val="21"/>
        </w:rPr>
        <w:t xml:space="preserve">In limited circumstances, we may, without notice or your consent, access and disclose your Personal Data, any communications sent or received by you, and any other information that we may have about you to the extent we believe such disclosure is legally required, to prevent or respond to a crime, to investigate violations of our Terms of Use or a </w:t>
      </w:r>
      <w:r w:rsidR="00460CF4" w:rsidRPr="00CE62E9">
        <w:rPr>
          <w:sz w:val="21"/>
          <w:szCs w:val="21"/>
        </w:rPr>
        <w:t>Partners</w:t>
      </w:r>
      <w:r w:rsidRPr="00CE62E9">
        <w:rPr>
          <w:sz w:val="21"/>
          <w:szCs w:val="21"/>
        </w:rPr>
        <w:t xml:space="preserve"> agreement, or in the vital interests of us or any person. Note,</w:t>
      </w:r>
      <w:r w:rsidRPr="00CE62E9">
        <w:rPr>
          <w:rFonts w:cs="Futura"/>
          <w:sz w:val="21"/>
          <w:szCs w:val="21"/>
        </w:rPr>
        <w:t xml:space="preserve"> these disclosures may be made to governments that do not ensure the same degree of protection of your Personal Data as your home jurisdiction. We may, in our sole discretion (but without any obligation</w:t>
      </w:r>
      <w:r w:rsidRPr="00584FE2">
        <w:rPr>
          <w:rFonts w:cs="Futura"/>
          <w:sz w:val="21"/>
          <w:szCs w:val="21"/>
        </w:rPr>
        <w:t>), object to the disclosure of your Personal Data to such parties.</w:t>
      </w:r>
    </w:p>
    <w:p w14:paraId="7A65D643" w14:textId="52E05764" w:rsidR="00DD57E3" w:rsidRPr="000A7CDC" w:rsidRDefault="00DD57E3" w:rsidP="00DD57E3">
      <w:pPr>
        <w:pStyle w:val="Heading1"/>
        <w:rPr>
          <w:color w:val="000000"/>
        </w:rPr>
      </w:pPr>
      <w:bookmarkStart w:id="34" w:name="_Ref4064924"/>
      <w:r w:rsidRPr="000A7CDC">
        <w:rPr>
          <w:color w:val="000000"/>
        </w:rPr>
        <w:t>Your Rights &amp; Choices</w:t>
      </w:r>
      <w:bookmarkEnd w:id="30"/>
      <w:bookmarkEnd w:id="34"/>
    </w:p>
    <w:p w14:paraId="2FD9D0EF" w14:textId="77777777" w:rsidR="00DD57E3" w:rsidRPr="000A7CDC" w:rsidRDefault="00DD57E3" w:rsidP="00DD57E3">
      <w:pPr>
        <w:pStyle w:val="Heading2"/>
        <w:rPr>
          <w:u w:val="none"/>
        </w:rPr>
      </w:pPr>
      <w:r w:rsidRPr="000A7CDC">
        <w:rPr>
          <w:u w:val="none"/>
        </w:rPr>
        <w:t>Your Rights</w:t>
      </w:r>
    </w:p>
    <w:p w14:paraId="1D607C59" w14:textId="3647CFEE" w:rsidR="006D6ADA" w:rsidRPr="00584FE2" w:rsidRDefault="006D6ADA" w:rsidP="006D6ADA">
      <w:pPr>
        <w:rPr>
          <w:color w:val="000000" w:themeColor="text1"/>
          <w:sz w:val="21"/>
          <w:szCs w:val="21"/>
        </w:rPr>
      </w:pPr>
      <w:r w:rsidRPr="00584FE2">
        <w:rPr>
          <w:color w:val="000000" w:themeColor="text1"/>
          <w:sz w:val="21"/>
          <w:szCs w:val="21"/>
        </w:rPr>
        <w:t xml:space="preserve">Applicable law may grant you rights in your Personal Data. These rights vary based on your location, state/country of residence, and may be limited by or subject to </w:t>
      </w:r>
      <w:r w:rsidRPr="00CE62E9">
        <w:rPr>
          <w:color w:val="000000" w:themeColor="text1"/>
          <w:sz w:val="21"/>
          <w:szCs w:val="21"/>
        </w:rPr>
        <w:t xml:space="preserve">our or our </w:t>
      </w:r>
      <w:r w:rsidR="00460CF4" w:rsidRPr="00CE62E9">
        <w:rPr>
          <w:color w:val="000000" w:themeColor="text1"/>
          <w:sz w:val="21"/>
          <w:szCs w:val="21"/>
        </w:rPr>
        <w:t>Partners</w:t>
      </w:r>
      <w:r w:rsidRPr="00CE62E9">
        <w:rPr>
          <w:color w:val="000000" w:themeColor="text1"/>
          <w:sz w:val="21"/>
          <w:szCs w:val="21"/>
        </w:rPr>
        <w:t>’ own</w:t>
      </w:r>
      <w:r w:rsidRPr="00584FE2">
        <w:rPr>
          <w:color w:val="000000" w:themeColor="text1"/>
          <w:sz w:val="21"/>
          <w:szCs w:val="21"/>
        </w:rPr>
        <w:t xml:space="preserve"> rights in your Personal Data. In cases where we process Personal Data on our own behalf, you may exercise rights you have by contacting us at </w:t>
      </w:r>
      <w:r w:rsidR="00D73549">
        <w:rPr>
          <w:color w:val="000000" w:themeColor="text1"/>
          <w:sz w:val="21"/>
          <w:szCs w:val="21"/>
        </w:rPr>
        <w:t>contact@hello.coop.</w:t>
      </w:r>
      <w:r w:rsidRPr="00584FE2">
        <w:rPr>
          <w:color w:val="000000" w:themeColor="text1"/>
          <w:sz w:val="21"/>
          <w:szCs w:val="21"/>
        </w:rPr>
        <w:t xml:space="preserve"> </w:t>
      </w:r>
    </w:p>
    <w:p w14:paraId="246673CB" w14:textId="77777777" w:rsidR="006D6ADA" w:rsidRPr="00584FE2" w:rsidRDefault="006D6ADA" w:rsidP="006D6ADA">
      <w:pPr>
        <w:rPr>
          <w:sz w:val="21"/>
          <w:szCs w:val="21"/>
        </w:rPr>
      </w:pPr>
      <w:r w:rsidRPr="00584FE2">
        <w:rPr>
          <w:sz w:val="21"/>
          <w:szCs w:val="21"/>
        </w:rPr>
        <w:t xml:space="preserve">All rights </w:t>
      </w:r>
      <w:proofErr w:type="gramStart"/>
      <w:r w:rsidRPr="00584FE2">
        <w:rPr>
          <w:sz w:val="21"/>
          <w:szCs w:val="21"/>
        </w:rPr>
        <w:t>requests</w:t>
      </w:r>
      <w:proofErr w:type="gramEnd"/>
      <w:r w:rsidRPr="00584FE2">
        <w:rPr>
          <w:sz w:val="21"/>
          <w:szCs w:val="21"/>
        </w:rPr>
        <w:t xml:space="preserve"> we receive directly must be verified to ensure that the individual making the request is authorized to make that request, to reduce fraud, and to ensure the security of your Personal Data. We may require that you log in to your account or verify that you have access to your account or the email on file in order to verify your identity. If an agent is submitting the request on your behalf, we reserve the right to validate the agent’s authority to act on your behalf.</w:t>
      </w:r>
    </w:p>
    <w:p w14:paraId="1C472398" w14:textId="2C915626" w:rsidR="00DD57E3" w:rsidRPr="00584FE2" w:rsidRDefault="00DD57E3" w:rsidP="00DD57E3">
      <w:pPr>
        <w:rPr>
          <w:color w:val="000000" w:themeColor="text1"/>
          <w:sz w:val="21"/>
          <w:szCs w:val="21"/>
        </w:rPr>
      </w:pPr>
      <w:r w:rsidRPr="00584FE2">
        <w:rPr>
          <w:b/>
          <w:color w:val="000000" w:themeColor="text1"/>
          <w:sz w:val="21"/>
          <w:szCs w:val="21"/>
        </w:rPr>
        <w:t>Note:</w:t>
      </w:r>
      <w:r w:rsidRPr="00584FE2">
        <w:rPr>
          <w:color w:val="000000" w:themeColor="text1"/>
          <w:sz w:val="21"/>
          <w:szCs w:val="21"/>
        </w:rPr>
        <w:t xml:space="preserve"> We are able to fulfill rights requests regarding </w:t>
      </w:r>
      <w:r w:rsidRPr="00CE62E9">
        <w:rPr>
          <w:color w:val="000000" w:themeColor="text1"/>
          <w:sz w:val="21"/>
          <w:szCs w:val="21"/>
        </w:rPr>
        <w:t xml:space="preserve">Personal Data that we control or process. We may not have access to or control over Personal Data controlled by third parties, including our </w:t>
      </w:r>
      <w:r w:rsidR="00460CF4" w:rsidRPr="00CE62E9">
        <w:rPr>
          <w:color w:val="000000" w:themeColor="text1"/>
          <w:sz w:val="21"/>
          <w:szCs w:val="21"/>
        </w:rPr>
        <w:t>Partners</w:t>
      </w:r>
      <w:r w:rsidRPr="00CE62E9">
        <w:rPr>
          <w:color w:val="000000" w:themeColor="text1"/>
          <w:sz w:val="21"/>
          <w:szCs w:val="21"/>
        </w:rPr>
        <w:t>. Please</w:t>
      </w:r>
      <w:r w:rsidRPr="00584FE2">
        <w:rPr>
          <w:color w:val="000000" w:themeColor="text1"/>
          <w:sz w:val="21"/>
          <w:szCs w:val="21"/>
        </w:rPr>
        <w:t xml:space="preserve"> contact the third party directly to exercise your rights in third party-controlled information. </w:t>
      </w:r>
    </w:p>
    <w:p w14:paraId="702D3A02" w14:textId="77777777" w:rsidR="00DD57E3" w:rsidRPr="000A7CDC" w:rsidRDefault="00DD57E3" w:rsidP="00DD57E3">
      <w:pPr>
        <w:pStyle w:val="Heading2"/>
        <w:rPr>
          <w:u w:val="none"/>
        </w:rPr>
      </w:pPr>
      <w:r w:rsidRPr="000A7CDC">
        <w:rPr>
          <w:u w:val="none"/>
        </w:rPr>
        <w:t>Your Choices</w:t>
      </w:r>
    </w:p>
    <w:p w14:paraId="12175CFC" w14:textId="77777777" w:rsidR="00DD57E3" w:rsidRPr="00584FE2" w:rsidRDefault="00DD57E3" w:rsidP="00DD57E3">
      <w:pPr>
        <w:rPr>
          <w:color w:val="000000"/>
          <w:sz w:val="21"/>
          <w:szCs w:val="21"/>
        </w:rPr>
      </w:pPr>
      <w:r w:rsidRPr="00584FE2">
        <w:rPr>
          <w:color w:val="000000"/>
          <w:sz w:val="21"/>
          <w:szCs w:val="21"/>
        </w:rPr>
        <w:t>You may have the following choices regarding the Personal Data we process, to the extent required under applicable law:</w:t>
      </w:r>
    </w:p>
    <w:p w14:paraId="2556E592" w14:textId="25551F38" w:rsidR="00DD57E3" w:rsidRPr="00584FE2" w:rsidRDefault="00DD57E3" w:rsidP="00DD57E3">
      <w:pPr>
        <w:ind w:left="2160" w:hanging="2160"/>
        <w:rPr>
          <w:color w:val="000000"/>
          <w:sz w:val="21"/>
          <w:szCs w:val="21"/>
        </w:rPr>
      </w:pPr>
      <w:r w:rsidRPr="00584FE2">
        <w:rPr>
          <w:i/>
          <w:color w:val="000000"/>
          <w:sz w:val="21"/>
          <w:szCs w:val="21"/>
        </w:rPr>
        <w:t>Consent</w:t>
      </w:r>
      <w:r w:rsidRPr="00584FE2">
        <w:rPr>
          <w:color w:val="000000"/>
          <w:sz w:val="21"/>
          <w:szCs w:val="21"/>
        </w:rPr>
        <w:t>:</w:t>
      </w:r>
      <w:r w:rsidRPr="00584FE2">
        <w:rPr>
          <w:color w:val="000000"/>
          <w:sz w:val="21"/>
          <w:szCs w:val="21"/>
        </w:rPr>
        <w:tab/>
        <w:t xml:space="preserve">If you consent to processing, you may withdraw your consent at any time. You may be required to close your account in order to withdraw consent where your consent is necessary to perform essential aspects of our </w:t>
      </w:r>
      <w:r w:rsidR="00CE62E9">
        <w:rPr>
          <w:color w:val="000000"/>
          <w:sz w:val="21"/>
          <w:szCs w:val="21"/>
        </w:rPr>
        <w:t>Service</w:t>
      </w:r>
      <w:r w:rsidRPr="00584FE2">
        <w:rPr>
          <w:color w:val="000000"/>
          <w:sz w:val="21"/>
          <w:szCs w:val="21"/>
        </w:rPr>
        <w:t>.</w:t>
      </w:r>
    </w:p>
    <w:p w14:paraId="11B1EA75" w14:textId="77777777" w:rsidR="00DD57E3" w:rsidRPr="00584FE2" w:rsidRDefault="00DD57E3" w:rsidP="00DD57E3">
      <w:pPr>
        <w:ind w:left="2160" w:hanging="2160"/>
        <w:rPr>
          <w:color w:val="000000"/>
          <w:sz w:val="21"/>
          <w:szCs w:val="21"/>
        </w:rPr>
      </w:pPr>
      <w:r w:rsidRPr="00584FE2">
        <w:rPr>
          <w:i/>
          <w:color w:val="000000"/>
          <w:sz w:val="21"/>
          <w:szCs w:val="21"/>
        </w:rPr>
        <w:t>Direct Marketing</w:t>
      </w:r>
      <w:r w:rsidRPr="00584FE2">
        <w:rPr>
          <w:color w:val="000000"/>
          <w:sz w:val="21"/>
          <w:szCs w:val="21"/>
        </w:rPr>
        <w:t>:</w:t>
      </w:r>
      <w:r w:rsidRPr="00584FE2">
        <w:rPr>
          <w:i/>
          <w:color w:val="000000"/>
          <w:sz w:val="21"/>
          <w:szCs w:val="21"/>
        </w:rPr>
        <w:tab/>
      </w:r>
      <w:r w:rsidRPr="00584FE2">
        <w:rPr>
          <w:color w:val="000000"/>
          <w:sz w:val="21"/>
          <w:szCs w:val="21"/>
        </w:rPr>
        <w:t xml:space="preserve">You have the choice to opt-out of or withdraw your consent to marketing communications. You may have a legal right not to receive such messages in certain circumstances, in which case, you will only receive direct marketing communications if you consent. You may exercise your choice via the links in our communications or by contacting us re: direct marketing. </w:t>
      </w:r>
    </w:p>
    <w:p w14:paraId="717C4ADD" w14:textId="77CFFD7C" w:rsidR="00DD57E3" w:rsidRPr="00362855" w:rsidRDefault="00DD57E3" w:rsidP="00DD57E3">
      <w:pPr>
        <w:ind w:left="2160" w:hanging="2160"/>
        <w:rPr>
          <w:sz w:val="21"/>
          <w:szCs w:val="21"/>
        </w:rPr>
      </w:pPr>
      <w:r w:rsidRPr="00362855">
        <w:rPr>
          <w:i/>
          <w:color w:val="000000"/>
          <w:sz w:val="21"/>
          <w:szCs w:val="21"/>
        </w:rPr>
        <w:t>Cookies &amp; Similar Tech</w:t>
      </w:r>
      <w:r w:rsidRPr="00362855">
        <w:rPr>
          <w:color w:val="000000"/>
          <w:sz w:val="21"/>
          <w:szCs w:val="21"/>
        </w:rPr>
        <w:t>:</w:t>
      </w:r>
      <w:r w:rsidRPr="00362855">
        <w:rPr>
          <w:color w:val="000000"/>
          <w:sz w:val="21"/>
          <w:szCs w:val="21"/>
        </w:rPr>
        <w:tab/>
      </w:r>
      <w:r w:rsidR="00362855" w:rsidRPr="00362855">
        <w:rPr>
          <w:color w:val="000000"/>
          <w:sz w:val="21"/>
          <w:szCs w:val="21"/>
        </w:rPr>
        <w:t xml:space="preserve">If you do not want information collected through the use of cookies and similar technologies, you can manage/deny cookies and certain similar technologies using your browser’s settings menu. You must opt out of the use of some third party services directly via the third party. </w:t>
      </w:r>
    </w:p>
    <w:p w14:paraId="4851019C" w14:textId="6EAEAE23" w:rsidR="00DD57E3" w:rsidRDefault="00DD57E3" w:rsidP="00DD57E3">
      <w:pPr>
        <w:ind w:left="2160" w:hanging="2160"/>
        <w:rPr>
          <w:color w:val="000000"/>
          <w:sz w:val="21"/>
          <w:szCs w:val="21"/>
        </w:rPr>
      </w:pPr>
      <w:r w:rsidRPr="00584FE2">
        <w:rPr>
          <w:i/>
          <w:color w:val="000000"/>
          <w:sz w:val="21"/>
          <w:szCs w:val="21"/>
        </w:rPr>
        <w:t>Other Processing</w:t>
      </w:r>
      <w:r w:rsidRPr="00584FE2">
        <w:rPr>
          <w:color w:val="000000"/>
          <w:sz w:val="21"/>
          <w:szCs w:val="21"/>
        </w:rPr>
        <w:t>:</w:t>
      </w:r>
      <w:r w:rsidRPr="00584FE2">
        <w:rPr>
          <w:i/>
          <w:color w:val="000000"/>
          <w:sz w:val="21"/>
          <w:szCs w:val="21"/>
        </w:rPr>
        <w:tab/>
      </w:r>
      <w:r w:rsidRPr="00584FE2">
        <w:rPr>
          <w:color w:val="000000"/>
          <w:sz w:val="21"/>
          <w:szCs w:val="21"/>
        </w:rPr>
        <w:t>You may have the right under applicable law to object to our processing of your Personal Data for certain purposes, including without limitation, situations where we process in accordance with our business interests. You may do so by contacting us re: data rights requests. Note that we may not be required to cease processing based solely on your objection.</w:t>
      </w:r>
    </w:p>
    <w:p w14:paraId="54CE2B6C" w14:textId="7C3EB06F" w:rsidR="00DB7C24" w:rsidRDefault="00DB7C24" w:rsidP="00DD57E3">
      <w:pPr>
        <w:ind w:left="2160" w:hanging="2160"/>
        <w:rPr>
          <w:rFonts w:ascii="Helvetica" w:eastAsia="MS Gothic" w:hAnsi="Helvetica" w:cstheme="majorBidi"/>
          <w:bCs/>
          <w:i/>
          <w:color w:val="000000"/>
          <w:sz w:val="20"/>
          <w:szCs w:val="26"/>
        </w:rPr>
      </w:pPr>
      <w:r w:rsidRPr="00DB7C24">
        <w:rPr>
          <w:rFonts w:ascii="Helvetica" w:eastAsia="MS Gothic" w:hAnsi="Helvetica" w:cstheme="majorBidi"/>
          <w:bCs/>
          <w:i/>
          <w:color w:val="000000"/>
          <w:sz w:val="20"/>
          <w:szCs w:val="26"/>
        </w:rPr>
        <w:t>Deleting Your Data</w:t>
      </w:r>
    </w:p>
    <w:p w14:paraId="0C038BB6" w14:textId="27310802" w:rsidR="00DB7C24" w:rsidRPr="00DB7C24" w:rsidRDefault="00DB7C24" w:rsidP="00DB7C24">
      <w:pPr>
        <w:rPr>
          <w:color w:val="000000" w:themeColor="text1"/>
          <w:sz w:val="21"/>
          <w:szCs w:val="21"/>
        </w:rPr>
      </w:pPr>
      <w:r w:rsidRPr="00DB7C24">
        <w:rPr>
          <w:color w:val="000000" w:themeColor="text1"/>
          <w:sz w:val="21"/>
          <w:szCs w:val="21"/>
        </w:rPr>
        <w:t xml:space="preserve">You can delete your profile data </w:t>
      </w:r>
      <w:r w:rsidR="002F03A0">
        <w:rPr>
          <w:color w:val="000000" w:themeColor="text1"/>
          <w:sz w:val="21"/>
          <w:szCs w:val="21"/>
        </w:rPr>
        <w:t xml:space="preserve">at any time </w:t>
      </w:r>
      <w:r w:rsidRPr="00DB7C24">
        <w:rPr>
          <w:color w:val="000000" w:themeColor="text1"/>
          <w:sz w:val="21"/>
          <w:szCs w:val="21"/>
        </w:rPr>
        <w:t xml:space="preserve">by logging into your account at </w:t>
      </w:r>
      <w:hyperlink r:id="rId8" w:history="1">
        <w:r w:rsidR="00AC72E6" w:rsidRPr="00780612">
          <w:rPr>
            <w:rStyle w:val="Hyperlink"/>
            <w:sz w:val="21"/>
            <w:szCs w:val="21"/>
          </w:rPr>
          <w:t>https://pr</w:t>
        </w:r>
        <w:r w:rsidR="00AC72E6" w:rsidRPr="00780612">
          <w:rPr>
            <w:rStyle w:val="Hyperlink"/>
            <w:sz w:val="21"/>
            <w:szCs w:val="21"/>
          </w:rPr>
          <w:t>o</w:t>
        </w:r>
        <w:r w:rsidR="00AC72E6" w:rsidRPr="00780612">
          <w:rPr>
            <w:rStyle w:val="Hyperlink"/>
            <w:sz w:val="21"/>
            <w:szCs w:val="21"/>
          </w:rPr>
          <w:t>fi</w:t>
        </w:r>
        <w:r w:rsidR="00AC72E6" w:rsidRPr="00780612">
          <w:rPr>
            <w:rStyle w:val="Hyperlink"/>
            <w:sz w:val="21"/>
            <w:szCs w:val="21"/>
          </w:rPr>
          <w:t>l</w:t>
        </w:r>
        <w:r w:rsidR="00AC72E6" w:rsidRPr="00780612">
          <w:rPr>
            <w:rStyle w:val="Hyperlink"/>
            <w:sz w:val="21"/>
            <w:szCs w:val="21"/>
          </w:rPr>
          <w:t>e.hello.co</w:t>
        </w:r>
        <w:r w:rsidR="00AC72E6" w:rsidRPr="00780612">
          <w:rPr>
            <w:rStyle w:val="Hyperlink"/>
            <w:sz w:val="21"/>
            <w:szCs w:val="21"/>
          </w:rPr>
          <w:t>o</w:t>
        </w:r>
        <w:r w:rsidR="00AC72E6" w:rsidRPr="00780612">
          <w:rPr>
            <w:rStyle w:val="Hyperlink"/>
            <w:sz w:val="21"/>
            <w:szCs w:val="21"/>
          </w:rPr>
          <w:t>p</w:t>
        </w:r>
      </w:hyperlink>
      <w:r w:rsidRPr="00DB7C24">
        <w:rPr>
          <w:color w:val="000000" w:themeColor="text1"/>
          <w:sz w:val="21"/>
          <w:szCs w:val="21"/>
        </w:rPr>
        <w:t xml:space="preserve">, selecting </w:t>
      </w:r>
      <w:r>
        <w:rPr>
          <w:color w:val="000000" w:themeColor="text1"/>
          <w:sz w:val="21"/>
          <w:szCs w:val="21"/>
        </w:rPr>
        <w:t>“</w:t>
      </w:r>
      <w:r w:rsidRPr="00DB7C24">
        <w:rPr>
          <w:color w:val="000000" w:themeColor="text1"/>
          <w:sz w:val="21"/>
          <w:szCs w:val="21"/>
        </w:rPr>
        <w:t>Edit</w:t>
      </w:r>
      <w:r>
        <w:rPr>
          <w:color w:val="000000" w:themeColor="text1"/>
          <w:sz w:val="21"/>
          <w:szCs w:val="21"/>
        </w:rPr>
        <w:t>”</w:t>
      </w:r>
      <w:r w:rsidRPr="00DB7C24">
        <w:rPr>
          <w:color w:val="000000" w:themeColor="text1"/>
          <w:sz w:val="21"/>
          <w:szCs w:val="21"/>
        </w:rPr>
        <w:t xml:space="preserve">, and </w:t>
      </w:r>
      <w:r>
        <w:rPr>
          <w:color w:val="000000" w:themeColor="text1"/>
          <w:sz w:val="21"/>
          <w:szCs w:val="21"/>
        </w:rPr>
        <w:t>selecting “Delete My Profile”</w:t>
      </w:r>
      <w:r w:rsidR="00AC72E6">
        <w:rPr>
          <w:color w:val="000000" w:themeColor="text1"/>
          <w:sz w:val="21"/>
          <w:szCs w:val="21"/>
        </w:rPr>
        <w:t>.</w:t>
      </w:r>
    </w:p>
    <w:p w14:paraId="66B7AB4A" w14:textId="77777777" w:rsidR="00DD57E3" w:rsidRPr="000A7CDC" w:rsidRDefault="00DD57E3" w:rsidP="00DD57E3">
      <w:pPr>
        <w:pStyle w:val="Heading1"/>
        <w:rPr>
          <w:color w:val="000000"/>
        </w:rPr>
      </w:pPr>
      <w:bookmarkStart w:id="35" w:name="_1y810tw" w:colFirst="0" w:colLast="0"/>
      <w:bookmarkEnd w:id="35"/>
      <w:r w:rsidRPr="000A7CDC">
        <w:rPr>
          <w:color w:val="000000"/>
        </w:rPr>
        <w:lastRenderedPageBreak/>
        <w:t>Security</w:t>
      </w:r>
    </w:p>
    <w:p w14:paraId="2F332C1F" w14:textId="77777777" w:rsidR="00DD57E3" w:rsidRPr="00584FE2" w:rsidRDefault="00DD57E3" w:rsidP="00DD57E3">
      <w:pPr>
        <w:rPr>
          <w:sz w:val="21"/>
          <w:szCs w:val="21"/>
        </w:rPr>
      </w:pPr>
      <w:r w:rsidRPr="00584FE2">
        <w:rPr>
          <w:sz w:val="21"/>
          <w:szCs w:val="21"/>
        </w:rPr>
        <w:t xml:space="preserve">We implement and maintain reasonable security measures to safeguard the Personal Data you provide us. However, we sometimes share Personal Data with third parties as noted above, and though we may enter contracts to help ensure security, we do control third parties’ security processes. We do not warrant perfect security and we do not provide any guarantee that your Personal Data or any other information you provide us will remain secure. </w:t>
      </w:r>
    </w:p>
    <w:p w14:paraId="59306CDD" w14:textId="77777777" w:rsidR="00DD57E3" w:rsidRPr="000A7CDC" w:rsidRDefault="00DD57E3" w:rsidP="00DD57E3">
      <w:pPr>
        <w:pStyle w:val="Heading1"/>
        <w:rPr>
          <w:color w:val="000000"/>
        </w:rPr>
      </w:pPr>
      <w:bookmarkStart w:id="36" w:name="_4i7ojhp" w:colFirst="0" w:colLast="0"/>
      <w:bookmarkEnd w:id="36"/>
      <w:r w:rsidRPr="000A7CDC">
        <w:rPr>
          <w:color w:val="000000"/>
        </w:rPr>
        <w:t>Data Retention</w:t>
      </w:r>
    </w:p>
    <w:p w14:paraId="31CD3EB1" w14:textId="77777777" w:rsidR="00DD57E3" w:rsidRPr="00584FE2" w:rsidRDefault="00DD57E3" w:rsidP="00DD57E3">
      <w:pPr>
        <w:rPr>
          <w:sz w:val="21"/>
          <w:szCs w:val="21"/>
        </w:rPr>
      </w:pPr>
      <w:r w:rsidRPr="00584FE2">
        <w:rPr>
          <w:sz w:val="21"/>
          <w:szCs w:val="21"/>
        </w:rPr>
        <w:t>We retain information for so long as it, in our discretion, remains relevant to its purpose, and in any event, for so long as is required by law. We will review retention periods periodically, and may sometimes pseudonymize or anonymize data held for longer periods, if appropriate.</w:t>
      </w:r>
    </w:p>
    <w:p w14:paraId="29EACF10" w14:textId="77777777" w:rsidR="00DD57E3" w:rsidRPr="000A7CDC" w:rsidRDefault="00DD57E3" w:rsidP="00DD57E3">
      <w:pPr>
        <w:pStyle w:val="Heading1"/>
        <w:rPr>
          <w:color w:val="auto"/>
        </w:rPr>
      </w:pPr>
      <w:r w:rsidRPr="000A7CDC">
        <w:rPr>
          <w:color w:val="auto"/>
        </w:rPr>
        <w:t xml:space="preserve">Minors </w:t>
      </w:r>
    </w:p>
    <w:p w14:paraId="30166C95" w14:textId="2E9F8CF4" w:rsidR="00DD57E3" w:rsidRPr="00584FE2" w:rsidRDefault="00DD57E3" w:rsidP="00DD57E3">
      <w:pPr>
        <w:rPr>
          <w:sz w:val="21"/>
          <w:szCs w:val="21"/>
        </w:rPr>
      </w:pPr>
      <w:r w:rsidRPr="00584FE2">
        <w:rPr>
          <w:sz w:val="21"/>
          <w:szCs w:val="21"/>
        </w:rPr>
        <w:t xml:space="preserve">Our </w:t>
      </w:r>
      <w:r w:rsidR="00CE62E9">
        <w:rPr>
          <w:sz w:val="21"/>
          <w:szCs w:val="21"/>
        </w:rPr>
        <w:t xml:space="preserve">Service is </w:t>
      </w:r>
      <w:r w:rsidRPr="00584FE2">
        <w:rPr>
          <w:sz w:val="21"/>
          <w:szCs w:val="21"/>
        </w:rPr>
        <w:t xml:space="preserve">neither directed at nor intended for use by minors under the age of majority in the relevant jurisdiction. Further, we do not knowingly collect Personal Data from such individuals. If we learn that we have inadvertently done so, we will promptly delete it. </w:t>
      </w:r>
    </w:p>
    <w:p w14:paraId="29DADC61" w14:textId="77777777" w:rsidR="000A7FA1" w:rsidRPr="007C40DE" w:rsidRDefault="000A7FA1" w:rsidP="000A7FA1">
      <w:pPr>
        <w:pStyle w:val="Heading1"/>
      </w:pPr>
      <w:bookmarkStart w:id="37" w:name="_2xcytpi" w:colFirst="0" w:colLast="0"/>
      <w:bookmarkStart w:id="38" w:name="_Toc25341990"/>
      <w:bookmarkEnd w:id="37"/>
      <w:r w:rsidRPr="007C40DE">
        <w:t>International Transfers</w:t>
      </w:r>
    </w:p>
    <w:p w14:paraId="4C453899" w14:textId="7F5CCC70" w:rsidR="000A7FA1" w:rsidRPr="000A7FA1" w:rsidRDefault="000A7FA1" w:rsidP="000A7FA1">
      <w:pPr>
        <w:rPr>
          <w:sz w:val="21"/>
          <w:szCs w:val="21"/>
        </w:rPr>
      </w:pPr>
      <w:r w:rsidRPr="000A7FA1">
        <w:rPr>
          <w:sz w:val="21"/>
          <w:szCs w:val="21"/>
        </w:rPr>
        <w:t>We operate in and use service providers located in the United States. If you are located outside the U.S., your Personal Data may be transferred to the U.S. The U.S. may not provide the same legal protections guaranteed to Personal Data in foreign countries. Contact us for more information regarding transfers of data to the U.S.</w:t>
      </w:r>
    </w:p>
    <w:bookmarkEnd w:id="38"/>
    <w:p w14:paraId="19655EC5" w14:textId="158C5E8A" w:rsidR="00DD57E3" w:rsidRPr="000A7CDC" w:rsidRDefault="00DD57E3" w:rsidP="00DD57E3">
      <w:pPr>
        <w:pStyle w:val="Heading1"/>
        <w:rPr>
          <w:color w:val="000000"/>
        </w:rPr>
      </w:pPr>
      <w:r w:rsidRPr="000A7CDC">
        <w:rPr>
          <w:color w:val="000000"/>
        </w:rPr>
        <w:t>Changes to Our Policy</w:t>
      </w:r>
    </w:p>
    <w:p w14:paraId="60F177B1" w14:textId="52D583B6" w:rsidR="00DD57E3" w:rsidRPr="00584FE2" w:rsidRDefault="00DD57E3" w:rsidP="00DD57E3">
      <w:pPr>
        <w:rPr>
          <w:sz w:val="21"/>
          <w:szCs w:val="21"/>
        </w:rPr>
      </w:pPr>
      <w:r w:rsidRPr="00584FE2">
        <w:rPr>
          <w:sz w:val="21"/>
          <w:szCs w:val="21"/>
        </w:rPr>
        <w:t xml:space="preserve">We may change this Policy from time to time. Please visit this page regularly so that you are aware of our latest updates. Your use of the </w:t>
      </w:r>
      <w:r w:rsidR="00CE62E9">
        <w:rPr>
          <w:sz w:val="21"/>
          <w:szCs w:val="21"/>
        </w:rPr>
        <w:t>Service</w:t>
      </w:r>
      <w:r w:rsidRPr="00584FE2">
        <w:rPr>
          <w:sz w:val="21"/>
          <w:szCs w:val="21"/>
        </w:rPr>
        <w:t xml:space="preserve"> following notice of any changes indicates acceptance of any changes.</w:t>
      </w:r>
    </w:p>
    <w:p w14:paraId="2A89B01F" w14:textId="77777777" w:rsidR="00DD57E3" w:rsidRPr="000A7CDC" w:rsidRDefault="00DD57E3" w:rsidP="00DD57E3">
      <w:pPr>
        <w:pStyle w:val="Heading1"/>
        <w:rPr>
          <w:color w:val="000000"/>
        </w:rPr>
      </w:pPr>
      <w:bookmarkStart w:id="39" w:name="_Contact_Us"/>
      <w:bookmarkStart w:id="40" w:name="_Ref531254514"/>
      <w:bookmarkEnd w:id="39"/>
      <w:r w:rsidRPr="000A7CDC">
        <w:rPr>
          <w:color w:val="000000"/>
        </w:rPr>
        <w:t>Contact Us</w:t>
      </w:r>
      <w:bookmarkEnd w:id="40"/>
    </w:p>
    <w:p w14:paraId="6448C186" w14:textId="33C879AD" w:rsidR="00DD57E3" w:rsidRPr="00584FE2" w:rsidRDefault="00DD57E3">
      <w:pPr>
        <w:rPr>
          <w:sz w:val="21"/>
          <w:szCs w:val="21"/>
        </w:rPr>
      </w:pPr>
      <w:r w:rsidRPr="00584FE2">
        <w:rPr>
          <w:sz w:val="21"/>
          <w:szCs w:val="21"/>
        </w:rPr>
        <w:t xml:space="preserve">Feel free to contact us with questions or concerns </w:t>
      </w:r>
      <w:r w:rsidR="001C27A6">
        <w:rPr>
          <w:sz w:val="21"/>
          <w:szCs w:val="21"/>
        </w:rPr>
        <w:t xml:space="preserve">at: </w:t>
      </w:r>
      <w:r w:rsidR="00D73549">
        <w:rPr>
          <w:sz w:val="21"/>
          <w:szCs w:val="21"/>
        </w:rPr>
        <w:t>contact@hello.coop</w:t>
      </w:r>
    </w:p>
    <w:p w14:paraId="434AA9DD" w14:textId="4DE5BAE6" w:rsidR="00D87146" w:rsidRPr="00584FE2" w:rsidRDefault="00D87146" w:rsidP="00D87146">
      <w:pPr>
        <w:rPr>
          <w:b/>
          <w:i/>
          <w:sz w:val="21"/>
          <w:szCs w:val="21"/>
        </w:rPr>
      </w:pPr>
    </w:p>
    <w:p w14:paraId="0D02EA37" w14:textId="77777777" w:rsidR="00DD57E3" w:rsidRPr="00584FE2" w:rsidRDefault="00DD57E3" w:rsidP="00DD57E3">
      <w:pPr>
        <w:rPr>
          <w:sz w:val="21"/>
          <w:szCs w:val="21"/>
        </w:rPr>
      </w:pPr>
    </w:p>
    <w:p w14:paraId="43DFFD33" w14:textId="77777777" w:rsidR="00D07B49" w:rsidRPr="00584FE2" w:rsidRDefault="00D07B49" w:rsidP="00DD57E3">
      <w:pPr>
        <w:rPr>
          <w:sz w:val="21"/>
          <w:szCs w:val="21"/>
        </w:rPr>
      </w:pPr>
    </w:p>
    <w:sectPr w:rsidR="00D07B49" w:rsidRPr="00584FE2">
      <w:headerReference w:type="default" r:id="rId9"/>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C530" w14:textId="77777777" w:rsidR="00CF43AF" w:rsidRDefault="00CF43AF">
      <w:pPr>
        <w:spacing w:before="0" w:after="0"/>
      </w:pPr>
      <w:r>
        <w:separator/>
      </w:r>
    </w:p>
  </w:endnote>
  <w:endnote w:type="continuationSeparator" w:id="0">
    <w:p w14:paraId="545DC68C" w14:textId="77777777" w:rsidR="00CF43AF" w:rsidRDefault="00CF43AF">
      <w:pPr>
        <w:spacing w:before="0" w:after="0"/>
      </w:pPr>
      <w:r>
        <w:continuationSeparator/>
      </w:r>
    </w:p>
  </w:endnote>
  <w:endnote w:type="continuationNotice" w:id="1">
    <w:p w14:paraId="305EABB1" w14:textId="77777777" w:rsidR="00CF43AF" w:rsidRDefault="00CF43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Light">
    <w:altName w:val="﷽﷽﷽﷽﷽﷽﷽﷽othic"/>
    <w:panose1 w:val="020B0403020202020204"/>
    <w:charset w:val="00"/>
    <w:family w:val="swiss"/>
    <w:pitch w:val="variable"/>
    <w:sig w:usb0="800000AF" w:usb1="4000204A" w:usb2="00000000" w:usb3="00000000" w:csb0="00000001" w:csb1="00000000"/>
  </w:font>
  <w:font w:name="Segoe UI">
    <w:panose1 w:val="020B0604020202020204"/>
    <w:charset w:val="00"/>
    <w:family w:val="swiss"/>
    <w:pitch w:val="variable"/>
    <w:sig w:usb0="E4002EFF" w:usb1="C000E47F" w:usb2="00000009" w:usb3="00000000" w:csb0="000001FF" w:csb1="00000000"/>
  </w:font>
  <w:font w:name="SuperGroteskC-Rg">
    <w:altName w:val="Garamond"/>
    <w:panose1 w:val="020B0604020202020204"/>
    <w:charset w:val="00"/>
    <w:family w:val="auto"/>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Futura">
    <w:altName w:val="Futura"/>
    <w:panose1 w:val="020B0602020204020303"/>
    <w:charset w:val="00"/>
    <w:family w:val="swiss"/>
    <w:pitch w:val="variable"/>
    <w:sig w:usb0="A00002AF" w:usb1="5000214A"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C03D" w14:textId="77777777" w:rsidR="00CF43AF" w:rsidRDefault="00CF43AF">
      <w:pPr>
        <w:spacing w:before="0" w:after="0"/>
        <w:rPr>
          <w:noProof/>
        </w:rPr>
      </w:pPr>
      <w:r>
        <w:rPr>
          <w:noProof/>
        </w:rPr>
        <w:separator/>
      </w:r>
    </w:p>
  </w:footnote>
  <w:footnote w:type="continuationSeparator" w:id="0">
    <w:p w14:paraId="1FCB6DFA" w14:textId="77777777" w:rsidR="00CF43AF" w:rsidRDefault="00CF43AF">
      <w:pPr>
        <w:spacing w:before="0" w:after="0"/>
      </w:pPr>
      <w:r>
        <w:continuationSeparator/>
      </w:r>
    </w:p>
  </w:footnote>
  <w:footnote w:type="continuationNotice" w:id="1">
    <w:p w14:paraId="675D50AD" w14:textId="77777777" w:rsidR="00CF43AF" w:rsidRDefault="00CF43A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A670" w14:textId="77777777" w:rsidR="00C928EC" w:rsidRDefault="00A03BE9">
    <w:pPr>
      <w:jc w:val="center"/>
    </w:pPr>
    <w:r>
      <w:rPr>
        <w:b/>
      </w:rPr>
      <w:t>Attorney Work Product</w:t>
    </w:r>
    <w:r w:rsidR="00C928EC">
      <w:rPr>
        <w:b/>
      </w:rPr>
      <w:t xml:space="preserve"> // </w:t>
    </w:r>
    <w:r w:rsidR="00C928EC">
      <w:rPr>
        <w:b/>
        <w:color w:val="FF0000"/>
      </w:rPr>
      <w:t xml:space="preserve">Draft </w:t>
    </w:r>
    <w:r w:rsidR="00C928EC">
      <w:rPr>
        <w:b/>
      </w:rPr>
      <w:t>// Privileged and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4013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66164F"/>
    <w:multiLevelType w:val="hybridMultilevel"/>
    <w:tmpl w:val="22C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F6B86"/>
    <w:multiLevelType w:val="multilevel"/>
    <w:tmpl w:val="5DEA4DE6"/>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4D74ED2"/>
    <w:multiLevelType w:val="multilevel"/>
    <w:tmpl w:val="2FEE4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375902"/>
    <w:multiLevelType w:val="multilevel"/>
    <w:tmpl w:val="134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14BB4"/>
    <w:multiLevelType w:val="multilevel"/>
    <w:tmpl w:val="3A8ECD5A"/>
    <w:lvl w:ilvl="0">
      <w:start w:val="1"/>
      <w:numFmt w:val="decimal"/>
      <w:pStyle w:val="ListParagraph"/>
      <w:suff w:val="spac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360"/>
      </w:pPr>
      <w:rPr>
        <w:rFonts w:hint="default"/>
        <w:i w:val="0"/>
      </w:rPr>
    </w:lvl>
    <w:lvl w:ilvl="2">
      <w:start w:val="1"/>
      <w:numFmt w:val="decimal"/>
      <w:suff w:val="space"/>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6" w15:restartNumberingAfterBreak="0">
    <w:nsid w:val="5215419E"/>
    <w:multiLevelType w:val="hybridMultilevel"/>
    <w:tmpl w:val="A300E246"/>
    <w:lvl w:ilvl="0" w:tplc="366415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268230">
    <w:abstractNumId w:val="3"/>
  </w:num>
  <w:num w:numId="2" w16cid:durableId="756831406">
    <w:abstractNumId w:val="2"/>
  </w:num>
  <w:num w:numId="3" w16cid:durableId="1958026462">
    <w:abstractNumId w:val="5"/>
  </w:num>
  <w:num w:numId="4" w16cid:durableId="1358504185">
    <w:abstractNumId w:val="5"/>
  </w:num>
  <w:num w:numId="5" w16cid:durableId="409232772">
    <w:abstractNumId w:val="5"/>
  </w:num>
  <w:num w:numId="6" w16cid:durableId="85855779">
    <w:abstractNumId w:val="5"/>
  </w:num>
  <w:num w:numId="7" w16cid:durableId="1318338807">
    <w:abstractNumId w:val="5"/>
  </w:num>
  <w:num w:numId="8" w16cid:durableId="2053580031">
    <w:abstractNumId w:val="5"/>
  </w:num>
  <w:num w:numId="9" w16cid:durableId="820973126">
    <w:abstractNumId w:val="5"/>
  </w:num>
  <w:num w:numId="10" w16cid:durableId="2133356573">
    <w:abstractNumId w:val="5"/>
  </w:num>
  <w:num w:numId="11" w16cid:durableId="1330986293">
    <w:abstractNumId w:val="5"/>
  </w:num>
  <w:num w:numId="12" w16cid:durableId="389967147">
    <w:abstractNumId w:val="4"/>
  </w:num>
  <w:num w:numId="13" w16cid:durableId="933056121">
    <w:abstractNumId w:val="0"/>
  </w:num>
  <w:num w:numId="14" w16cid:durableId="1345743159">
    <w:abstractNumId w:val="6"/>
  </w:num>
  <w:num w:numId="15" w16cid:durableId="170748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60"/>
    <w:rsid w:val="000037AC"/>
    <w:rsid w:val="00006E7B"/>
    <w:rsid w:val="0000788C"/>
    <w:rsid w:val="00020E7C"/>
    <w:rsid w:val="000241B2"/>
    <w:rsid w:val="000248A8"/>
    <w:rsid w:val="00044448"/>
    <w:rsid w:val="0005335B"/>
    <w:rsid w:val="00073069"/>
    <w:rsid w:val="00084502"/>
    <w:rsid w:val="000903DB"/>
    <w:rsid w:val="00093A5B"/>
    <w:rsid w:val="00093E36"/>
    <w:rsid w:val="000A3679"/>
    <w:rsid w:val="000A65D0"/>
    <w:rsid w:val="000A6A41"/>
    <w:rsid w:val="000A7CDC"/>
    <w:rsid w:val="000A7FA1"/>
    <w:rsid w:val="000B5A1D"/>
    <w:rsid w:val="000D0CFF"/>
    <w:rsid w:val="000D4E1F"/>
    <w:rsid w:val="000E6CE3"/>
    <w:rsid w:val="000F4669"/>
    <w:rsid w:val="00111E0D"/>
    <w:rsid w:val="00121A2E"/>
    <w:rsid w:val="00127B7C"/>
    <w:rsid w:val="001356D1"/>
    <w:rsid w:val="00136B06"/>
    <w:rsid w:val="001427BC"/>
    <w:rsid w:val="00157B59"/>
    <w:rsid w:val="00157DBB"/>
    <w:rsid w:val="00161D0F"/>
    <w:rsid w:val="0016234B"/>
    <w:rsid w:val="00167C49"/>
    <w:rsid w:val="00180570"/>
    <w:rsid w:val="00180B7D"/>
    <w:rsid w:val="001905D5"/>
    <w:rsid w:val="00191CAA"/>
    <w:rsid w:val="001A2F7B"/>
    <w:rsid w:val="001A737A"/>
    <w:rsid w:val="001C27A6"/>
    <w:rsid w:val="001D25F0"/>
    <w:rsid w:val="001D30A0"/>
    <w:rsid w:val="001E3E23"/>
    <w:rsid w:val="001F1D8F"/>
    <w:rsid w:val="001F5A9A"/>
    <w:rsid w:val="002027B0"/>
    <w:rsid w:val="00203086"/>
    <w:rsid w:val="00222932"/>
    <w:rsid w:val="00224760"/>
    <w:rsid w:val="0022574B"/>
    <w:rsid w:val="00240001"/>
    <w:rsid w:val="002468D3"/>
    <w:rsid w:val="00260395"/>
    <w:rsid w:val="00266068"/>
    <w:rsid w:val="00267266"/>
    <w:rsid w:val="00270A82"/>
    <w:rsid w:val="00273564"/>
    <w:rsid w:val="0027453F"/>
    <w:rsid w:val="0027608D"/>
    <w:rsid w:val="00277DD4"/>
    <w:rsid w:val="0028147F"/>
    <w:rsid w:val="00282756"/>
    <w:rsid w:val="002A335E"/>
    <w:rsid w:val="002B138A"/>
    <w:rsid w:val="002C0A25"/>
    <w:rsid w:val="002C0DD6"/>
    <w:rsid w:val="002D117C"/>
    <w:rsid w:val="002E1321"/>
    <w:rsid w:val="002E14B5"/>
    <w:rsid w:val="002E6AA2"/>
    <w:rsid w:val="002F03A0"/>
    <w:rsid w:val="002F169B"/>
    <w:rsid w:val="00300B65"/>
    <w:rsid w:val="003079EA"/>
    <w:rsid w:val="00311081"/>
    <w:rsid w:val="00313275"/>
    <w:rsid w:val="00313CE7"/>
    <w:rsid w:val="003154DA"/>
    <w:rsid w:val="00325DDD"/>
    <w:rsid w:val="0032670C"/>
    <w:rsid w:val="00332713"/>
    <w:rsid w:val="003372F2"/>
    <w:rsid w:val="00341352"/>
    <w:rsid w:val="00354437"/>
    <w:rsid w:val="00361B30"/>
    <w:rsid w:val="00361BD5"/>
    <w:rsid w:val="00362855"/>
    <w:rsid w:val="00363505"/>
    <w:rsid w:val="00373186"/>
    <w:rsid w:val="0038453E"/>
    <w:rsid w:val="00391F41"/>
    <w:rsid w:val="003B0A2B"/>
    <w:rsid w:val="003B587F"/>
    <w:rsid w:val="003C0280"/>
    <w:rsid w:val="003C131A"/>
    <w:rsid w:val="003C18E8"/>
    <w:rsid w:val="003D0F00"/>
    <w:rsid w:val="003D1779"/>
    <w:rsid w:val="003D3F75"/>
    <w:rsid w:val="003E0D4A"/>
    <w:rsid w:val="003E0DA8"/>
    <w:rsid w:val="003E3A62"/>
    <w:rsid w:val="003E4018"/>
    <w:rsid w:val="003E5EF2"/>
    <w:rsid w:val="003E716A"/>
    <w:rsid w:val="0040047D"/>
    <w:rsid w:val="00401E5D"/>
    <w:rsid w:val="0040685F"/>
    <w:rsid w:val="00412BC3"/>
    <w:rsid w:val="00414299"/>
    <w:rsid w:val="0042044E"/>
    <w:rsid w:val="0043395B"/>
    <w:rsid w:val="00437495"/>
    <w:rsid w:val="00445462"/>
    <w:rsid w:val="00453AA0"/>
    <w:rsid w:val="004606B2"/>
    <w:rsid w:val="00460CF4"/>
    <w:rsid w:val="00461853"/>
    <w:rsid w:val="00465CCF"/>
    <w:rsid w:val="00471718"/>
    <w:rsid w:val="0047188F"/>
    <w:rsid w:val="004748AC"/>
    <w:rsid w:val="004776C7"/>
    <w:rsid w:val="00483B1D"/>
    <w:rsid w:val="00486BA7"/>
    <w:rsid w:val="00490C4F"/>
    <w:rsid w:val="00497F64"/>
    <w:rsid w:val="004A111D"/>
    <w:rsid w:val="004B18E3"/>
    <w:rsid w:val="004C4748"/>
    <w:rsid w:val="004D6CDC"/>
    <w:rsid w:val="004E2943"/>
    <w:rsid w:val="004E4BCC"/>
    <w:rsid w:val="004E75B0"/>
    <w:rsid w:val="004E7AF5"/>
    <w:rsid w:val="004F7902"/>
    <w:rsid w:val="0050252C"/>
    <w:rsid w:val="00504A23"/>
    <w:rsid w:val="00515E65"/>
    <w:rsid w:val="0052110F"/>
    <w:rsid w:val="00525CFA"/>
    <w:rsid w:val="00526B8B"/>
    <w:rsid w:val="005321A2"/>
    <w:rsid w:val="005366FE"/>
    <w:rsid w:val="005433CF"/>
    <w:rsid w:val="00545200"/>
    <w:rsid w:val="00545656"/>
    <w:rsid w:val="00547727"/>
    <w:rsid w:val="00554307"/>
    <w:rsid w:val="00554C6D"/>
    <w:rsid w:val="0056114E"/>
    <w:rsid w:val="005712C0"/>
    <w:rsid w:val="00576527"/>
    <w:rsid w:val="00584FE2"/>
    <w:rsid w:val="0059226A"/>
    <w:rsid w:val="005A29F9"/>
    <w:rsid w:val="005A6CB9"/>
    <w:rsid w:val="005E3EF3"/>
    <w:rsid w:val="005E7E6E"/>
    <w:rsid w:val="005F1055"/>
    <w:rsid w:val="005F33C0"/>
    <w:rsid w:val="005F4067"/>
    <w:rsid w:val="00604069"/>
    <w:rsid w:val="006125F2"/>
    <w:rsid w:val="00620367"/>
    <w:rsid w:val="00623C56"/>
    <w:rsid w:val="006307C7"/>
    <w:rsid w:val="00637BFD"/>
    <w:rsid w:val="00650DEE"/>
    <w:rsid w:val="0066319D"/>
    <w:rsid w:val="00666DA6"/>
    <w:rsid w:val="00673146"/>
    <w:rsid w:val="00673964"/>
    <w:rsid w:val="00674DB8"/>
    <w:rsid w:val="00681180"/>
    <w:rsid w:val="00682995"/>
    <w:rsid w:val="00692908"/>
    <w:rsid w:val="006A7EDE"/>
    <w:rsid w:val="006B0255"/>
    <w:rsid w:val="006B130B"/>
    <w:rsid w:val="006B236A"/>
    <w:rsid w:val="006B3B80"/>
    <w:rsid w:val="006B5272"/>
    <w:rsid w:val="006C27A3"/>
    <w:rsid w:val="006C43DC"/>
    <w:rsid w:val="006D0B7E"/>
    <w:rsid w:val="006D0C01"/>
    <w:rsid w:val="006D596B"/>
    <w:rsid w:val="006D6ADA"/>
    <w:rsid w:val="006F2E93"/>
    <w:rsid w:val="00703B96"/>
    <w:rsid w:val="00704198"/>
    <w:rsid w:val="00707838"/>
    <w:rsid w:val="00716C30"/>
    <w:rsid w:val="00717F44"/>
    <w:rsid w:val="00721016"/>
    <w:rsid w:val="00721A36"/>
    <w:rsid w:val="007308B8"/>
    <w:rsid w:val="00730AD7"/>
    <w:rsid w:val="00734048"/>
    <w:rsid w:val="007376F1"/>
    <w:rsid w:val="00743781"/>
    <w:rsid w:val="00745B51"/>
    <w:rsid w:val="00745FC5"/>
    <w:rsid w:val="00746147"/>
    <w:rsid w:val="00753874"/>
    <w:rsid w:val="0075692B"/>
    <w:rsid w:val="00761A89"/>
    <w:rsid w:val="00762873"/>
    <w:rsid w:val="00783D02"/>
    <w:rsid w:val="00784A5B"/>
    <w:rsid w:val="00786649"/>
    <w:rsid w:val="007A4EFC"/>
    <w:rsid w:val="007B2877"/>
    <w:rsid w:val="007C150C"/>
    <w:rsid w:val="007C40DE"/>
    <w:rsid w:val="007D13E1"/>
    <w:rsid w:val="007D2A04"/>
    <w:rsid w:val="007D2B68"/>
    <w:rsid w:val="007E5B72"/>
    <w:rsid w:val="008149B0"/>
    <w:rsid w:val="00817F94"/>
    <w:rsid w:val="00820AD7"/>
    <w:rsid w:val="00832B90"/>
    <w:rsid w:val="00843874"/>
    <w:rsid w:val="00847870"/>
    <w:rsid w:val="00867508"/>
    <w:rsid w:val="00867772"/>
    <w:rsid w:val="00872B04"/>
    <w:rsid w:val="00881248"/>
    <w:rsid w:val="0088560E"/>
    <w:rsid w:val="00890290"/>
    <w:rsid w:val="00890435"/>
    <w:rsid w:val="00893109"/>
    <w:rsid w:val="008972E5"/>
    <w:rsid w:val="008A377B"/>
    <w:rsid w:val="008A3A19"/>
    <w:rsid w:val="008B18BA"/>
    <w:rsid w:val="008B7181"/>
    <w:rsid w:val="008B74FB"/>
    <w:rsid w:val="008C0B2F"/>
    <w:rsid w:val="008D3D61"/>
    <w:rsid w:val="008D5D41"/>
    <w:rsid w:val="008D6D39"/>
    <w:rsid w:val="008F414D"/>
    <w:rsid w:val="008F6A48"/>
    <w:rsid w:val="0091037E"/>
    <w:rsid w:val="00927672"/>
    <w:rsid w:val="00936A32"/>
    <w:rsid w:val="009374F2"/>
    <w:rsid w:val="00951556"/>
    <w:rsid w:val="00951679"/>
    <w:rsid w:val="00961F2D"/>
    <w:rsid w:val="00963274"/>
    <w:rsid w:val="009679F4"/>
    <w:rsid w:val="00974B33"/>
    <w:rsid w:val="009929C7"/>
    <w:rsid w:val="0099451B"/>
    <w:rsid w:val="009A4A30"/>
    <w:rsid w:val="009A4BC2"/>
    <w:rsid w:val="009A5114"/>
    <w:rsid w:val="009A7D66"/>
    <w:rsid w:val="009B4745"/>
    <w:rsid w:val="009C0218"/>
    <w:rsid w:val="009C4CDA"/>
    <w:rsid w:val="009C7D8E"/>
    <w:rsid w:val="009D784A"/>
    <w:rsid w:val="009E4B78"/>
    <w:rsid w:val="009E4DD3"/>
    <w:rsid w:val="00A031C8"/>
    <w:rsid w:val="00A03BE9"/>
    <w:rsid w:val="00A212A4"/>
    <w:rsid w:val="00A40B82"/>
    <w:rsid w:val="00A414C8"/>
    <w:rsid w:val="00A53EAB"/>
    <w:rsid w:val="00A53F8C"/>
    <w:rsid w:val="00A60780"/>
    <w:rsid w:val="00A70745"/>
    <w:rsid w:val="00A7130A"/>
    <w:rsid w:val="00A76EE6"/>
    <w:rsid w:val="00A77EAB"/>
    <w:rsid w:val="00A84B02"/>
    <w:rsid w:val="00A87DF7"/>
    <w:rsid w:val="00A91A8A"/>
    <w:rsid w:val="00AA3755"/>
    <w:rsid w:val="00AB3B53"/>
    <w:rsid w:val="00AB5620"/>
    <w:rsid w:val="00AB6A4B"/>
    <w:rsid w:val="00AB78B7"/>
    <w:rsid w:val="00AB7C40"/>
    <w:rsid w:val="00AC72E6"/>
    <w:rsid w:val="00AD6321"/>
    <w:rsid w:val="00AE0992"/>
    <w:rsid w:val="00AE3F24"/>
    <w:rsid w:val="00AF41C4"/>
    <w:rsid w:val="00AF7F21"/>
    <w:rsid w:val="00B04793"/>
    <w:rsid w:val="00B07CA2"/>
    <w:rsid w:val="00B14078"/>
    <w:rsid w:val="00B30841"/>
    <w:rsid w:val="00B3324C"/>
    <w:rsid w:val="00B3464F"/>
    <w:rsid w:val="00B35522"/>
    <w:rsid w:val="00B470F3"/>
    <w:rsid w:val="00B52743"/>
    <w:rsid w:val="00B619FD"/>
    <w:rsid w:val="00B6785A"/>
    <w:rsid w:val="00B70AB9"/>
    <w:rsid w:val="00BA4AA2"/>
    <w:rsid w:val="00BA6B1C"/>
    <w:rsid w:val="00BB68E0"/>
    <w:rsid w:val="00BC3C3C"/>
    <w:rsid w:val="00BC41B8"/>
    <w:rsid w:val="00BC6DF6"/>
    <w:rsid w:val="00BD6C73"/>
    <w:rsid w:val="00BD789F"/>
    <w:rsid w:val="00C03361"/>
    <w:rsid w:val="00C16D71"/>
    <w:rsid w:val="00C3125A"/>
    <w:rsid w:val="00C366F3"/>
    <w:rsid w:val="00C531AB"/>
    <w:rsid w:val="00C535B6"/>
    <w:rsid w:val="00C55193"/>
    <w:rsid w:val="00C5606B"/>
    <w:rsid w:val="00C6343C"/>
    <w:rsid w:val="00C65475"/>
    <w:rsid w:val="00C7704A"/>
    <w:rsid w:val="00C82626"/>
    <w:rsid w:val="00C85BB3"/>
    <w:rsid w:val="00C928EC"/>
    <w:rsid w:val="00CA085D"/>
    <w:rsid w:val="00CA398B"/>
    <w:rsid w:val="00CB080D"/>
    <w:rsid w:val="00CB4407"/>
    <w:rsid w:val="00CC7EEC"/>
    <w:rsid w:val="00CD13BF"/>
    <w:rsid w:val="00CD7FFD"/>
    <w:rsid w:val="00CE1F39"/>
    <w:rsid w:val="00CE21D6"/>
    <w:rsid w:val="00CE23C1"/>
    <w:rsid w:val="00CE62E9"/>
    <w:rsid w:val="00CF0445"/>
    <w:rsid w:val="00CF2173"/>
    <w:rsid w:val="00CF4353"/>
    <w:rsid w:val="00CF43AF"/>
    <w:rsid w:val="00CF7F5C"/>
    <w:rsid w:val="00D0137D"/>
    <w:rsid w:val="00D013D6"/>
    <w:rsid w:val="00D03547"/>
    <w:rsid w:val="00D07B49"/>
    <w:rsid w:val="00D10F6D"/>
    <w:rsid w:val="00D4185A"/>
    <w:rsid w:val="00D4338C"/>
    <w:rsid w:val="00D4546A"/>
    <w:rsid w:val="00D524BE"/>
    <w:rsid w:val="00D73549"/>
    <w:rsid w:val="00D80FA1"/>
    <w:rsid w:val="00D864C8"/>
    <w:rsid w:val="00D87146"/>
    <w:rsid w:val="00D9108C"/>
    <w:rsid w:val="00DA4183"/>
    <w:rsid w:val="00DA4C2D"/>
    <w:rsid w:val="00DB7C24"/>
    <w:rsid w:val="00DC3F9D"/>
    <w:rsid w:val="00DC5557"/>
    <w:rsid w:val="00DC661D"/>
    <w:rsid w:val="00DC7EE8"/>
    <w:rsid w:val="00DD57E3"/>
    <w:rsid w:val="00DD6171"/>
    <w:rsid w:val="00E031E6"/>
    <w:rsid w:val="00E13859"/>
    <w:rsid w:val="00E222A4"/>
    <w:rsid w:val="00E30885"/>
    <w:rsid w:val="00E47FDB"/>
    <w:rsid w:val="00E57305"/>
    <w:rsid w:val="00E61D39"/>
    <w:rsid w:val="00E73EEB"/>
    <w:rsid w:val="00E84FD1"/>
    <w:rsid w:val="00E94CF7"/>
    <w:rsid w:val="00EA240B"/>
    <w:rsid w:val="00EB4EEF"/>
    <w:rsid w:val="00EE06AD"/>
    <w:rsid w:val="00EE267C"/>
    <w:rsid w:val="00EE73DD"/>
    <w:rsid w:val="00EF4E90"/>
    <w:rsid w:val="00F11E80"/>
    <w:rsid w:val="00F21DEE"/>
    <w:rsid w:val="00F430CE"/>
    <w:rsid w:val="00F56B0E"/>
    <w:rsid w:val="00F57072"/>
    <w:rsid w:val="00F64DFA"/>
    <w:rsid w:val="00F91147"/>
    <w:rsid w:val="00FA723F"/>
    <w:rsid w:val="00FC3CF6"/>
    <w:rsid w:val="00FC5E74"/>
    <w:rsid w:val="00FC7FDE"/>
    <w:rsid w:val="00FE1EBC"/>
    <w:rsid w:val="00FE42B0"/>
    <w:rsid w:val="68AD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A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5B"/>
    <w:pPr>
      <w:spacing w:before="120" w:after="120"/>
      <w:jc w:val="both"/>
    </w:pPr>
    <w:rPr>
      <w:rFonts w:ascii="Garamond" w:hAnsi="Garamond"/>
      <w:sz w:val="22"/>
      <w:szCs w:val="22"/>
    </w:rPr>
  </w:style>
  <w:style w:type="paragraph" w:styleId="Heading1">
    <w:name w:val="heading 1"/>
    <w:basedOn w:val="Normal"/>
    <w:next w:val="Normal"/>
    <w:link w:val="Heading1Char"/>
    <w:uiPriority w:val="9"/>
    <w:qFormat/>
    <w:rsid w:val="007C40DE"/>
    <w:pPr>
      <w:keepNext/>
      <w:keepLines/>
      <w:spacing w:before="240"/>
      <w:outlineLvl w:val="0"/>
    </w:pPr>
    <w:rPr>
      <w:rFonts w:ascii="Helvetica" w:eastAsia="MS Gothic" w:hAnsi="Helvetica" w:cstheme="majorBidi"/>
      <w:b/>
      <w:bCs/>
      <w:caps/>
      <w:color w:val="262626"/>
      <w:sz w:val="20"/>
      <w:szCs w:val="28"/>
    </w:rPr>
  </w:style>
  <w:style w:type="paragraph" w:styleId="Heading2">
    <w:name w:val="heading 2"/>
    <w:basedOn w:val="Normal"/>
    <w:next w:val="Normal"/>
    <w:link w:val="Heading2Char"/>
    <w:uiPriority w:val="9"/>
    <w:unhideWhenUsed/>
    <w:qFormat/>
    <w:rsid w:val="00AB3B53"/>
    <w:pPr>
      <w:keepNext/>
      <w:keepLines/>
      <w:spacing w:before="240"/>
      <w:outlineLvl w:val="1"/>
    </w:pPr>
    <w:rPr>
      <w:rFonts w:ascii="Helvetica" w:eastAsia="MS Gothic" w:hAnsi="Helvetica" w:cstheme="majorBidi"/>
      <w:bCs/>
      <w:i/>
      <w:color w:val="000000"/>
      <w:sz w:val="20"/>
      <w:szCs w:val="26"/>
      <w:u w:val="single"/>
    </w:rPr>
  </w:style>
  <w:style w:type="paragraph" w:styleId="Heading3">
    <w:name w:val="heading 3"/>
    <w:basedOn w:val="Normal"/>
    <w:next w:val="Normal"/>
    <w:link w:val="Heading3Char"/>
    <w:uiPriority w:val="9"/>
    <w:unhideWhenUsed/>
    <w:qFormat/>
    <w:rsid w:val="00373186"/>
    <w:pPr>
      <w:keepNext/>
      <w:outlineLvl w:val="2"/>
    </w:pPr>
    <w:rPr>
      <w:rFonts w:cstheme="majorBidi"/>
      <w:b/>
    </w:rPr>
  </w:style>
  <w:style w:type="paragraph" w:styleId="Heading4">
    <w:name w:val="heading 4"/>
    <w:basedOn w:val="Normal"/>
    <w:next w:val="Normal"/>
    <w:link w:val="Heading4Char"/>
    <w:uiPriority w:val="9"/>
    <w:unhideWhenUsed/>
    <w:qFormat/>
    <w:rsid w:val="00784A5B"/>
    <w:pPr>
      <w:keepNext/>
      <w:keepLines/>
      <w:spacing w:before="200" w:after="0"/>
      <w:outlineLvl w:val="3"/>
    </w:pPr>
    <w:rPr>
      <w:rFonts w:ascii="Helvetica" w:eastAsia="MS Gothic" w:hAnsi="Helvetica" w:cstheme="majorBidi"/>
      <w:b/>
      <w:bCs/>
      <w:i/>
      <w:iCs/>
      <w:color w:val="4F81BD"/>
      <w:sz w:val="20"/>
      <w:szCs w:val="20"/>
    </w:rPr>
  </w:style>
  <w:style w:type="paragraph" w:styleId="Heading5">
    <w:name w:val="heading 5"/>
    <w:basedOn w:val="Normal"/>
    <w:next w:val="Normal"/>
    <w:link w:val="Heading5Char"/>
    <w:uiPriority w:val="9"/>
    <w:unhideWhenUsed/>
    <w:qFormat/>
    <w:rsid w:val="00784A5B"/>
    <w:pPr>
      <w:keepNext/>
      <w:keepLines/>
      <w:spacing w:before="200" w:after="0"/>
      <w:outlineLvl w:val="4"/>
    </w:pPr>
    <w:rPr>
      <w:rFonts w:ascii="Calibri" w:eastAsia="MS Gothic" w:hAnsi="Calibri" w:cstheme="majorBidi"/>
      <w:color w:val="243F60"/>
      <w:sz w:val="20"/>
      <w:szCs w:val="20"/>
    </w:rPr>
  </w:style>
  <w:style w:type="paragraph" w:styleId="Heading6">
    <w:name w:val="heading 6"/>
    <w:basedOn w:val="Normal"/>
    <w:next w:val="Normal"/>
    <w:link w:val="Heading6Char"/>
    <w:uiPriority w:val="9"/>
    <w:unhideWhenUsed/>
    <w:qFormat/>
    <w:rsid w:val="00784A5B"/>
    <w:pPr>
      <w:keepNext/>
      <w:keepLines/>
      <w:spacing w:before="200" w:after="0"/>
      <w:outlineLvl w:val="5"/>
    </w:pPr>
    <w:rPr>
      <w:rFonts w:ascii="Calibri" w:eastAsia="MS Gothic" w:hAnsi="Calibri" w:cstheme="majorBidi"/>
      <w:i/>
      <w:iCs/>
      <w:color w:val="243F60"/>
      <w:sz w:val="20"/>
      <w:szCs w:val="20"/>
    </w:rPr>
  </w:style>
  <w:style w:type="paragraph" w:styleId="Heading7">
    <w:name w:val="heading 7"/>
    <w:basedOn w:val="Normal"/>
    <w:next w:val="Normal"/>
    <w:link w:val="Heading7Char"/>
    <w:uiPriority w:val="9"/>
    <w:semiHidden/>
    <w:unhideWhenUsed/>
    <w:qFormat/>
    <w:rsid w:val="00784A5B"/>
    <w:pPr>
      <w:keepNext/>
      <w:keepLines/>
      <w:spacing w:before="200" w:after="0"/>
      <w:outlineLvl w:val="6"/>
    </w:pPr>
    <w:rPr>
      <w:rFonts w:ascii="Calibri" w:eastAsia="MS Gothic" w:hAnsi="Calibri" w:cstheme="majorBidi"/>
      <w:i/>
      <w:iCs/>
      <w:color w:val="404040"/>
      <w:sz w:val="20"/>
      <w:szCs w:val="20"/>
    </w:rPr>
  </w:style>
  <w:style w:type="paragraph" w:styleId="Heading8">
    <w:name w:val="heading 8"/>
    <w:basedOn w:val="Normal"/>
    <w:next w:val="Normal"/>
    <w:link w:val="Heading8Char"/>
    <w:uiPriority w:val="9"/>
    <w:semiHidden/>
    <w:unhideWhenUsed/>
    <w:qFormat/>
    <w:rsid w:val="00784A5B"/>
    <w:pPr>
      <w:keepNext/>
      <w:keepLines/>
      <w:spacing w:before="200" w:after="0"/>
      <w:outlineLvl w:val="7"/>
    </w:pPr>
    <w:rPr>
      <w:rFonts w:ascii="Calibri" w:eastAsia="MS Gothic" w:hAnsi="Calibri" w:cstheme="majorBidi"/>
      <w:color w:val="4F81BD"/>
      <w:sz w:val="20"/>
      <w:szCs w:val="20"/>
    </w:rPr>
  </w:style>
  <w:style w:type="paragraph" w:styleId="Heading9">
    <w:name w:val="heading 9"/>
    <w:basedOn w:val="Normal"/>
    <w:next w:val="Normal"/>
    <w:link w:val="Heading9Char"/>
    <w:uiPriority w:val="9"/>
    <w:semiHidden/>
    <w:unhideWhenUsed/>
    <w:qFormat/>
    <w:rsid w:val="00784A5B"/>
    <w:pPr>
      <w:keepNext/>
      <w:keepLines/>
      <w:spacing w:before="200" w:after="0"/>
      <w:outlineLvl w:val="8"/>
    </w:pPr>
    <w:rPr>
      <w:rFonts w:ascii="Calibri" w:eastAsia="MS Gothic" w:hAnsi="Calibri"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784A5B"/>
    <w:pPr>
      <w:pBdr>
        <w:bottom w:val="single" w:sz="8" w:space="4" w:color="auto"/>
      </w:pBdr>
      <w:contextualSpacing/>
    </w:pPr>
    <w:rPr>
      <w:rFonts w:ascii="Helvetica" w:eastAsia="MS Gothic" w:hAnsi="Helvetica" w:cstheme="majorBidi"/>
      <w:b/>
      <w:color w:val="262626"/>
      <w:spacing w:val="5"/>
      <w:kern w:val="28"/>
      <w:sz w:val="32"/>
      <w:szCs w:val="52"/>
    </w:rPr>
  </w:style>
  <w:style w:type="paragraph" w:styleId="Subtitle">
    <w:name w:val="Subtitle"/>
    <w:basedOn w:val="Normal"/>
    <w:next w:val="Normal"/>
    <w:link w:val="SubtitleChar"/>
    <w:uiPriority w:val="11"/>
    <w:qFormat/>
    <w:rsid w:val="00784A5B"/>
    <w:pPr>
      <w:numPr>
        <w:ilvl w:val="1"/>
      </w:numPr>
      <w:spacing w:after="360"/>
    </w:pPr>
    <w:rPr>
      <w:rFonts w:ascii="Helvetica Light" w:eastAsia="MS Gothic" w:hAnsi="Helvetica Light"/>
      <w:iCs/>
      <w:color w:val="262626"/>
      <w:spacing w:val="15"/>
      <w:sz w:val="24"/>
      <w:szCs w:val="24"/>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B1407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07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37E"/>
    <w:rPr>
      <w:b/>
      <w:bCs/>
    </w:rPr>
  </w:style>
  <w:style w:type="character" w:customStyle="1" w:styleId="CommentSubjectChar">
    <w:name w:val="Comment Subject Char"/>
    <w:basedOn w:val="CommentTextChar"/>
    <w:link w:val="CommentSubject"/>
    <w:uiPriority w:val="99"/>
    <w:semiHidden/>
    <w:rsid w:val="0091037E"/>
    <w:rPr>
      <w:b/>
      <w:bCs/>
      <w:sz w:val="20"/>
      <w:szCs w:val="20"/>
    </w:rPr>
  </w:style>
  <w:style w:type="paragraph" w:styleId="Header">
    <w:name w:val="header"/>
    <w:basedOn w:val="Normal"/>
    <w:link w:val="HeaderChar"/>
    <w:uiPriority w:val="99"/>
    <w:unhideWhenUsed/>
    <w:rsid w:val="00C65475"/>
    <w:pPr>
      <w:tabs>
        <w:tab w:val="center" w:pos="4680"/>
        <w:tab w:val="right" w:pos="9360"/>
      </w:tabs>
      <w:spacing w:before="0" w:after="0"/>
    </w:pPr>
  </w:style>
  <w:style w:type="character" w:customStyle="1" w:styleId="HeaderChar">
    <w:name w:val="Header Char"/>
    <w:basedOn w:val="DefaultParagraphFont"/>
    <w:link w:val="Header"/>
    <w:uiPriority w:val="99"/>
    <w:rsid w:val="00C65475"/>
  </w:style>
  <w:style w:type="paragraph" w:styleId="Footer">
    <w:name w:val="footer"/>
    <w:basedOn w:val="Normal"/>
    <w:link w:val="FooterChar"/>
    <w:uiPriority w:val="99"/>
    <w:unhideWhenUsed/>
    <w:rsid w:val="00C65475"/>
    <w:pPr>
      <w:tabs>
        <w:tab w:val="center" w:pos="4680"/>
        <w:tab w:val="right" w:pos="9360"/>
      </w:tabs>
      <w:spacing w:before="0" w:after="0"/>
    </w:pPr>
  </w:style>
  <w:style w:type="character" w:customStyle="1" w:styleId="FooterChar">
    <w:name w:val="Footer Char"/>
    <w:basedOn w:val="DefaultParagraphFont"/>
    <w:link w:val="Footer"/>
    <w:uiPriority w:val="99"/>
    <w:rsid w:val="00C65475"/>
  </w:style>
  <w:style w:type="character" w:customStyle="1" w:styleId="Heading1Char">
    <w:name w:val="Heading 1 Char"/>
    <w:link w:val="Heading1"/>
    <w:uiPriority w:val="9"/>
    <w:rsid w:val="007C40DE"/>
    <w:rPr>
      <w:rFonts w:ascii="Helvetica" w:eastAsia="MS Gothic" w:hAnsi="Helvetica" w:cstheme="majorBidi"/>
      <w:b/>
      <w:bCs/>
      <w:caps/>
      <w:color w:val="262626"/>
      <w:szCs w:val="28"/>
    </w:rPr>
  </w:style>
  <w:style w:type="character" w:customStyle="1" w:styleId="Heading2Char">
    <w:name w:val="Heading 2 Char"/>
    <w:link w:val="Heading2"/>
    <w:uiPriority w:val="9"/>
    <w:rsid w:val="00AB3B53"/>
    <w:rPr>
      <w:rFonts w:ascii="Helvetica" w:eastAsia="MS Gothic" w:hAnsi="Helvetica" w:cstheme="majorBidi"/>
      <w:bCs/>
      <w:i/>
      <w:color w:val="000000"/>
      <w:szCs w:val="26"/>
      <w:u w:val="single"/>
    </w:rPr>
  </w:style>
  <w:style w:type="character" w:customStyle="1" w:styleId="Heading3Char">
    <w:name w:val="Heading 3 Char"/>
    <w:link w:val="Heading3"/>
    <w:uiPriority w:val="9"/>
    <w:rsid w:val="00373186"/>
    <w:rPr>
      <w:rFonts w:ascii="Garamond" w:hAnsi="Garamond" w:cstheme="majorBidi"/>
      <w:b/>
      <w:sz w:val="22"/>
      <w:szCs w:val="22"/>
    </w:rPr>
  </w:style>
  <w:style w:type="character" w:customStyle="1" w:styleId="Heading4Char">
    <w:name w:val="Heading 4 Char"/>
    <w:link w:val="Heading4"/>
    <w:uiPriority w:val="9"/>
    <w:rsid w:val="00784A5B"/>
    <w:rPr>
      <w:rFonts w:ascii="Helvetica" w:eastAsia="MS Gothic" w:hAnsi="Helvetica" w:cstheme="majorBidi"/>
      <w:b/>
      <w:bCs/>
      <w:i/>
      <w:iCs/>
      <w:color w:val="4F81BD"/>
    </w:rPr>
  </w:style>
  <w:style w:type="character" w:customStyle="1" w:styleId="Heading5Char">
    <w:name w:val="Heading 5 Char"/>
    <w:link w:val="Heading5"/>
    <w:uiPriority w:val="9"/>
    <w:rsid w:val="00784A5B"/>
    <w:rPr>
      <w:rFonts w:ascii="Calibri" w:eastAsia="MS Gothic" w:hAnsi="Calibri" w:cstheme="majorBidi"/>
      <w:color w:val="243F60"/>
    </w:rPr>
  </w:style>
  <w:style w:type="character" w:customStyle="1" w:styleId="Heading6Char">
    <w:name w:val="Heading 6 Char"/>
    <w:link w:val="Heading6"/>
    <w:uiPriority w:val="9"/>
    <w:rsid w:val="00784A5B"/>
    <w:rPr>
      <w:rFonts w:ascii="Calibri" w:eastAsia="MS Gothic" w:hAnsi="Calibri" w:cstheme="majorBidi"/>
      <w:i/>
      <w:iCs/>
      <w:color w:val="243F60"/>
    </w:rPr>
  </w:style>
  <w:style w:type="character" w:customStyle="1" w:styleId="Heading7Char">
    <w:name w:val="Heading 7 Char"/>
    <w:link w:val="Heading7"/>
    <w:uiPriority w:val="9"/>
    <w:semiHidden/>
    <w:rsid w:val="00784A5B"/>
    <w:rPr>
      <w:rFonts w:ascii="Calibri" w:eastAsia="MS Gothic" w:hAnsi="Calibri" w:cstheme="majorBidi"/>
      <w:i/>
      <w:iCs/>
      <w:color w:val="404040"/>
    </w:rPr>
  </w:style>
  <w:style w:type="character" w:customStyle="1" w:styleId="Heading8Char">
    <w:name w:val="Heading 8 Char"/>
    <w:link w:val="Heading8"/>
    <w:uiPriority w:val="9"/>
    <w:semiHidden/>
    <w:rsid w:val="00784A5B"/>
    <w:rPr>
      <w:rFonts w:ascii="Calibri" w:eastAsia="MS Gothic" w:hAnsi="Calibri" w:cstheme="majorBidi"/>
      <w:color w:val="4F81BD"/>
    </w:rPr>
  </w:style>
  <w:style w:type="character" w:customStyle="1" w:styleId="Heading9Char">
    <w:name w:val="Heading 9 Char"/>
    <w:link w:val="Heading9"/>
    <w:uiPriority w:val="9"/>
    <w:semiHidden/>
    <w:rsid w:val="00784A5B"/>
    <w:rPr>
      <w:rFonts w:ascii="Calibri" w:eastAsia="MS Gothic" w:hAnsi="Calibri" w:cstheme="majorBidi"/>
      <w:i/>
      <w:iCs/>
      <w:color w:val="404040"/>
    </w:rPr>
  </w:style>
  <w:style w:type="character" w:customStyle="1" w:styleId="TitleChar">
    <w:name w:val="Title Char"/>
    <w:link w:val="Title"/>
    <w:uiPriority w:val="10"/>
    <w:rsid w:val="00784A5B"/>
    <w:rPr>
      <w:rFonts w:ascii="Helvetica" w:eastAsia="MS Gothic" w:hAnsi="Helvetica" w:cstheme="majorBidi"/>
      <w:b/>
      <w:color w:val="262626"/>
      <w:spacing w:val="5"/>
      <w:kern w:val="28"/>
      <w:sz w:val="32"/>
      <w:szCs w:val="52"/>
    </w:rPr>
  </w:style>
  <w:style w:type="character" w:customStyle="1" w:styleId="SubtitleChar">
    <w:name w:val="Subtitle Char"/>
    <w:link w:val="Subtitle"/>
    <w:uiPriority w:val="11"/>
    <w:rsid w:val="00784A5B"/>
    <w:rPr>
      <w:rFonts w:ascii="Helvetica Light" w:eastAsia="MS Gothic" w:hAnsi="Helvetica Light"/>
      <w:iCs/>
      <w:color w:val="262626"/>
      <w:spacing w:val="15"/>
      <w:sz w:val="24"/>
      <w:szCs w:val="24"/>
    </w:rPr>
  </w:style>
  <w:style w:type="paragraph" w:styleId="ListParagraph">
    <w:name w:val="List Paragraph"/>
    <w:aliases w:val="List Bullets"/>
    <w:basedOn w:val="Normal"/>
    <w:link w:val="ListParagraphChar"/>
    <w:uiPriority w:val="34"/>
    <w:qFormat/>
    <w:rsid w:val="00784A5B"/>
    <w:pPr>
      <w:numPr>
        <w:numId w:val="5"/>
      </w:numPr>
      <w:ind w:left="720"/>
      <w:contextualSpacing/>
    </w:pPr>
  </w:style>
  <w:style w:type="character" w:customStyle="1" w:styleId="ListParagraphChar">
    <w:name w:val="List Paragraph Char"/>
    <w:aliases w:val="List Bullets Char"/>
    <w:link w:val="ListParagraph"/>
    <w:uiPriority w:val="34"/>
    <w:rsid w:val="00784A5B"/>
    <w:rPr>
      <w:rFonts w:ascii="Garamond" w:hAnsi="Garamond"/>
      <w:sz w:val="22"/>
      <w:szCs w:val="22"/>
    </w:rPr>
  </w:style>
  <w:style w:type="character" w:styleId="SubtleReference">
    <w:name w:val="Subtle Reference"/>
    <w:uiPriority w:val="31"/>
    <w:qFormat/>
    <w:rsid w:val="00784A5B"/>
    <w:rPr>
      <w:smallCaps/>
      <w:color w:val="C0504D"/>
      <w:u w:val="single"/>
    </w:rPr>
  </w:style>
  <w:style w:type="paragraph" w:customStyle="1" w:styleId="NormalSans">
    <w:name w:val="Normal Sans"/>
    <w:basedOn w:val="Normal"/>
    <w:qFormat/>
    <w:rsid w:val="00784A5B"/>
    <w:rPr>
      <w:rFonts w:ascii="SuperGroteskC-Rg" w:hAnsi="SuperGroteskC-Rg"/>
    </w:rPr>
  </w:style>
  <w:style w:type="paragraph" w:styleId="Caption">
    <w:name w:val="caption"/>
    <w:basedOn w:val="Normal"/>
    <w:next w:val="Normal"/>
    <w:uiPriority w:val="35"/>
    <w:semiHidden/>
    <w:unhideWhenUsed/>
    <w:qFormat/>
    <w:rsid w:val="00784A5B"/>
    <w:rPr>
      <w:b/>
      <w:bCs/>
      <w:color w:val="4F81BD"/>
      <w:sz w:val="18"/>
      <w:szCs w:val="18"/>
    </w:rPr>
  </w:style>
  <w:style w:type="character" w:styleId="Strong">
    <w:name w:val="Strong"/>
    <w:uiPriority w:val="22"/>
    <w:qFormat/>
    <w:rsid w:val="00784A5B"/>
    <w:rPr>
      <w:rFonts w:ascii="Helvetica" w:hAnsi="Helvetica"/>
      <w:b/>
      <w:bCs/>
      <w:i w:val="0"/>
    </w:rPr>
  </w:style>
  <w:style w:type="character" w:styleId="Emphasis">
    <w:name w:val="Emphasis"/>
    <w:uiPriority w:val="20"/>
    <w:qFormat/>
    <w:rsid w:val="00784A5B"/>
    <w:rPr>
      <w:i/>
      <w:iCs/>
    </w:rPr>
  </w:style>
  <w:style w:type="paragraph" w:styleId="NoSpacing">
    <w:name w:val="No Spacing"/>
    <w:uiPriority w:val="1"/>
    <w:qFormat/>
    <w:rsid w:val="00784A5B"/>
    <w:rPr>
      <w:rFonts w:ascii="Garamond" w:hAnsi="Garamond"/>
      <w:sz w:val="22"/>
      <w:szCs w:val="22"/>
    </w:rPr>
  </w:style>
  <w:style w:type="paragraph" w:styleId="Quote">
    <w:name w:val="Quote"/>
    <w:basedOn w:val="Normal"/>
    <w:next w:val="Normal"/>
    <w:link w:val="QuoteChar"/>
    <w:uiPriority w:val="29"/>
    <w:qFormat/>
    <w:rsid w:val="00784A5B"/>
    <w:rPr>
      <w:rFonts w:ascii="Cambria" w:hAnsi="Cambria"/>
      <w:i/>
      <w:iCs/>
      <w:color w:val="000000"/>
      <w:sz w:val="20"/>
      <w:szCs w:val="20"/>
    </w:rPr>
  </w:style>
  <w:style w:type="character" w:customStyle="1" w:styleId="QuoteChar">
    <w:name w:val="Quote Char"/>
    <w:link w:val="Quote"/>
    <w:uiPriority w:val="29"/>
    <w:rsid w:val="00784A5B"/>
    <w:rPr>
      <w:i/>
      <w:iCs/>
      <w:color w:val="000000"/>
    </w:rPr>
  </w:style>
  <w:style w:type="paragraph" w:styleId="IntenseQuote">
    <w:name w:val="Intense Quote"/>
    <w:basedOn w:val="Normal"/>
    <w:next w:val="Normal"/>
    <w:link w:val="IntenseQuoteChar"/>
    <w:uiPriority w:val="30"/>
    <w:qFormat/>
    <w:rsid w:val="00784A5B"/>
    <w:pPr>
      <w:pBdr>
        <w:bottom w:val="single" w:sz="4" w:space="4" w:color="4F81BD"/>
      </w:pBdr>
      <w:spacing w:before="200" w:after="280"/>
      <w:ind w:left="936" w:right="936"/>
    </w:pPr>
    <w:rPr>
      <w:rFonts w:ascii="Cambria" w:hAnsi="Cambria"/>
      <w:b/>
      <w:bCs/>
      <w:i/>
      <w:iCs/>
      <w:color w:val="4F81BD"/>
      <w:sz w:val="20"/>
      <w:szCs w:val="20"/>
    </w:rPr>
  </w:style>
  <w:style w:type="character" w:customStyle="1" w:styleId="IntenseQuoteChar">
    <w:name w:val="Intense Quote Char"/>
    <w:link w:val="IntenseQuote"/>
    <w:uiPriority w:val="30"/>
    <w:rsid w:val="00784A5B"/>
    <w:rPr>
      <w:b/>
      <w:bCs/>
      <w:i/>
      <w:iCs/>
      <w:color w:val="4F81BD"/>
    </w:rPr>
  </w:style>
  <w:style w:type="character" w:styleId="SubtleEmphasis">
    <w:name w:val="Subtle Emphasis"/>
    <w:uiPriority w:val="19"/>
    <w:qFormat/>
    <w:rsid w:val="00784A5B"/>
    <w:rPr>
      <w:i/>
      <w:iCs/>
      <w:color w:val="808080"/>
    </w:rPr>
  </w:style>
  <w:style w:type="character" w:styleId="IntenseEmphasis">
    <w:name w:val="Intense Emphasis"/>
    <w:uiPriority w:val="21"/>
    <w:qFormat/>
    <w:rsid w:val="00784A5B"/>
    <w:rPr>
      <w:b/>
      <w:bCs/>
      <w:i/>
      <w:iCs/>
      <w:color w:val="4F81BD"/>
    </w:rPr>
  </w:style>
  <w:style w:type="character" w:styleId="IntenseReference">
    <w:name w:val="Intense Reference"/>
    <w:uiPriority w:val="32"/>
    <w:qFormat/>
    <w:rsid w:val="00784A5B"/>
    <w:rPr>
      <w:b/>
      <w:bCs/>
      <w:smallCaps/>
      <w:color w:val="C0504D"/>
      <w:spacing w:val="5"/>
      <w:u w:val="single"/>
    </w:rPr>
  </w:style>
  <w:style w:type="character" w:styleId="BookTitle">
    <w:name w:val="Book Title"/>
    <w:uiPriority w:val="33"/>
    <w:qFormat/>
    <w:rsid w:val="00784A5B"/>
    <w:rPr>
      <w:b/>
      <w:bCs/>
      <w:smallCaps/>
      <w:spacing w:val="5"/>
    </w:rPr>
  </w:style>
  <w:style w:type="paragraph" w:styleId="TOCHeading">
    <w:name w:val="TOC Heading"/>
    <w:basedOn w:val="Heading1"/>
    <w:next w:val="Normal"/>
    <w:uiPriority w:val="39"/>
    <w:semiHidden/>
    <w:unhideWhenUsed/>
    <w:qFormat/>
    <w:rsid w:val="00784A5B"/>
    <w:pPr>
      <w:outlineLvl w:val="9"/>
    </w:pPr>
    <w:rPr>
      <w:rFonts w:cs="Times New Roman"/>
    </w:rPr>
  </w:style>
  <w:style w:type="character" w:styleId="Hyperlink">
    <w:name w:val="Hyperlink"/>
    <w:basedOn w:val="DefaultParagraphFont"/>
    <w:uiPriority w:val="99"/>
    <w:unhideWhenUsed/>
    <w:rsid w:val="00CF0445"/>
    <w:rPr>
      <w:color w:val="5F5F5F" w:themeColor="hyperlink"/>
      <w:u w:val="single"/>
    </w:rPr>
  </w:style>
  <w:style w:type="paragraph" w:styleId="Revision">
    <w:name w:val="Revision"/>
    <w:hidden/>
    <w:uiPriority w:val="99"/>
    <w:semiHidden/>
    <w:rsid w:val="00A40B82"/>
    <w:rPr>
      <w:rFonts w:ascii="Garamond" w:hAnsi="Garamond"/>
      <w:sz w:val="22"/>
      <w:szCs w:val="22"/>
    </w:rPr>
  </w:style>
  <w:style w:type="paragraph" w:customStyle="1" w:styleId="10spLeftInd05">
    <w:name w:val="_1.0sp Left Ind 0.5&quot;"/>
    <w:basedOn w:val="Normal"/>
    <w:rsid w:val="00373186"/>
    <w:pPr>
      <w:suppressAutoHyphens/>
      <w:spacing w:after="240"/>
      <w:ind w:left="432"/>
    </w:pPr>
    <w:rPr>
      <w:rFonts w:ascii="Times New Roman" w:eastAsia="Times New Roman" w:hAnsi="Times New Roman"/>
      <w:sz w:val="18"/>
      <w:szCs w:val="20"/>
    </w:rPr>
  </w:style>
  <w:style w:type="paragraph" w:styleId="ListBullet">
    <w:name w:val="List Bullet"/>
    <w:basedOn w:val="Normal"/>
    <w:uiPriority w:val="99"/>
    <w:unhideWhenUsed/>
    <w:rsid w:val="00373186"/>
    <w:pPr>
      <w:numPr>
        <w:numId w:val="13"/>
      </w:numPr>
      <w:contextualSpacing/>
    </w:pPr>
  </w:style>
  <w:style w:type="table" w:styleId="TableGrid">
    <w:name w:val="Table Grid"/>
    <w:basedOn w:val="TableNormal"/>
    <w:uiPriority w:val="59"/>
    <w:rsid w:val="006D6ADA"/>
    <w:pPr>
      <w:spacing w:after="200" w:line="288" w:lineRule="auto"/>
    </w:pPr>
    <w:rPr>
      <w:rFonts w:asciiTheme="minorHAnsi" w:eastAsiaTheme="minorEastAsia" w:hAnsiTheme="minorHAnsi" w:cstheme="minorBid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7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file.hello.coo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ai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63CD-EBFF-463E-B845-C1C27B3B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2579</Words>
  <Characters>14701</Characters>
  <Application>Microsoft Office Word</Application>
  <DocSecurity>0</DocSecurity>
  <PresentationFormat>15|.DOCX</PresentationFormat>
  <Lines>122</Lines>
  <Paragraphs>34</Paragraphs>
  <ScaleCrop>false</ScaleCrop>
  <HeadingPairs>
    <vt:vector size="2" baseType="variant">
      <vt:variant>
        <vt:lpstr>Title</vt:lpstr>
      </vt:variant>
      <vt:variant>
        <vt:i4>1</vt:i4>
      </vt:variant>
    </vt:vector>
  </HeadingPairs>
  <TitlesOfParts>
    <vt:vector size="1" baseType="lpstr">
      <vt:lpstr>Pineapple Labs Privacy Policy 3-10-20 (00536514).DOCX</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Pineapple Labs Privacy Policy 3-10-20 (00536514).DOCX</dc:title>
  <dc:subject>00422645.DOCX / 2 /font=8</dc:subject>
  <dc:creator/>
  <dc:description>DO NOT STAMP</dc:description>
  <cp:lastModifiedBy/>
  <cp:revision>1</cp:revision>
  <dcterms:created xsi:type="dcterms:W3CDTF">2022-06-13T18:30:00Z</dcterms:created>
  <dcterms:modified xsi:type="dcterms:W3CDTF">2022-06-13T18:47:00Z</dcterms:modified>
</cp:coreProperties>
</file>