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D9E75"/>
          <w:sz w:val="52"/>
          <w:szCs w:val="52"/>
        </w:rPr>
        <w:t xml:space="preserve">reentry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Survey Analysis Report / 问卷分析报告</w:t>
      </w:r>
    </w:p>
    <w:p>
      <w:pPr>
        <w:spacing w:after="40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DECO7180  |  April 2026  |  Team Research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Overview / 概述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 collected data from three surveys across two user groups.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我们从两个用户群体的三份问卷中收集了数据。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8 Real Responses</w:t>
            </w:r>
          </w:p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8份真实回复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Returning women survey</w:t>
            </w:r>
          </w:p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返职女性问卷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10 Simulated Responses</w:t>
            </w:r>
          </w:p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10份模拟回复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Based on published research</w:t>
            </w:r>
          </w:p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基于已发表研究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18 Total Responses</w:t>
            </w:r>
          </w:p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18份回复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Manager &amp; HR survey</w:t>
            </w:r>
          </w:p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管理层和HR问卷</w:t>
            </w:r>
          </w:p>
        </w:tc>
      </w:tr>
    </w:tbl>
    <w:p>
      <w:pPr>
        <w:spacing w:after="0" w:before="200"/>
      </w:pP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1: Returning Women / 第一部分：返职女性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Who responded / 受访者背景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majority of respondents were aged 35–44 (56%), reflecting the typical age range for women returning after parental leave. Career break lengths ranged from under 6 months to over 18 months, and respondents came from 8 different industries including finance, technology, healthcare, and legal.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大多数受访者年龄在35至44岁之间（56%），反映了产假后返职女性的典型年龄段。休假时长从不足6个月到超过18个月不等，受访者来自8个不同行业，包括金融、科技、医疗和法律。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Finding 1: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Anxiety and feeling behind are universal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/  焦虑和落后感几乎是普遍现象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Across both real and simulated responses, the two most common feelings in the first week back were anxiety about being judged (11/18 respondents) and feeling behind (8/18). Only 2 people said they adjusted quickly.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综合真实和模拟回复，第一周最常见的两种感受是担心被评判的焦虑（18人中有11人）和感觉落后（8人）。只有2人表示适应较快。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Design implication: </w:t>
            </w:r>
            <w:r>
              <w:rPr>
                <w:rFonts w:ascii="Arial" w:cs="Arial" w:eastAsia="Arial" w:hAnsi="Arial"/>
                <w:color w:val="1D9E75"/>
                <w:sz w:val="19"/>
                <w:szCs w:val="19"/>
              </w:rPr>
              <w:t xml:space="preserve">The platform needs to acknowledge this emotional reality from day one, not just provide practical checklists.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设计启示：</w:t>
            </w: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平台需要从第一天就承认这种心理现实，而不只是提供实用清单。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Finding 2: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The catch-up process takes months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/  追赶进度需要数月时间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Among real respondents, 4 out of 8 said it took 2 to 3 months to feel caught up, and 2 said it took 6 months or more. One person still does not feel caught up.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在真实受访者中，8人中有4人表示需要2到3个月才能感觉追上，2人说需要6个月以上，1人至今仍未感觉追上。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Design implication: </w:t>
            </w:r>
            <w:r>
              <w:rPr>
                <w:rFonts w:ascii="Arial" w:cs="Arial" w:eastAsia="Arial" w:hAnsi="Arial"/>
                <w:color w:val="1D9E75"/>
                <w:sz w:val="19"/>
                <w:szCs w:val="19"/>
              </w:rPr>
              <w:t xml:space="preserve">Support cannot stop after the first week. The platform needs a sustained structure across at least 90 days.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设计启示：</w:t>
            </w: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支持不能在第一周结束后就停止。平台需要一个至少覆盖90天的持续结构。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Finding 3: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Most companies provide no structured support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/  大多数公司没有提供结构化支持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Among real respondents, 5 out of 8 received either no support or were treated the same as a new starter. Only 1 person had a formal return-to-work program.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在真实受访者中，8人中有5人要么没有收到任何支持，要么被当作普通新员工对待。只有1人的公司有正式的返职计划。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Design implication: </w:t>
            </w:r>
            <w:r>
              <w:rPr>
                <w:rFonts w:ascii="Arial" w:cs="Arial" w:eastAsia="Arial" w:hAnsi="Arial"/>
                <w:color w:val="1D9E75"/>
                <w:sz w:val="19"/>
                <w:szCs w:val="19"/>
              </w:rPr>
              <w:t xml:space="preserve">Our platform fills a gap that most organisations are not filling. This is the core justification for why it needs to exist.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设计启示：</w:t>
            </w: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我们的平台填补了大多数组织没有填补的空白，这是平台存在的核心理由。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Finding 4: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The psychological impact is significant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/  心理影响不容忽视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Likert scale results from real respondents: "I held myself back from opportunities" avg 3.38/5 | "I no longer fully belonged" avg 3.00/5 | "Seen as less capable" avg 2.88/5. The self-exclusion score (3.38) is the highest — women are holding themselves back before anyone acts against them.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"因为感觉脱节，我回避了机会" 均值3.38/5 | "不再有归属感" 均值3.00/5 | "被认为能力下降" 均值2.88/5。自我排斥得分最高，说明女性在任何人采取行动之前就已经开始自我限制了。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Design implication: </w:t>
            </w:r>
            <w:r>
              <w:rPr>
                <w:rFonts w:ascii="Arial" w:cs="Arial" w:eastAsia="Arial" w:hAnsi="Arial"/>
                <w:color w:val="1D9E75"/>
                <w:sz w:val="19"/>
                <w:szCs w:val="19"/>
              </w:rPr>
              <w:t xml:space="preserve">The employee-facing side of the platform needs a confidence tracking feature, not just a task list.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设计启示：</w:t>
            </w: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平台的员工端需要信心追踪功能，而不只是任务清单。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Finding 5: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Confidence recovery is incomplete for many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/  很多人的信心恢复并不完整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Among real respondents, only 3 out of 8 said their confidence fully recovered. 3 said mostly, 1 said partially, and 1 is still working on it.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在真实受访者中，只有3人表示信心完全恢复，3人大部分恢复，1人部分恢复，1人仍在努力中。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Design implication: </w:t>
            </w:r>
            <w:r>
              <w:rPr>
                <w:rFonts w:ascii="Arial" w:cs="Arial" w:eastAsia="Arial" w:hAnsi="Arial"/>
                <w:color w:val="1D9E75"/>
                <w:sz w:val="19"/>
                <w:szCs w:val="19"/>
              </w:rPr>
              <w:t xml:space="preserve">Confidence support needs to be ongoing and visible to both the returner and HR.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设计启示：</w:t>
            </w: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信心支持需要持续进行，并且对返职者本人和HR都是可见的。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Finding 6: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What women actually wanted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/  女性真正想要的支持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support needs: A structured skills/knowledge refresh (6 votes) | A buddy or mentor for the transition (5 votes) | A catch-up meeting before the first day back | A clear outline of what changed while away.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最高需求：结构化技能/知识更新（6票）| 过渡期专属buddy/导师（5票）| 返职前与经理的catch-up会议 | 清楚说明不在期间的变化。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Design implication: </w:t>
            </w:r>
            <w:r>
              <w:rPr>
                <w:rFonts w:ascii="Arial" w:cs="Arial" w:eastAsia="Arial" w:hAnsi="Arial"/>
                <w:color w:val="1D9E75"/>
                <w:sz w:val="19"/>
                <w:szCs w:val="19"/>
              </w:rPr>
              <w:t xml:space="preserve">These map directly to the What Changed, Buddy System, and pre-return checklist features.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设计启示：</w:t>
            </w: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这些直接对应平台的变化摘要、Buddy系统和返职前清单功能。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Finding 7: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Strong appetite for a digital platform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/  对数字平台有强烈意愿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Among real respondents, 7 out of 8 said they would be likely or very likely to use a digital return-to-work platform. Only 1 was neutral. Nobody said unlikely.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在真实受访者中，8人中有7人表示会或非常愿意使用数字返职平台。只有1人持中立态度，没有人表示不愿意。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Design implication: </w:t>
            </w:r>
            <w:r>
              <w:rPr>
                <w:rFonts w:ascii="Arial" w:cs="Arial" w:eastAsia="Arial" w:hAnsi="Arial"/>
                <w:color w:val="1D9E75"/>
                <w:sz w:val="19"/>
                <w:szCs w:val="19"/>
              </w:rPr>
              <w:t xml:space="preserve">There is genuine demand. The question is not whether women want this, but whether organisations will provide it.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设计启示：</w:t>
            </w: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存在真实需求。问题不在于女性是否想要，而在于组织是否会提供。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quotes from open-ended responses / 开放题关键引用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"A simple briefing document before I started would have saved me weeks of confusion."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"如果在我开始工作前有一份简单的情况说明，可以帮我省去几周的困惑。"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"Assign someone to be my point of contact for the first month. Not just my manager, someone who has time."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"指定一个人在第一个月作为我的联系人，不只是我的经理，而是一个真正有时间的人。"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"The hardest part was the internal story I told myself, not the actual work."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"最难的部分是我自己对自己讲的故事，而不是实际的工作。"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"Someone to just acknowledge that returning is hard."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"只需要有人承认，重返职场是很难的。"</w:t>
            </w:r>
          </w:p>
        </w:tc>
      </w:tr>
    </w:tbl>
    <w:p>
      <w:pPr>
        <w:spacing w:after="0" w:before="200"/>
      </w:pP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2: Managers and HR / 第二部分：管理层和HR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Finding 1: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Most managers have experience but still feel unequipped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/  大多数管理者有经验但仍感觉准备不足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 out of 18 respondents have managed a returner at least once. Despite this, their average self-confidence score for supporting returners is only 2.94 out of 5.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18人中有14人至少有过一次管理返职员工的经验。尽管如此，他们对支持返职者的平均自信心得分只有2.94/5。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Design implication: </w:t>
            </w:r>
            <w:r>
              <w:rPr>
                <w:rFonts w:ascii="Arial" w:cs="Arial" w:eastAsia="Arial" w:hAnsi="Arial"/>
                <w:color w:val="1D9E75"/>
                <w:sz w:val="19"/>
                <w:szCs w:val="19"/>
              </w:rPr>
              <w:t xml:space="preserve">Experience alone does not build confidence. Managers need a system, not just exposure.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设计启示：</w:t>
            </w: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仅靠经验不能建立信心。管理者需要一个系统，而不只是接触机会。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Finding 2: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The biggest problem is uncertainty, not bias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/  最大的问题是不确定性，不是偏见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Attitude scores: Assume flexibility needed 3.56/5 (highest) | Uncertain what to say 3.22/5 | Worry about skills 2.94/5 | Worry about commitment 2.72/5 | Hard to advocate 2.72/5. Managers are not primarily hostile — they are confused. The assumption that returners need flexibility (3.56) can unintentionally lead to excluding them from opportunities.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态度得分：假设她需要弹性3.56/5（最高）| 不确定能说什么3.22/5 | 担心技能2.94/5 | 担心投入度2.72/5 | 难以发声2.72/5。管理者主要问题不是敌意，而是困惑。对弹性需求的假设（3.56）可能无意中导致她被排除在机会之外。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Design implication: </w:t>
            </w:r>
            <w:r>
              <w:rPr>
                <w:rFonts w:ascii="Arial" w:cs="Arial" w:eastAsia="Arial" w:hAnsi="Arial"/>
                <w:color w:val="1D9E75"/>
                <w:sz w:val="19"/>
                <w:szCs w:val="19"/>
              </w:rPr>
              <w:t xml:space="preserve">The Bias Nudge feature needs to address assumptions, not just overt discrimination.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设计启示：</w:t>
            </w: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偏见提示功能需要针对假设，而不只是显性歧视。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Finding 3: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High-visibility opportunities are not being offered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/  高曝光机会没有被提供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2 out of 18 said they were very likely to offer high-visibility projects to a recent returner. 5 said neutral, 3 said somewhat or very unlikely. The most common reason: concern that she has not settled in enough — framed as consideration, but functionally excluding her from growth.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18人中只有2人表示非常可能给返职女性提供高曝光项目。5人持中立，3人表示不太可能或非常不可能。最常见原因：担心她还没适应好，管理者认为这是体贴，但实际上是在排斥她的成长机会。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Design implication: </w:t>
            </w:r>
            <w:r>
              <w:rPr>
                <w:rFonts w:ascii="Arial" w:cs="Arial" w:eastAsia="Arial" w:hAnsi="Arial"/>
                <w:color w:val="1D9E75"/>
                <w:sz w:val="19"/>
                <w:szCs w:val="19"/>
              </w:rPr>
              <w:t xml:space="preserve">This is exactly the blind spot our Bias Nudge is designed to surface.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设计启示：</w:t>
            </w: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这正是我们偏见提示功能要揭示的盲点。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Finding 4: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Scenario responses reveal a real gap in crisis handling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/  场景题揭示危机处理的真实差距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Scenario A: 6/18 chose continuity over the returner, 6 discussed openly, only 5 actively chose the returner. Scenario B (returner feels excluded): 4 people said they would reassure her but privately wonder if she is reading too much into it. 3 would check with other team members first before responding to her.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情景A：6/18选择了让待得更久的员工做，6人选择开放讨论，只有5人主动选择返职者。情景B（返职者感觉被排除）：4人表示会安抚她但私下怀疑她反应过度，3人会先找其他同事了解情况再回应她。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Design implication: </w:t>
            </w:r>
            <w:r>
              <w:rPr>
                <w:rFonts w:ascii="Arial" w:cs="Arial" w:eastAsia="Arial" w:hAnsi="Arial"/>
                <w:color w:val="1D9E75"/>
                <w:sz w:val="19"/>
                <w:szCs w:val="19"/>
              </w:rPr>
              <w:t xml:space="preserve">Managers need guided conversation scripts for these exact scenarios.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设计启示：</w:t>
            </w: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管理者需要针对这些具体场景的对话指南。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Finding 5: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Almost nobody has a proper formal process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/  几乎没有人有完善的正式流程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5 out of 18 organisations have a structured formal re-onboarding process. 6 have something informal, and 5 respondents simply do not know what their organisation's process is.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18个组织中只有5个有结构化的正式重新入职流程。6个有一些非正式流程，5名受访者根本不知道自己组织的流程是什么。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Design implication: </w:t>
            </w:r>
            <w:r>
              <w:rPr>
                <w:rFonts w:ascii="Arial" w:cs="Arial" w:eastAsia="Arial" w:hAnsi="Arial"/>
                <w:color w:val="1D9E75"/>
                <w:sz w:val="19"/>
                <w:szCs w:val="19"/>
              </w:rPr>
              <w:t xml:space="preserve">The HR dashboard is not a nice-to-have — it addresses a genuine structural absence in most workplaces.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设计启示：</w:t>
            </w: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HR仪表盘不是锦上添花，它在解决大多数工作场所真实存在的结构性缺失。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Finding 6: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What managers want most is a checklist and HR guidance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/  管理者最想要的是清单和HR指导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Clear guidance from HR on what to do and say: 9/18 | A shared framework or checklist to follow: 9/18 | Knowing what the returner needs before she comes back: 6/18. Managers know they need help and have told us exactly what form that help should take.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来自HR的明确指导（该做什么、说什么）：9/18 | 可遵循的共享框架或清单：9/18 | 提前了解返职者需求：6/18。管理者知道自己需要帮助，而且已经告诉我们那种帮助应该是什么形式。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Design implication: </w:t>
            </w:r>
            <w:r>
              <w:rPr>
                <w:rFonts w:ascii="Arial" w:cs="Arial" w:eastAsia="Arial" w:hAnsi="Arial"/>
                <w:color w:val="1D9E75"/>
                <w:sz w:val="19"/>
                <w:szCs w:val="19"/>
              </w:rPr>
              <w:t xml:space="preserve">The manager view needs a This Week's Action feature and a conversation guide. These are not optional.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设计启示：</w:t>
            </w: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经理端需要本周行动建议功能和对话指南，这不是可选功能。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quotes from open-ended responses / 开放题关键引用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"Managers like me are never trained for this. We want to do the right thing but we genuinely don't know what that looks like."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"像我这样的管理者从来没有接受过这方面的培训。我们想做对的事，但我们真的不知道那是什么样子。"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"The invisible stuff. No one tracks whether returners are being included in meetings or offered opportunities."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"那些看不见的东西。没有人追踪返职者是否被纳入会议或被给予机会。"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"Consistency. Every manager handles it differently and the returner's experience is basically a lottery."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"一致性。每个管理者的处理方式都不同，返职者的体验基本上是一场抽签。"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"Returners often don't know what they're entitled to either. It goes both ways."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"返职者自己也往往不知道她们有什么权利。这是双向的问题。"</w:t>
            </w:r>
          </w:p>
        </w:tc>
      </w:tr>
    </w:tbl>
    <w:p>
      <w:pPr>
        <w:spacing w:after="0" w:before="200"/>
      </w:pP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Summary: Data to Design / 总结：从数据到设计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Every feature in our platform is directly justified by survey findings. / 我们平台的每个功能都直接由问卷发现所支持。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Finding / 数据发现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Feature / 平台功能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Women don't know what changed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女性不知道发生了什么变化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 Changed digest (employee view)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变化摘要（员工端）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Self-exclusion score 3.38/5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自我排斥得分 3.38/5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 confidence check-in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每周信心打卡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Confidence not fully recovered in 5/8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5/8人信心未完全恢复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Confidence tracker visible to HR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HR可见的信心追踪器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Buddy/mentor was top support need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Buddy/导师是最高需求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Buddy assignment system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Buddy配对系统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 days needed to feel caught up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需要90天才能感觉追上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30/60/90 day structured timeline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30/60/90天结构化时间线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Managers score 2.94/5 on confidence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经理支持信心只有2.94/5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This Week's Action + conversation guide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本周行动建议 + 对话指南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Bias assumption score 3.56/5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偏见假设得分3.56/5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Bias nudge feature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偏见提示功能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managers privately doubted her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4名经理私下怀疑她反应过度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 conversation scripts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经理对话脚本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9/18 want HR checklist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9/18人需要清单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 checklist in HR dashboard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HR仪表盘中的经理清单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6/18 want returner's needs upfront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6/18人想提前了解返职者需求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Employee needs shared to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员工需求同步给经理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5/18 orgs have no formal process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5/18个组织没有正式流程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HR dashboard as structural backbone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HR仪表盘作为结构骨干</w:t>
            </w:r>
          </w:p>
        </w:tc>
      </w:tr>
    </w:tbl>
    <w:p>
      <w:pPr>
        <w:spacing w:after="0" w:before="200"/>
      </w:pPr>
    </w:p>
    <w:p>
      <w:pPr>
        <w:pBdr>
          <w:bottom w:val="single" w:color="EEEEEE" w:sz="4"/>
        </w:pBdr>
        <w:spacing w:after="200" w:before="200"/>
      </w:pPr>
    </w:p>
    <w:p>
      <w:pPr>
        <w:spacing w:before="12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DECO7180 | Team Research | April 2026 | reentry platform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2026-04-30T02:52:22.811Z</dcterms:created>
  <dcterms:modified xsi:type="dcterms:W3CDTF">2026-04-30T02:52:22.813Z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