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D27" w:rsidRPr="00A24D27" w:rsidRDefault="009524DC">
      <w:pPr>
        <w:suppressAutoHyphens/>
        <w:jc w:val="both"/>
        <w:rPr>
          <w:rFonts w:ascii="Tahoma" w:hAnsi="Tahoma" w:cs="Tahoma"/>
          <w:sz w:val="20"/>
          <w:szCs w:val="24"/>
        </w:rPr>
      </w:pPr>
      <w:r w:rsidRPr="004C0036">
        <w:rPr>
          <w:rFonts w:ascii="Tahoma" w:hAnsi="Tahoma" w:cs="Tahoma"/>
          <w:sz w:val="28"/>
          <w:szCs w:val="28"/>
        </w:rPr>
        <w:fldChar w:fldCharType="begin"/>
      </w:r>
      <w:r w:rsidRPr="004C0036">
        <w:rPr>
          <w:rFonts w:ascii="Tahoma" w:hAnsi="Tahoma" w:cs="Tahoma"/>
          <w:sz w:val="28"/>
          <w:szCs w:val="28"/>
        </w:rPr>
        <w:instrText xml:space="preserve">PRIVATE </w:instrText>
      </w:r>
      <w:r w:rsidRPr="004C0036">
        <w:rPr>
          <w:rFonts w:ascii="Tahoma" w:hAnsi="Tahoma" w:cs="Tahoma"/>
          <w:sz w:val="28"/>
          <w:szCs w:val="28"/>
        </w:rPr>
        <w:fldChar w:fldCharType="end"/>
      </w:r>
      <w:r w:rsidR="00121977">
        <w:rPr>
          <w:rFonts w:ascii="Tahoma" w:hAnsi="Tahoma" w:cs="Tahoma"/>
          <w:b/>
          <w:sz w:val="28"/>
          <w:szCs w:val="28"/>
        </w:rPr>
        <w:t>Project #3</w:t>
      </w:r>
      <w:r w:rsidRPr="004C0036">
        <w:rPr>
          <w:rFonts w:ascii="Tahoma" w:hAnsi="Tahoma" w:cs="Tahoma"/>
          <w:b/>
          <w:sz w:val="28"/>
          <w:szCs w:val="28"/>
        </w:rPr>
        <w:t xml:space="preserve"> – </w:t>
      </w:r>
      <w:r w:rsidR="00E14900">
        <w:rPr>
          <w:rFonts w:ascii="Tahoma" w:hAnsi="Tahoma" w:cs="Tahoma"/>
          <w:b/>
          <w:sz w:val="28"/>
          <w:szCs w:val="28"/>
        </w:rPr>
        <w:t>Socket-based Communication</w:t>
      </w:r>
      <w:r w:rsidR="005353B8">
        <w:rPr>
          <w:rFonts w:ascii="Tahoma" w:hAnsi="Tahoma" w:cs="Tahoma"/>
          <w:b/>
          <w:sz w:val="28"/>
          <w:szCs w:val="28"/>
        </w:rPr>
        <w:tab/>
      </w:r>
      <w:r w:rsidR="00B47501">
        <w:rPr>
          <w:rFonts w:ascii="Tahoma" w:hAnsi="Tahoma" w:cs="Tahoma"/>
          <w:b/>
          <w:sz w:val="28"/>
          <w:szCs w:val="28"/>
        </w:rPr>
        <w:tab/>
      </w:r>
      <w:r w:rsidR="00A24D27">
        <w:rPr>
          <w:rFonts w:ascii="Tahoma" w:hAnsi="Tahoma" w:cs="Tahoma"/>
          <w:b/>
          <w:sz w:val="28"/>
          <w:szCs w:val="28"/>
        </w:rPr>
        <w:t xml:space="preserve">       </w:t>
      </w:r>
      <w:r w:rsidR="00E14900">
        <w:rPr>
          <w:rFonts w:ascii="Tahoma" w:hAnsi="Tahoma" w:cs="Tahoma"/>
          <w:b/>
          <w:sz w:val="28"/>
          <w:szCs w:val="28"/>
        </w:rPr>
        <w:t xml:space="preserve">  </w:t>
      </w:r>
      <w:r w:rsidR="003A6E9D">
        <w:rPr>
          <w:rFonts w:ascii="Tahoma" w:hAnsi="Tahoma" w:cs="Tahoma"/>
          <w:szCs w:val="24"/>
        </w:rPr>
        <w:t xml:space="preserve">due </w:t>
      </w:r>
      <w:r w:rsidR="005353B8">
        <w:rPr>
          <w:rFonts w:ascii="Tahoma" w:hAnsi="Tahoma" w:cs="Tahoma"/>
          <w:szCs w:val="24"/>
        </w:rPr>
        <w:t>Thursday, April</w:t>
      </w:r>
      <w:r w:rsidR="00FF1D49" w:rsidRPr="004C0036">
        <w:rPr>
          <w:rFonts w:ascii="Tahoma" w:hAnsi="Tahoma" w:cs="Tahoma"/>
          <w:szCs w:val="24"/>
        </w:rPr>
        <w:t xml:space="preserve"> </w:t>
      </w:r>
      <w:r w:rsidR="00E14900">
        <w:rPr>
          <w:rFonts w:ascii="Tahoma" w:hAnsi="Tahoma" w:cs="Tahoma"/>
          <w:szCs w:val="24"/>
        </w:rPr>
        <w:t>9</w:t>
      </w:r>
      <w:r w:rsidR="00A24D27">
        <w:rPr>
          <w:rFonts w:ascii="Tahoma" w:hAnsi="Tahoma" w:cs="Tahoma"/>
          <w:szCs w:val="24"/>
        </w:rPr>
        <w:t xml:space="preserve"> </w:t>
      </w:r>
      <w:r w:rsidR="00FB1974">
        <w:rPr>
          <w:rFonts w:ascii="Tahoma" w:hAnsi="Tahoma" w:cs="Tahoma"/>
          <w:sz w:val="20"/>
          <w:szCs w:val="24"/>
        </w:rPr>
        <w:t>Version #</w:t>
      </w:r>
      <w:r w:rsidR="001C1322">
        <w:rPr>
          <w:rFonts w:ascii="Tahoma" w:hAnsi="Tahoma" w:cs="Tahoma"/>
          <w:sz w:val="20"/>
          <w:szCs w:val="24"/>
        </w:rPr>
        <w:t>1</w:t>
      </w:r>
      <w:r w:rsidR="0035756E">
        <w:rPr>
          <w:rFonts w:ascii="Tahoma" w:hAnsi="Tahoma" w:cs="Tahoma"/>
          <w:sz w:val="20"/>
          <w:szCs w:val="24"/>
        </w:rPr>
        <w:t>.1</w:t>
      </w:r>
    </w:p>
    <w:p w:rsidR="00487650" w:rsidRPr="00A24D27" w:rsidRDefault="00AB4A5A">
      <w:pPr>
        <w:suppressAutoHyphens/>
        <w:jc w:val="both"/>
        <w:rPr>
          <w:rFonts w:ascii="Tahoma" w:hAnsi="Tahoma" w:cs="Tahoma"/>
          <w:sz w:val="20"/>
          <w:szCs w:val="24"/>
        </w:rPr>
      </w:pPr>
      <w:r w:rsidRPr="00A24D27">
        <w:rPr>
          <w:rFonts w:ascii="Tahoma" w:hAnsi="Tahoma" w:cs="Tahoma"/>
          <w:b/>
          <w:sz w:val="12"/>
          <w:szCs w:val="16"/>
        </w:rPr>
        <w:tab/>
      </w:r>
    </w:p>
    <w:p w:rsidR="009524DC" w:rsidRDefault="009524DC">
      <w:pPr>
        <w:suppressAutoHyphens/>
        <w:jc w:val="both"/>
        <w:rPr>
          <w:rFonts w:ascii="Tahoma" w:hAnsi="Tahoma" w:cs="Tahoma"/>
          <w:szCs w:val="24"/>
          <w:u w:val="single"/>
        </w:rPr>
      </w:pPr>
      <w:r w:rsidRPr="000B485F">
        <w:rPr>
          <w:rFonts w:ascii="Tahoma" w:hAnsi="Tahoma" w:cs="Tahoma"/>
          <w:szCs w:val="24"/>
          <w:u w:val="single"/>
        </w:rPr>
        <w:t>Purpose:</w:t>
      </w:r>
    </w:p>
    <w:p w:rsidR="008778BB" w:rsidRDefault="009524DC" w:rsidP="00F7276B">
      <w:pPr>
        <w:suppressAutoHyphens/>
        <w:jc w:val="both"/>
        <w:rPr>
          <w:rFonts w:ascii="Tahoma" w:hAnsi="Tahoma" w:cs="Tahoma"/>
          <w:sz w:val="18"/>
          <w:szCs w:val="18"/>
        </w:rPr>
      </w:pPr>
      <w:r w:rsidRPr="00AB12B7">
        <w:rPr>
          <w:rFonts w:ascii="Tahoma" w:hAnsi="Tahoma" w:cs="Tahoma"/>
          <w:sz w:val="18"/>
          <w:szCs w:val="18"/>
        </w:rPr>
        <w:t xml:space="preserve">This project requires you to build </w:t>
      </w:r>
      <w:r w:rsidR="00FF1D49" w:rsidRPr="00AB12B7">
        <w:rPr>
          <w:rFonts w:ascii="Tahoma" w:hAnsi="Tahoma" w:cs="Tahoma"/>
          <w:sz w:val="18"/>
          <w:szCs w:val="18"/>
        </w:rPr>
        <w:t>a</w:t>
      </w:r>
      <w:r w:rsidR="003A6E9D">
        <w:rPr>
          <w:rFonts w:ascii="Tahoma" w:hAnsi="Tahoma" w:cs="Tahoma"/>
          <w:sz w:val="18"/>
          <w:szCs w:val="18"/>
        </w:rPr>
        <w:t xml:space="preserve"> </w:t>
      </w:r>
      <w:r w:rsidR="00E14900">
        <w:rPr>
          <w:rFonts w:ascii="Tahoma" w:hAnsi="Tahoma" w:cs="Tahoma"/>
          <w:sz w:val="18"/>
          <w:szCs w:val="18"/>
        </w:rPr>
        <w:t>socket-based communication system for sending files and messages between network machines</w:t>
      </w:r>
      <w:r w:rsidR="00A84594">
        <w:rPr>
          <w:rFonts w:ascii="Tahoma" w:hAnsi="Tahoma" w:cs="Tahoma"/>
          <w:sz w:val="18"/>
          <w:szCs w:val="18"/>
        </w:rPr>
        <w:t>.</w:t>
      </w:r>
      <w:r w:rsidR="00E14900">
        <w:rPr>
          <w:rFonts w:ascii="Tahoma" w:hAnsi="Tahoma" w:cs="Tahoma"/>
          <w:sz w:val="18"/>
          <w:szCs w:val="18"/>
        </w:rPr>
        <w:t xml:space="preserve">  You will demonstrate this capability with a peer-to-peer system that can send, possibly binary, files and text messages from either end of the communication channel.</w:t>
      </w:r>
      <w:r w:rsidR="00E14900">
        <w:rPr>
          <w:rFonts w:ascii="Tahoma" w:hAnsi="Tahoma" w:cs="Tahoma"/>
          <w:sz w:val="18"/>
          <w:szCs w:val="18"/>
        </w:rPr>
        <w:tab/>
      </w:r>
      <w:r w:rsidR="00E14900">
        <w:rPr>
          <w:rFonts w:ascii="Tahoma" w:hAnsi="Tahoma" w:cs="Tahoma"/>
          <w:sz w:val="18"/>
          <w:szCs w:val="18"/>
        </w:rPr>
        <w:br/>
      </w:r>
    </w:p>
    <w:p w:rsidR="009524DC" w:rsidRPr="000B485F" w:rsidRDefault="009524DC">
      <w:pPr>
        <w:suppressAutoHyphens/>
        <w:jc w:val="both"/>
        <w:rPr>
          <w:rFonts w:ascii="Tahoma" w:hAnsi="Tahoma" w:cs="Tahoma"/>
          <w:szCs w:val="24"/>
          <w:u w:val="single"/>
        </w:rPr>
      </w:pPr>
      <w:r w:rsidRPr="000B485F">
        <w:rPr>
          <w:rFonts w:ascii="Tahoma" w:hAnsi="Tahoma" w:cs="Tahoma"/>
          <w:szCs w:val="24"/>
          <w:u w:val="single"/>
        </w:rPr>
        <w:t>Requirements:</w:t>
      </w:r>
    </w:p>
    <w:p w:rsidR="009524DC" w:rsidRPr="00223C79" w:rsidRDefault="00B374DC">
      <w:pPr>
        <w:suppressAutoHyphens/>
        <w:jc w:val="both"/>
        <w:rPr>
          <w:rFonts w:ascii="Tahoma" w:hAnsi="Tahoma" w:cs="Tahoma"/>
          <w:sz w:val="18"/>
          <w:szCs w:val="18"/>
        </w:rPr>
      </w:pPr>
      <w:r w:rsidRPr="00D644F0">
        <w:rPr>
          <w:rFonts w:ascii="Tahoma" w:hAnsi="Tahoma" w:cs="Tahoma"/>
          <w:sz w:val="18"/>
          <w:szCs w:val="18"/>
        </w:rPr>
        <w:t xml:space="preserve">Your </w:t>
      </w:r>
      <w:proofErr w:type="spellStart"/>
      <w:r w:rsidR="00E14900">
        <w:rPr>
          <w:rFonts w:ascii="Tahoma" w:hAnsi="Tahoma" w:cs="Tahoma"/>
          <w:sz w:val="18"/>
          <w:szCs w:val="18"/>
        </w:rPr>
        <w:t>PeerToPeer</w:t>
      </w:r>
      <w:proofErr w:type="spellEnd"/>
      <w:r w:rsidR="00E14900">
        <w:rPr>
          <w:rFonts w:ascii="Tahoma" w:hAnsi="Tahoma" w:cs="Tahoma"/>
          <w:sz w:val="18"/>
          <w:szCs w:val="18"/>
        </w:rPr>
        <w:t xml:space="preserve"> communication system</w:t>
      </w:r>
      <w:r w:rsidR="009524DC" w:rsidRPr="00D644F0">
        <w:rPr>
          <w:rFonts w:ascii="Tahoma" w:hAnsi="Tahoma" w:cs="Tahoma"/>
          <w:sz w:val="18"/>
          <w:szCs w:val="18"/>
        </w:rPr>
        <w:t>:</w:t>
      </w:r>
      <w:r w:rsidR="009524DC" w:rsidRPr="00D644F0">
        <w:rPr>
          <w:rFonts w:ascii="Tahoma" w:hAnsi="Tahoma" w:cs="Tahoma"/>
          <w:sz w:val="18"/>
          <w:szCs w:val="18"/>
        </w:rPr>
        <w:tab/>
      </w:r>
      <w:r w:rsidR="009524DC" w:rsidRPr="00D644F0">
        <w:rPr>
          <w:rFonts w:ascii="Tahoma" w:hAnsi="Tahoma" w:cs="Tahoma"/>
          <w:sz w:val="18"/>
          <w:szCs w:val="18"/>
        </w:rPr>
        <w:br/>
      </w:r>
    </w:p>
    <w:p w:rsidR="009524DC" w:rsidRPr="00223C79" w:rsidRDefault="009524DC" w:rsidP="00152F28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proofErr w:type="gramStart"/>
      <w:r w:rsidRPr="00223C79">
        <w:rPr>
          <w:rFonts w:ascii="Tahoma" w:hAnsi="Tahoma" w:cs="Tahoma"/>
          <w:b/>
          <w:sz w:val="18"/>
          <w:szCs w:val="18"/>
        </w:rPr>
        <w:t>shall</w:t>
      </w:r>
      <w:proofErr w:type="gramEnd"/>
      <w:r w:rsidRPr="00223C79">
        <w:rPr>
          <w:rFonts w:ascii="Tahoma" w:hAnsi="Tahoma" w:cs="Tahoma"/>
          <w:sz w:val="18"/>
          <w:szCs w:val="18"/>
        </w:rPr>
        <w:t xml:space="preserve"> </w:t>
      </w:r>
      <w:r w:rsidR="00FE50D4" w:rsidRPr="00223C79">
        <w:rPr>
          <w:rFonts w:ascii="Tahoma" w:hAnsi="Tahoma" w:cs="Tahoma"/>
          <w:sz w:val="18"/>
          <w:szCs w:val="18"/>
        </w:rPr>
        <w:t>use standard C++</w:t>
      </w:r>
      <w:r w:rsidR="00A24D27">
        <w:rPr>
          <w:rFonts w:ascii="Tahoma" w:hAnsi="Tahoma" w:cs="Tahoma"/>
          <w:sz w:val="18"/>
          <w:szCs w:val="18"/>
        </w:rPr>
        <w:t xml:space="preserve">, </w:t>
      </w:r>
      <w:r w:rsidR="00B97D10" w:rsidRPr="00223C79">
        <w:rPr>
          <w:rFonts w:ascii="Tahoma" w:hAnsi="Tahoma" w:cs="Tahoma"/>
          <w:sz w:val="18"/>
          <w:szCs w:val="18"/>
        </w:rPr>
        <w:t>the standard library</w:t>
      </w:r>
      <w:r w:rsidR="00FE50D4" w:rsidRPr="00223C79">
        <w:rPr>
          <w:rFonts w:ascii="Tahoma" w:hAnsi="Tahoma" w:cs="Tahoma"/>
          <w:sz w:val="18"/>
          <w:szCs w:val="18"/>
        </w:rPr>
        <w:t xml:space="preserve">, </w:t>
      </w:r>
      <w:r w:rsidRPr="00223C79">
        <w:rPr>
          <w:rFonts w:ascii="Tahoma" w:hAnsi="Tahoma" w:cs="Tahoma"/>
          <w:sz w:val="18"/>
          <w:szCs w:val="18"/>
        </w:rPr>
        <w:t>compile and link from</w:t>
      </w:r>
      <w:r w:rsidR="006D7DE7" w:rsidRPr="00223C79">
        <w:rPr>
          <w:rFonts w:ascii="Tahoma" w:hAnsi="Tahoma" w:cs="Tahoma"/>
          <w:sz w:val="18"/>
          <w:szCs w:val="18"/>
        </w:rPr>
        <w:t xml:space="preserve"> the command</w:t>
      </w:r>
      <w:r w:rsidR="00FB1974">
        <w:rPr>
          <w:rFonts w:ascii="Tahoma" w:hAnsi="Tahoma" w:cs="Tahoma"/>
          <w:sz w:val="18"/>
          <w:szCs w:val="18"/>
        </w:rPr>
        <w:t xml:space="preserve"> line, using  Visual Studio 2012</w:t>
      </w:r>
      <w:r w:rsidRPr="00223C79">
        <w:rPr>
          <w:rFonts w:ascii="Tahoma" w:hAnsi="Tahoma" w:cs="Tahoma"/>
          <w:sz w:val="18"/>
          <w:szCs w:val="18"/>
        </w:rPr>
        <w:t>, as provided in the ECS clusters and operate in the environment provided there</w:t>
      </w:r>
      <w:r w:rsidR="00B374DC" w:rsidRPr="00223C79">
        <w:rPr>
          <w:rStyle w:val="FootnoteReference"/>
          <w:rFonts w:ascii="Tahoma" w:hAnsi="Tahoma" w:cs="Tahoma"/>
          <w:sz w:val="18"/>
          <w:szCs w:val="18"/>
        </w:rPr>
        <w:footnoteReference w:id="1"/>
      </w:r>
      <w:r w:rsidR="00B06140" w:rsidRPr="00223C79">
        <w:rPr>
          <w:rFonts w:ascii="Tahoma" w:hAnsi="Tahoma" w:cs="Tahoma"/>
          <w:sz w:val="18"/>
          <w:szCs w:val="18"/>
        </w:rPr>
        <w:t>.</w:t>
      </w:r>
      <w:r w:rsidR="00AB12B7" w:rsidRPr="00223C79">
        <w:rPr>
          <w:rFonts w:ascii="Tahoma" w:hAnsi="Tahoma" w:cs="Tahoma"/>
          <w:sz w:val="18"/>
          <w:szCs w:val="18"/>
        </w:rPr>
        <w:tab/>
      </w:r>
      <w:r w:rsidR="00AB12B7" w:rsidRPr="00223C79">
        <w:rPr>
          <w:rFonts w:ascii="Tahoma" w:hAnsi="Tahoma" w:cs="Tahoma"/>
          <w:sz w:val="18"/>
          <w:szCs w:val="18"/>
        </w:rPr>
        <w:br/>
      </w:r>
      <w:r w:rsidR="00B06140" w:rsidRPr="00223C79">
        <w:rPr>
          <w:rFonts w:ascii="Tahoma" w:hAnsi="Tahoma" w:cs="Tahoma"/>
          <w:sz w:val="18"/>
          <w:szCs w:val="18"/>
        </w:rPr>
        <w:tab/>
      </w:r>
    </w:p>
    <w:p w:rsidR="00751528" w:rsidRDefault="009524DC" w:rsidP="00152F28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proofErr w:type="gramStart"/>
      <w:r w:rsidRPr="00223C79">
        <w:rPr>
          <w:rFonts w:ascii="Tahoma" w:hAnsi="Tahoma" w:cs="Tahoma"/>
          <w:b/>
          <w:sz w:val="18"/>
          <w:szCs w:val="18"/>
        </w:rPr>
        <w:t>shall</w:t>
      </w:r>
      <w:proofErr w:type="gramEnd"/>
      <w:r w:rsidRPr="00223C79">
        <w:rPr>
          <w:rFonts w:ascii="Tahoma" w:hAnsi="Tahoma" w:cs="Tahoma"/>
          <w:sz w:val="18"/>
          <w:szCs w:val="18"/>
        </w:rPr>
        <w:t xml:space="preserve"> use services of the C++ </w:t>
      </w:r>
      <w:proofErr w:type="spellStart"/>
      <w:r w:rsidR="00D061B8" w:rsidRPr="00223C79">
        <w:rPr>
          <w:rFonts w:ascii="Tahoma" w:hAnsi="Tahoma" w:cs="Tahoma"/>
          <w:sz w:val="18"/>
          <w:szCs w:val="18"/>
        </w:rPr>
        <w:t>std</w:t>
      </w:r>
      <w:proofErr w:type="spellEnd"/>
      <w:r w:rsidR="00D061B8" w:rsidRPr="00223C79">
        <w:rPr>
          <w:rFonts w:ascii="Tahoma" w:hAnsi="Tahoma" w:cs="Tahoma"/>
          <w:sz w:val="18"/>
          <w:szCs w:val="18"/>
        </w:rPr>
        <w:t>::</w:t>
      </w:r>
      <w:proofErr w:type="spellStart"/>
      <w:r w:rsidRPr="00223C79">
        <w:rPr>
          <w:rFonts w:ascii="Tahoma" w:hAnsi="Tahoma" w:cs="Tahoma"/>
          <w:sz w:val="18"/>
          <w:szCs w:val="18"/>
        </w:rPr>
        <w:t>iostream</w:t>
      </w:r>
      <w:proofErr w:type="spellEnd"/>
      <w:r w:rsidRPr="00223C79">
        <w:rPr>
          <w:rFonts w:ascii="Tahoma" w:hAnsi="Tahoma" w:cs="Tahoma"/>
          <w:sz w:val="18"/>
          <w:szCs w:val="18"/>
        </w:rPr>
        <w:t xml:space="preserve"> library</w:t>
      </w:r>
      <w:r w:rsidR="00A84594">
        <w:rPr>
          <w:rFonts w:ascii="Tahoma" w:hAnsi="Tahoma" w:cs="Tahoma"/>
          <w:sz w:val="18"/>
          <w:szCs w:val="18"/>
        </w:rPr>
        <w:t xml:space="preserve"> and Win32 sockets for all input and</w:t>
      </w:r>
      <w:r w:rsidR="00E14900">
        <w:rPr>
          <w:rFonts w:ascii="Tahoma" w:hAnsi="Tahoma" w:cs="Tahoma"/>
          <w:sz w:val="18"/>
          <w:szCs w:val="18"/>
        </w:rPr>
        <w:t xml:space="preserve"> output in the communication channel</w:t>
      </w:r>
      <w:r w:rsidR="00E0741A">
        <w:rPr>
          <w:rFonts w:ascii="Tahoma" w:hAnsi="Tahoma" w:cs="Tahoma"/>
          <w:sz w:val="18"/>
          <w:szCs w:val="18"/>
        </w:rPr>
        <w:t>.  Peers</w:t>
      </w:r>
      <w:r w:rsidR="005D22B9">
        <w:rPr>
          <w:rFonts w:ascii="Tahoma" w:hAnsi="Tahoma" w:cs="Tahoma"/>
          <w:sz w:val="18"/>
          <w:szCs w:val="18"/>
        </w:rPr>
        <w:t xml:space="preserve"> </w:t>
      </w:r>
      <w:r w:rsidR="005D22B9">
        <w:rPr>
          <w:rFonts w:ascii="Tahoma" w:hAnsi="Tahoma" w:cs="Tahoma"/>
          <w:b/>
          <w:sz w:val="18"/>
          <w:szCs w:val="18"/>
        </w:rPr>
        <w:t>shall</w:t>
      </w:r>
      <w:r w:rsidR="005D22B9">
        <w:rPr>
          <w:rFonts w:ascii="Tahoma" w:hAnsi="Tahoma" w:cs="Tahoma"/>
          <w:sz w:val="18"/>
          <w:szCs w:val="18"/>
        </w:rPr>
        <w:t xml:space="preserve"> use the</w:t>
      </w:r>
      <w:r w:rsidRPr="00223C79">
        <w:rPr>
          <w:rFonts w:ascii="Tahoma" w:hAnsi="Tahoma" w:cs="Tahoma"/>
          <w:sz w:val="18"/>
          <w:szCs w:val="18"/>
        </w:rPr>
        <w:t xml:space="preserve"> C++ operator new and delete for all dyn</w:t>
      </w:r>
      <w:r w:rsidR="009E5E05" w:rsidRPr="00223C79">
        <w:rPr>
          <w:rFonts w:ascii="Tahoma" w:hAnsi="Tahoma" w:cs="Tahoma"/>
          <w:sz w:val="18"/>
          <w:szCs w:val="18"/>
        </w:rPr>
        <w:t>a</w:t>
      </w:r>
      <w:r w:rsidRPr="00223C79">
        <w:rPr>
          <w:rFonts w:ascii="Tahoma" w:hAnsi="Tahoma" w:cs="Tahoma"/>
          <w:sz w:val="18"/>
          <w:szCs w:val="18"/>
        </w:rPr>
        <w:t>mic memory management</w:t>
      </w:r>
      <w:r w:rsidR="00B06140" w:rsidRPr="00223C79">
        <w:rPr>
          <w:rFonts w:ascii="Tahoma" w:hAnsi="Tahoma" w:cs="Tahoma"/>
          <w:sz w:val="18"/>
          <w:szCs w:val="18"/>
        </w:rPr>
        <w:t>.</w:t>
      </w:r>
      <w:r w:rsidR="00410B95" w:rsidRPr="00223C79">
        <w:rPr>
          <w:rFonts w:ascii="Tahoma" w:hAnsi="Tahoma" w:cs="Tahoma"/>
          <w:sz w:val="18"/>
          <w:szCs w:val="18"/>
        </w:rPr>
        <w:tab/>
      </w:r>
      <w:r w:rsidR="00751528">
        <w:rPr>
          <w:rFonts w:ascii="Tahoma" w:hAnsi="Tahoma" w:cs="Tahoma"/>
          <w:sz w:val="18"/>
          <w:szCs w:val="18"/>
        </w:rPr>
        <w:br/>
      </w:r>
    </w:p>
    <w:p w:rsidR="00410B95" w:rsidRPr="00223C79" w:rsidRDefault="00751528" w:rsidP="00152F28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proofErr w:type="gramStart"/>
      <w:r>
        <w:rPr>
          <w:rFonts w:ascii="Tahoma" w:hAnsi="Tahoma" w:cs="Tahoma"/>
          <w:b/>
          <w:sz w:val="18"/>
          <w:szCs w:val="18"/>
        </w:rPr>
        <w:t>shall</w:t>
      </w:r>
      <w:proofErr w:type="gramEnd"/>
      <w:r w:rsidR="00E0741A">
        <w:rPr>
          <w:rFonts w:ascii="Tahoma" w:hAnsi="Tahoma" w:cs="Tahoma"/>
          <w:sz w:val="18"/>
          <w:szCs w:val="18"/>
        </w:rPr>
        <w:t xml:space="preserve"> support posting text messages to a send queue and getting message from the corresponding receive queue</w:t>
      </w:r>
      <w:r>
        <w:rPr>
          <w:rFonts w:ascii="Tahoma" w:hAnsi="Tahoma" w:cs="Tahoma"/>
          <w:sz w:val="18"/>
          <w:szCs w:val="18"/>
        </w:rPr>
        <w:t>.</w:t>
      </w:r>
      <w:r>
        <w:rPr>
          <w:rFonts w:ascii="Tahoma" w:hAnsi="Tahoma" w:cs="Tahoma"/>
          <w:sz w:val="18"/>
          <w:szCs w:val="18"/>
        </w:rPr>
        <w:tab/>
      </w:r>
      <w:r w:rsidR="00410B95" w:rsidRPr="00223C79">
        <w:rPr>
          <w:rFonts w:ascii="Tahoma" w:hAnsi="Tahoma" w:cs="Tahoma"/>
          <w:sz w:val="18"/>
          <w:szCs w:val="18"/>
        </w:rPr>
        <w:br/>
      </w:r>
    </w:p>
    <w:p w:rsidR="005D22B9" w:rsidRDefault="00410B95" w:rsidP="00152F28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proofErr w:type="gramStart"/>
      <w:r w:rsidRPr="00223C79">
        <w:rPr>
          <w:rFonts w:ascii="Tahoma" w:hAnsi="Tahoma" w:cs="Tahoma"/>
          <w:b/>
          <w:sz w:val="18"/>
          <w:szCs w:val="18"/>
        </w:rPr>
        <w:t>shall</w:t>
      </w:r>
      <w:proofErr w:type="gramEnd"/>
      <w:r w:rsidR="00637D8D" w:rsidRPr="00223C79">
        <w:rPr>
          <w:rFonts w:ascii="Tahoma" w:hAnsi="Tahoma" w:cs="Tahoma"/>
          <w:sz w:val="18"/>
          <w:szCs w:val="18"/>
        </w:rPr>
        <w:t xml:space="preserve"> </w:t>
      </w:r>
      <w:r w:rsidR="00E0741A">
        <w:rPr>
          <w:rFonts w:ascii="Tahoma" w:hAnsi="Tahoma" w:cs="Tahoma"/>
          <w:sz w:val="18"/>
          <w:szCs w:val="18"/>
        </w:rPr>
        <w:t>support sending, possibly binary, files across the communication channel in chunks</w:t>
      </w:r>
      <w:r w:rsidR="005D22B9">
        <w:rPr>
          <w:rFonts w:ascii="Tahoma" w:hAnsi="Tahoma" w:cs="Tahoma"/>
          <w:sz w:val="18"/>
          <w:szCs w:val="18"/>
        </w:rPr>
        <w:t>.</w:t>
      </w:r>
      <w:r w:rsidR="00E0741A">
        <w:rPr>
          <w:rFonts w:ascii="Tahoma" w:hAnsi="Tahoma" w:cs="Tahoma"/>
          <w:sz w:val="18"/>
          <w:szCs w:val="18"/>
        </w:rPr>
        <w:t xml:space="preserve">  It is suggested that you send a start text message indicating the beginning of a file transfer, th</w:t>
      </w:r>
      <w:r w:rsidR="00E90F64">
        <w:rPr>
          <w:rFonts w:ascii="Tahoma" w:hAnsi="Tahoma" w:cs="Tahoma"/>
          <w:sz w:val="18"/>
          <w:szCs w:val="18"/>
        </w:rPr>
        <w:t>en send blocks with</w:t>
      </w:r>
      <w:r w:rsidR="00E0741A">
        <w:rPr>
          <w:rFonts w:ascii="Tahoma" w:hAnsi="Tahoma" w:cs="Tahoma"/>
          <w:sz w:val="18"/>
          <w:szCs w:val="18"/>
        </w:rPr>
        <w:t xml:space="preserve"> text headers</w:t>
      </w:r>
      <w:r w:rsidR="00E0741A">
        <w:rPr>
          <w:rStyle w:val="FootnoteReference"/>
          <w:rFonts w:ascii="Tahoma" w:hAnsi="Tahoma" w:cs="Tahoma"/>
          <w:sz w:val="18"/>
          <w:szCs w:val="18"/>
        </w:rPr>
        <w:footnoteReference w:id="2"/>
      </w:r>
      <w:r w:rsidR="00E0741A">
        <w:rPr>
          <w:rFonts w:ascii="Tahoma" w:hAnsi="Tahoma" w:cs="Tahoma"/>
          <w:sz w:val="18"/>
          <w:szCs w:val="18"/>
        </w:rPr>
        <w:t xml:space="preserve"> and binary bodies.  After the last file block is sent you send an end text message indicating end of file transfer.</w:t>
      </w:r>
      <w:r w:rsidR="001C1322">
        <w:rPr>
          <w:rFonts w:ascii="Tahoma" w:hAnsi="Tahoma" w:cs="Tahoma"/>
          <w:sz w:val="18"/>
          <w:szCs w:val="18"/>
        </w:rPr>
        <w:tab/>
      </w:r>
      <w:r w:rsidR="001C1322">
        <w:rPr>
          <w:rFonts w:ascii="Tahoma" w:hAnsi="Tahoma" w:cs="Tahoma"/>
          <w:sz w:val="18"/>
          <w:szCs w:val="18"/>
        </w:rPr>
        <w:br/>
      </w:r>
      <w:r w:rsidR="009B15F0" w:rsidRPr="00223C79">
        <w:rPr>
          <w:rFonts w:ascii="Tahoma" w:hAnsi="Tahoma" w:cs="Tahoma"/>
          <w:sz w:val="18"/>
          <w:szCs w:val="18"/>
        </w:rPr>
        <w:tab/>
      </w:r>
    </w:p>
    <w:p w:rsidR="001429CE" w:rsidRDefault="005D22B9" w:rsidP="00152F28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proofErr w:type="gramStart"/>
      <w:r w:rsidRPr="001429CE">
        <w:rPr>
          <w:rFonts w:ascii="Tahoma" w:hAnsi="Tahoma" w:cs="Tahoma"/>
          <w:b/>
          <w:sz w:val="18"/>
          <w:szCs w:val="18"/>
        </w:rPr>
        <w:t>shall</w:t>
      </w:r>
      <w:proofErr w:type="gramEnd"/>
      <w:r w:rsidR="00E0741A">
        <w:rPr>
          <w:rFonts w:ascii="Tahoma" w:hAnsi="Tahoma" w:cs="Tahoma"/>
          <w:sz w:val="18"/>
          <w:szCs w:val="18"/>
        </w:rPr>
        <w:t xml:space="preserve"> demonstrate the communication system by sending both text and file messages from multiple concurrent clients to a single </w:t>
      </w:r>
      <w:r w:rsidR="00F11549">
        <w:rPr>
          <w:rFonts w:ascii="Tahoma" w:hAnsi="Tahoma" w:cs="Tahoma"/>
          <w:sz w:val="18"/>
          <w:szCs w:val="18"/>
        </w:rPr>
        <w:t>receiver</w:t>
      </w:r>
      <w:r w:rsidR="00CD45F6" w:rsidRPr="001429CE">
        <w:rPr>
          <w:rFonts w:ascii="Tahoma" w:hAnsi="Tahoma" w:cs="Tahoma"/>
          <w:sz w:val="18"/>
          <w:szCs w:val="18"/>
        </w:rPr>
        <w:t>.</w:t>
      </w:r>
      <w:r w:rsidR="00E0741A">
        <w:rPr>
          <w:rFonts w:ascii="Tahoma" w:hAnsi="Tahoma" w:cs="Tahoma"/>
          <w:sz w:val="18"/>
          <w:szCs w:val="18"/>
        </w:rPr>
        <w:t xml:space="preserve">  The receiver </w:t>
      </w:r>
      <w:r w:rsidR="00E0741A">
        <w:rPr>
          <w:rFonts w:ascii="Tahoma" w:hAnsi="Tahoma" w:cs="Tahoma"/>
          <w:b/>
          <w:sz w:val="18"/>
          <w:szCs w:val="18"/>
        </w:rPr>
        <w:t>shall</w:t>
      </w:r>
      <w:r w:rsidR="00E0741A">
        <w:rPr>
          <w:rFonts w:ascii="Tahoma" w:hAnsi="Tahoma" w:cs="Tahoma"/>
          <w:sz w:val="18"/>
          <w:szCs w:val="18"/>
        </w:rPr>
        <w:t xml:space="preserve"> send back an acknowledgement message</w:t>
      </w:r>
      <w:r w:rsidR="00E0741A">
        <w:rPr>
          <w:rStyle w:val="FootnoteReference"/>
          <w:rFonts w:ascii="Tahoma" w:hAnsi="Tahoma" w:cs="Tahoma"/>
          <w:sz w:val="18"/>
          <w:szCs w:val="18"/>
        </w:rPr>
        <w:footnoteReference w:id="3"/>
      </w:r>
      <w:r w:rsidR="00E0741A">
        <w:rPr>
          <w:rFonts w:ascii="Tahoma" w:hAnsi="Tahoma" w:cs="Tahoma"/>
          <w:sz w:val="18"/>
          <w:szCs w:val="18"/>
        </w:rPr>
        <w:t>.</w:t>
      </w:r>
      <w:r w:rsidR="001429CE">
        <w:rPr>
          <w:rFonts w:ascii="Tahoma" w:hAnsi="Tahoma" w:cs="Tahoma"/>
          <w:sz w:val="18"/>
          <w:szCs w:val="18"/>
        </w:rPr>
        <w:tab/>
      </w:r>
      <w:r w:rsidR="001429CE">
        <w:rPr>
          <w:rFonts w:ascii="Tahoma" w:hAnsi="Tahoma" w:cs="Tahoma"/>
          <w:sz w:val="18"/>
          <w:szCs w:val="18"/>
        </w:rPr>
        <w:br/>
      </w:r>
    </w:p>
    <w:p w:rsidR="001429CE" w:rsidRDefault="00F11549" w:rsidP="00152F28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proofErr w:type="gramStart"/>
      <w:r w:rsidRPr="00F11549">
        <w:rPr>
          <w:rFonts w:ascii="Tahoma" w:hAnsi="Tahoma" w:cs="Tahoma"/>
          <w:b/>
          <w:sz w:val="18"/>
          <w:szCs w:val="18"/>
        </w:rPr>
        <w:t>shall</w:t>
      </w:r>
      <w:proofErr w:type="gramEnd"/>
      <w:r>
        <w:rPr>
          <w:rFonts w:ascii="Tahoma" w:hAnsi="Tahoma" w:cs="Tahoma"/>
          <w:sz w:val="18"/>
          <w:szCs w:val="18"/>
        </w:rPr>
        <w:t xml:space="preserve"> support asynchronous communication.  That means that a client sends a message and breaks the connection.  If the receiver wishes to send a reply it later connects to the client to send the reply</w:t>
      </w:r>
      <w:r>
        <w:rPr>
          <w:rStyle w:val="FootnoteReference"/>
          <w:rFonts w:ascii="Tahoma" w:hAnsi="Tahoma" w:cs="Tahoma"/>
          <w:sz w:val="18"/>
          <w:szCs w:val="18"/>
        </w:rPr>
        <w:footnoteReference w:id="4"/>
      </w:r>
      <w:r>
        <w:rPr>
          <w:rFonts w:ascii="Tahoma" w:hAnsi="Tahoma" w:cs="Tahoma"/>
          <w:sz w:val="18"/>
          <w:szCs w:val="18"/>
        </w:rPr>
        <w:t>.</w:t>
      </w:r>
      <w:r w:rsidR="001429CE">
        <w:rPr>
          <w:rFonts w:ascii="Tahoma" w:hAnsi="Tahoma" w:cs="Tahoma"/>
          <w:sz w:val="18"/>
          <w:szCs w:val="18"/>
        </w:rPr>
        <w:tab/>
      </w:r>
      <w:r w:rsidR="001429CE">
        <w:rPr>
          <w:rFonts w:ascii="Tahoma" w:hAnsi="Tahoma" w:cs="Tahoma"/>
          <w:sz w:val="18"/>
          <w:szCs w:val="18"/>
        </w:rPr>
        <w:br/>
        <w:t xml:space="preserve"> </w:t>
      </w:r>
    </w:p>
    <w:p w:rsidR="001551A4" w:rsidRPr="00223C79" w:rsidRDefault="00F11549" w:rsidP="001551A4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proofErr w:type="gramStart"/>
      <w:r w:rsidRPr="00F11549">
        <w:rPr>
          <w:rFonts w:ascii="Tahoma" w:hAnsi="Tahoma" w:cs="Tahoma"/>
          <w:b/>
          <w:sz w:val="18"/>
          <w:szCs w:val="18"/>
        </w:rPr>
        <w:t>shall</w:t>
      </w:r>
      <w:proofErr w:type="gramEnd"/>
      <w:r>
        <w:rPr>
          <w:rFonts w:ascii="Tahoma" w:hAnsi="Tahoma" w:cs="Tahoma"/>
          <w:sz w:val="18"/>
          <w:szCs w:val="18"/>
        </w:rPr>
        <w:t xml:space="preserve"> demonstrate asynchronous processing by starting at least two clients that each send to all of at least two running receivers.  The clients each request </w:t>
      </w:r>
      <w:r w:rsidR="0001595E">
        <w:rPr>
          <w:rFonts w:ascii="Tahoma" w:hAnsi="Tahoma" w:cs="Tahoma"/>
          <w:sz w:val="18"/>
          <w:szCs w:val="18"/>
        </w:rPr>
        <w:t>receivers to process</w:t>
      </w:r>
      <w:r>
        <w:rPr>
          <w:rFonts w:ascii="Tahoma" w:hAnsi="Tahoma" w:cs="Tahoma"/>
          <w:sz w:val="18"/>
          <w:szCs w:val="18"/>
        </w:rPr>
        <w:t xml:space="preserve"> a </w:t>
      </w:r>
      <w:r w:rsidR="0001595E">
        <w:rPr>
          <w:rFonts w:ascii="Tahoma" w:hAnsi="Tahoma" w:cs="Tahoma"/>
          <w:sz w:val="18"/>
          <w:szCs w:val="18"/>
        </w:rPr>
        <w:t>computational task and break the connection.  Receivers must reply to the requestor with the computational results.</w:t>
      </w:r>
      <w:r>
        <w:rPr>
          <w:rFonts w:ascii="Tahoma" w:hAnsi="Tahoma" w:cs="Tahoma"/>
          <w:sz w:val="18"/>
          <w:szCs w:val="18"/>
        </w:rPr>
        <w:t xml:space="preserve"> </w:t>
      </w:r>
      <w:r w:rsidR="00AC58DF" w:rsidRPr="00223C79">
        <w:rPr>
          <w:rFonts w:ascii="Tahoma" w:hAnsi="Tahoma" w:cs="Tahoma"/>
          <w:sz w:val="18"/>
          <w:szCs w:val="18"/>
        </w:rPr>
        <w:tab/>
      </w:r>
      <w:r w:rsidR="001551A4" w:rsidRPr="00223C79">
        <w:rPr>
          <w:rFonts w:ascii="Tahoma" w:hAnsi="Tahoma" w:cs="Tahoma"/>
          <w:sz w:val="18"/>
          <w:szCs w:val="18"/>
        </w:rPr>
        <w:br/>
      </w:r>
    </w:p>
    <w:p w:rsidR="0035756E" w:rsidRPr="0035756E" w:rsidRDefault="0035756E" w:rsidP="00F008B3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proofErr w:type="gramStart"/>
      <w:r w:rsidRPr="0035756E">
        <w:rPr>
          <w:rFonts w:ascii="Tahoma" w:hAnsi="Tahoma" w:cs="Tahoma"/>
          <w:b/>
          <w:sz w:val="18"/>
          <w:szCs w:val="18"/>
        </w:rPr>
        <w:t>shall</w:t>
      </w:r>
      <w:proofErr w:type="gramEnd"/>
      <w:r>
        <w:rPr>
          <w:rFonts w:ascii="Tahoma" w:hAnsi="Tahoma" w:cs="Tahoma"/>
          <w:sz w:val="18"/>
          <w:szCs w:val="18"/>
        </w:rPr>
        <w:t xml:space="preserve"> provide a reusable channel package.  Reusable means that no changes are required to support communication in Project #4., e.g., it provides drop-in support for </w:t>
      </w:r>
      <w:proofErr w:type="spellStart"/>
      <w:r>
        <w:rPr>
          <w:rFonts w:ascii="Tahoma" w:hAnsi="Tahoma" w:cs="Tahoma"/>
          <w:sz w:val="18"/>
          <w:szCs w:val="18"/>
        </w:rPr>
        <w:t>interprocess</w:t>
      </w:r>
      <w:proofErr w:type="spellEnd"/>
      <w:r>
        <w:rPr>
          <w:rFonts w:ascii="Tahoma" w:hAnsi="Tahoma" w:cs="Tahoma"/>
          <w:sz w:val="18"/>
          <w:szCs w:val="18"/>
        </w:rPr>
        <w:t xml:space="preserve"> and remote messaging.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br/>
      </w:r>
    </w:p>
    <w:p w:rsidR="00BC5E8B" w:rsidRPr="00F008B3" w:rsidRDefault="00F008B3" w:rsidP="00F008B3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proofErr w:type="gramStart"/>
      <w:r>
        <w:rPr>
          <w:rFonts w:ascii="Tahoma" w:hAnsi="Tahoma" w:cs="Tahoma"/>
          <w:b/>
          <w:sz w:val="18"/>
          <w:szCs w:val="18"/>
        </w:rPr>
        <w:t>shall</w:t>
      </w:r>
      <w:proofErr w:type="gramEnd"/>
      <w:r>
        <w:rPr>
          <w:rFonts w:ascii="Tahoma" w:hAnsi="Tahoma" w:cs="Tahoma"/>
          <w:sz w:val="18"/>
          <w:szCs w:val="18"/>
        </w:rPr>
        <w:t xml:space="preserve"> be submitted containing all packages from your Repository client and server, along with corresponding metadata.</w:t>
      </w:r>
      <w:r w:rsidR="00665958" w:rsidRPr="00223C79">
        <w:rPr>
          <w:rFonts w:ascii="Tahoma" w:hAnsi="Tahoma" w:cs="Tahoma"/>
          <w:sz w:val="18"/>
          <w:szCs w:val="18"/>
        </w:rPr>
        <w:br/>
      </w:r>
    </w:p>
    <w:p w:rsidR="00CA61E7" w:rsidRPr="00F008B3" w:rsidRDefault="00CE4065" w:rsidP="009B660F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r w:rsidRPr="00223C79">
        <w:rPr>
          <w:rFonts w:ascii="Tahoma" w:hAnsi="Tahoma" w:cs="Tahoma"/>
          <w:sz w:val="18"/>
          <w:szCs w:val="18"/>
        </w:rPr>
        <w:t xml:space="preserve">Your project submission </w:t>
      </w:r>
      <w:r w:rsidRPr="00223C79">
        <w:rPr>
          <w:rFonts w:ascii="Tahoma" w:hAnsi="Tahoma" w:cs="Tahoma"/>
          <w:b/>
          <w:sz w:val="18"/>
          <w:szCs w:val="18"/>
        </w:rPr>
        <w:t xml:space="preserve">shall </w:t>
      </w:r>
      <w:r w:rsidRPr="00223C79">
        <w:rPr>
          <w:rFonts w:ascii="Tahoma" w:hAnsi="Tahoma" w:cs="Tahoma"/>
          <w:sz w:val="18"/>
          <w:szCs w:val="18"/>
        </w:rPr>
        <w:t>be uploaded in a</w:t>
      </w:r>
      <w:r w:rsidR="00F008B3">
        <w:rPr>
          <w:rFonts w:ascii="Tahoma" w:hAnsi="Tahoma" w:cs="Tahoma"/>
          <w:sz w:val="18"/>
          <w:szCs w:val="18"/>
        </w:rPr>
        <w:t xml:space="preserve"> zip file archive, including</w:t>
      </w:r>
      <w:r w:rsidRPr="00223C79">
        <w:rPr>
          <w:rFonts w:ascii="Tahoma" w:hAnsi="Tahoma" w:cs="Tahoma"/>
          <w:sz w:val="18"/>
          <w:szCs w:val="18"/>
        </w:rPr>
        <w:t xml:space="preserve"> batch files named compile.bat and run.bat that compile </w:t>
      </w:r>
      <w:r w:rsidR="00F008B3">
        <w:rPr>
          <w:rFonts w:ascii="Tahoma" w:hAnsi="Tahoma" w:cs="Tahoma"/>
          <w:sz w:val="18"/>
          <w:szCs w:val="18"/>
        </w:rPr>
        <w:t>and run your project</w:t>
      </w:r>
      <w:r w:rsidR="00F11549">
        <w:rPr>
          <w:rFonts w:ascii="Tahoma" w:hAnsi="Tahoma" w:cs="Tahoma"/>
          <w:sz w:val="18"/>
          <w:szCs w:val="18"/>
        </w:rPr>
        <w:t>,</w:t>
      </w:r>
      <w:r w:rsidRPr="00223C79">
        <w:rPr>
          <w:rFonts w:ascii="Tahoma" w:hAnsi="Tahoma" w:cs="Tahoma"/>
          <w:sz w:val="18"/>
          <w:szCs w:val="18"/>
        </w:rPr>
        <w:t xml:space="preserve"> </w:t>
      </w:r>
      <w:r w:rsidR="00F11549">
        <w:rPr>
          <w:rFonts w:ascii="Tahoma" w:hAnsi="Tahoma" w:cs="Tahoma"/>
          <w:sz w:val="18"/>
          <w:szCs w:val="18"/>
        </w:rPr>
        <w:t xml:space="preserve">to demonstrate you meet all requirements, </w:t>
      </w:r>
      <w:r w:rsidRPr="00223C79">
        <w:rPr>
          <w:rFonts w:ascii="Tahoma" w:hAnsi="Tahoma" w:cs="Tahoma"/>
          <w:sz w:val="18"/>
          <w:szCs w:val="18"/>
        </w:rPr>
        <w:t>using appropriate command line arguments.  Please also include a Visual Studio solution that</w:t>
      </w:r>
      <w:r w:rsidR="00F008B3">
        <w:rPr>
          <w:rFonts w:ascii="Tahoma" w:hAnsi="Tahoma" w:cs="Tahoma"/>
          <w:sz w:val="18"/>
          <w:szCs w:val="18"/>
        </w:rPr>
        <w:t xml:space="preserve"> </w:t>
      </w:r>
      <w:r w:rsidRPr="00223C79">
        <w:rPr>
          <w:rFonts w:ascii="Tahoma" w:hAnsi="Tahoma" w:cs="Tahoma"/>
          <w:sz w:val="18"/>
          <w:szCs w:val="18"/>
        </w:rPr>
        <w:t>demonstrates you meet these requirements.</w:t>
      </w:r>
      <w:r w:rsidRPr="00223C79">
        <w:rPr>
          <w:rFonts w:ascii="Tahoma" w:hAnsi="Tahoma" w:cs="Tahoma"/>
          <w:sz w:val="18"/>
          <w:szCs w:val="18"/>
        </w:rPr>
        <w:tab/>
      </w:r>
      <w:r w:rsidR="00E84492" w:rsidRPr="00223C79">
        <w:rPr>
          <w:rFonts w:ascii="Tahoma" w:hAnsi="Tahoma" w:cs="Tahoma"/>
          <w:sz w:val="18"/>
          <w:szCs w:val="18"/>
        </w:rPr>
        <w:t xml:space="preserve"> </w:t>
      </w:r>
      <w:r w:rsidR="009B15F0" w:rsidRPr="00223C79">
        <w:rPr>
          <w:rFonts w:ascii="Tahoma" w:hAnsi="Tahoma" w:cs="Tahoma"/>
          <w:sz w:val="18"/>
          <w:szCs w:val="18"/>
        </w:rPr>
        <w:tab/>
      </w:r>
      <w:r w:rsidR="009B15F0" w:rsidRPr="00223C79">
        <w:rPr>
          <w:rFonts w:ascii="Tahoma" w:hAnsi="Tahoma" w:cs="Tahoma"/>
          <w:sz w:val="18"/>
          <w:szCs w:val="18"/>
        </w:rPr>
        <w:br/>
      </w:r>
      <w:r w:rsidR="00E24136" w:rsidRPr="00223C79">
        <w:rPr>
          <w:rFonts w:ascii="Tahoma" w:hAnsi="Tahoma" w:cs="Tahoma"/>
          <w:sz w:val="18"/>
          <w:szCs w:val="18"/>
        </w:rPr>
        <w:tab/>
      </w:r>
    </w:p>
    <w:sectPr w:rsidR="00CA61E7" w:rsidRPr="00F008B3" w:rsidSect="00A24D27">
      <w:headerReference w:type="default" r:id="rId9"/>
      <w:endnotePr>
        <w:numFmt w:val="decimal"/>
      </w:endnotePr>
      <w:pgSz w:w="12240" w:h="15840"/>
      <w:pgMar w:top="1008" w:right="1008" w:bottom="1008" w:left="1008" w:header="1008" w:footer="720" w:gutter="144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9BA" w:rsidRDefault="004A09BA">
      <w:pPr>
        <w:spacing w:line="20" w:lineRule="exact"/>
      </w:pPr>
    </w:p>
  </w:endnote>
  <w:endnote w:type="continuationSeparator" w:id="0">
    <w:p w:rsidR="004A09BA" w:rsidRDefault="004A09BA">
      <w:r>
        <w:t xml:space="preserve"> </w:t>
      </w:r>
    </w:p>
  </w:endnote>
  <w:endnote w:type="continuationNotice" w:id="1">
    <w:p w:rsidR="004A09BA" w:rsidRDefault="004A09BA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9BA" w:rsidRDefault="004A09BA">
      <w:r>
        <w:separator/>
      </w:r>
    </w:p>
  </w:footnote>
  <w:footnote w:type="continuationSeparator" w:id="0">
    <w:p w:rsidR="004A09BA" w:rsidRDefault="004A09BA">
      <w:r>
        <w:continuationSeparator/>
      </w:r>
    </w:p>
  </w:footnote>
  <w:footnote w:id="1">
    <w:p w:rsidR="000F0D8C" w:rsidRPr="00F008B3" w:rsidRDefault="000F0D8C">
      <w:pPr>
        <w:pStyle w:val="FootnoteText"/>
        <w:rPr>
          <w:rFonts w:ascii="Tahoma" w:hAnsi="Tahoma" w:cs="Tahoma"/>
          <w:sz w:val="18"/>
          <w:szCs w:val="18"/>
        </w:rPr>
      </w:pPr>
      <w:r w:rsidRPr="00F008B3">
        <w:rPr>
          <w:rStyle w:val="FootnoteReference"/>
          <w:rFonts w:ascii="Tahoma" w:hAnsi="Tahoma" w:cs="Tahoma"/>
          <w:sz w:val="18"/>
          <w:szCs w:val="18"/>
        </w:rPr>
        <w:footnoteRef/>
      </w:r>
      <w:r w:rsidR="00654F9B">
        <w:rPr>
          <w:rFonts w:ascii="Tahoma" w:hAnsi="Tahoma" w:cs="Tahoma"/>
          <w:sz w:val="18"/>
          <w:szCs w:val="18"/>
        </w:rPr>
        <w:t xml:space="preserve"> VC++ version 11</w:t>
      </w:r>
      <w:r w:rsidRPr="00F008B3">
        <w:rPr>
          <w:rFonts w:ascii="Tahoma" w:hAnsi="Tahoma" w:cs="Tahoma"/>
          <w:sz w:val="18"/>
          <w:szCs w:val="18"/>
        </w:rPr>
        <w:t>.0 is pro</w:t>
      </w:r>
      <w:r w:rsidR="00654F9B">
        <w:rPr>
          <w:rFonts w:ascii="Tahoma" w:hAnsi="Tahoma" w:cs="Tahoma"/>
          <w:sz w:val="18"/>
          <w:szCs w:val="18"/>
        </w:rPr>
        <w:t>vided by Visual Studio .Net 2012</w:t>
      </w:r>
      <w:bookmarkStart w:id="0" w:name="_GoBack"/>
      <w:bookmarkEnd w:id="0"/>
      <w:r w:rsidRPr="00F008B3">
        <w:rPr>
          <w:rFonts w:ascii="Tahoma" w:hAnsi="Tahoma" w:cs="Tahoma"/>
          <w:sz w:val="18"/>
          <w:szCs w:val="18"/>
        </w:rPr>
        <w:t>, and is available in all the ECS clusters.</w:t>
      </w:r>
    </w:p>
  </w:footnote>
  <w:footnote w:id="2">
    <w:p w:rsidR="00E0741A" w:rsidRPr="00E0741A" w:rsidRDefault="00E0741A">
      <w:pPr>
        <w:pStyle w:val="FootnoteText"/>
        <w:rPr>
          <w:rFonts w:ascii="Tahoma" w:hAnsi="Tahoma" w:cs="Tahoma"/>
          <w:sz w:val="18"/>
        </w:rPr>
      </w:pPr>
      <w:r w:rsidRPr="00E0741A">
        <w:rPr>
          <w:rStyle w:val="FootnoteReference"/>
          <w:rFonts w:ascii="Tahoma" w:hAnsi="Tahoma" w:cs="Tahoma"/>
          <w:sz w:val="18"/>
        </w:rPr>
        <w:footnoteRef/>
      </w:r>
      <w:r w:rsidRPr="00E0741A">
        <w:rPr>
          <w:rFonts w:ascii="Tahoma" w:hAnsi="Tahoma" w:cs="Tahoma"/>
          <w:sz w:val="18"/>
        </w:rPr>
        <w:t xml:space="preserve"> The text header should contain a line with a byte count for the body, as the last block may not be full.</w:t>
      </w:r>
    </w:p>
  </w:footnote>
  <w:footnote w:id="3">
    <w:p w:rsidR="00E0741A" w:rsidRPr="00F11549" w:rsidRDefault="00E0741A">
      <w:pPr>
        <w:pStyle w:val="FootnoteText"/>
        <w:rPr>
          <w:rFonts w:ascii="Tahoma" w:hAnsi="Tahoma" w:cs="Tahoma"/>
        </w:rPr>
      </w:pPr>
      <w:r w:rsidRPr="00F11549">
        <w:rPr>
          <w:rStyle w:val="FootnoteReference"/>
          <w:rFonts w:ascii="Tahoma" w:hAnsi="Tahoma" w:cs="Tahoma"/>
          <w:sz w:val="18"/>
        </w:rPr>
        <w:footnoteRef/>
      </w:r>
      <w:r w:rsidRPr="00F11549">
        <w:rPr>
          <w:rFonts w:ascii="Tahoma" w:hAnsi="Tahoma" w:cs="Tahoma"/>
          <w:sz w:val="18"/>
        </w:rPr>
        <w:t xml:space="preserve"> This means that </w:t>
      </w:r>
      <w:r w:rsidR="00F11549" w:rsidRPr="00F11549">
        <w:rPr>
          <w:rFonts w:ascii="Tahoma" w:hAnsi="Tahoma" w:cs="Tahoma"/>
          <w:sz w:val="18"/>
        </w:rPr>
        <w:t>receivers</w:t>
      </w:r>
      <w:r w:rsidRPr="00F11549">
        <w:rPr>
          <w:rFonts w:ascii="Tahoma" w:hAnsi="Tahoma" w:cs="Tahoma"/>
          <w:sz w:val="18"/>
        </w:rPr>
        <w:t xml:space="preserve"> must spawn a thread for each client and maintain a connection on which to reply. </w:t>
      </w:r>
    </w:p>
  </w:footnote>
  <w:footnote w:id="4">
    <w:p w:rsidR="00F11549" w:rsidRPr="00F11549" w:rsidRDefault="00F11549">
      <w:pPr>
        <w:pStyle w:val="FootnoteText"/>
        <w:rPr>
          <w:rFonts w:ascii="Tahoma" w:hAnsi="Tahoma" w:cs="Tahoma"/>
        </w:rPr>
      </w:pPr>
      <w:r w:rsidRPr="00F11549">
        <w:rPr>
          <w:rStyle w:val="FootnoteReference"/>
          <w:rFonts w:ascii="Tahoma" w:hAnsi="Tahoma" w:cs="Tahoma"/>
          <w:sz w:val="18"/>
        </w:rPr>
        <w:footnoteRef/>
      </w:r>
      <w:r w:rsidRPr="00F11549">
        <w:rPr>
          <w:rFonts w:ascii="Tahoma" w:hAnsi="Tahoma" w:cs="Tahoma"/>
          <w:sz w:val="18"/>
        </w:rPr>
        <w:t xml:space="preserve"> This means that senders must encode their end point information, e.g., </w:t>
      </w:r>
      <w:proofErr w:type="spellStart"/>
      <w:r w:rsidRPr="00F11549">
        <w:rPr>
          <w:rFonts w:ascii="Tahoma" w:hAnsi="Tahoma" w:cs="Tahoma"/>
          <w:sz w:val="18"/>
        </w:rPr>
        <w:t>ip</w:t>
      </w:r>
      <w:proofErr w:type="spellEnd"/>
      <w:r w:rsidRPr="00F11549">
        <w:rPr>
          <w:rFonts w:ascii="Tahoma" w:hAnsi="Tahoma" w:cs="Tahoma"/>
          <w:sz w:val="18"/>
        </w:rPr>
        <w:t xml:space="preserve"> address and port number, in the sent message header.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D8C" w:rsidRPr="009E5E05" w:rsidRDefault="000F0D8C">
    <w:pPr>
      <w:tabs>
        <w:tab w:val="left" w:pos="-720"/>
      </w:tabs>
      <w:suppressAutoHyphens/>
      <w:rPr>
        <w:rFonts w:ascii="Tahoma" w:hAnsi="Tahoma"/>
      </w:rPr>
    </w:pPr>
    <w:r w:rsidRPr="009E5E05">
      <w:rPr>
        <w:rFonts w:ascii="Tahoma" w:hAnsi="Tahoma"/>
        <w:b/>
        <w:shd w:val="pct15" w:color="auto" w:fill="FFFFFF"/>
      </w:rPr>
      <w:t xml:space="preserve">CSE687 - Object Oriented </w:t>
    </w:r>
    <w:r>
      <w:rPr>
        <w:rFonts w:ascii="Tahoma" w:hAnsi="Tahoma"/>
        <w:b/>
        <w:shd w:val="pct15" w:color="auto" w:fill="FFFFFF"/>
      </w:rPr>
      <w:t>Design</w:t>
    </w:r>
    <w:r>
      <w:rPr>
        <w:rFonts w:ascii="Tahoma" w:hAnsi="Tahoma"/>
        <w:b/>
        <w:shd w:val="pct15" w:color="auto" w:fill="FFFFFF"/>
      </w:rPr>
      <w:tab/>
    </w:r>
    <w:r>
      <w:rPr>
        <w:rFonts w:ascii="Tahoma" w:hAnsi="Tahoma"/>
        <w:b/>
        <w:shd w:val="pct15" w:color="auto" w:fill="FFFFFF"/>
      </w:rPr>
      <w:tab/>
    </w:r>
    <w:r>
      <w:rPr>
        <w:rFonts w:ascii="Tahoma" w:hAnsi="Tahoma"/>
        <w:b/>
        <w:shd w:val="pct15" w:color="auto" w:fill="FFFFFF"/>
      </w:rPr>
      <w:tab/>
    </w:r>
    <w:r>
      <w:rPr>
        <w:rFonts w:ascii="Tahoma" w:hAnsi="Tahoma"/>
        <w:b/>
        <w:shd w:val="pct15" w:color="auto" w:fill="FFFFFF"/>
      </w:rPr>
      <w:tab/>
    </w:r>
    <w:r>
      <w:rPr>
        <w:rFonts w:ascii="Tahoma" w:hAnsi="Tahoma"/>
        <w:b/>
        <w:shd w:val="pct15" w:color="auto" w:fill="FFFFFF"/>
      </w:rPr>
      <w:tab/>
      <w:t xml:space="preserve">    </w:t>
    </w:r>
    <w:r>
      <w:rPr>
        <w:rFonts w:ascii="Tahoma" w:hAnsi="Tahoma"/>
        <w:b/>
        <w:shd w:val="pct15" w:color="auto" w:fill="FFFFFF"/>
      </w:rPr>
      <w:tab/>
      <w:t xml:space="preserve">       </w:t>
    </w:r>
    <w:r w:rsidR="0035756E">
      <w:rPr>
        <w:rFonts w:ascii="Tahoma" w:hAnsi="Tahoma"/>
        <w:b/>
        <w:shd w:val="pct15" w:color="auto" w:fill="FFFFFF"/>
      </w:rPr>
      <w:t xml:space="preserve">    </w:t>
    </w:r>
    <w:r w:rsidRPr="009E5E05">
      <w:rPr>
        <w:rFonts w:ascii="Tahoma" w:hAnsi="Tahoma"/>
        <w:b/>
        <w:shd w:val="pct15" w:color="auto" w:fill="FFFFFF"/>
      </w:rPr>
      <w:t>S</w:t>
    </w:r>
    <w:r>
      <w:rPr>
        <w:rFonts w:ascii="Tahoma" w:hAnsi="Tahoma"/>
        <w:b/>
        <w:shd w:val="pct15" w:color="auto" w:fill="FFFFFF"/>
      </w:rPr>
      <w:t>pring 201</w:t>
    </w:r>
    <w:r w:rsidR="00FB1974">
      <w:rPr>
        <w:rFonts w:ascii="Tahoma" w:hAnsi="Tahoma"/>
        <w:b/>
        <w:shd w:val="pct15" w:color="auto" w:fill="FFFFFF"/>
      </w:rPr>
      <w:t>3</w:t>
    </w:r>
  </w:p>
  <w:p w:rsidR="000F0D8C" w:rsidRPr="009E5E05" w:rsidRDefault="000F0D8C">
    <w:pPr>
      <w:spacing w:after="140" w:line="100" w:lineRule="exact"/>
      <w:rPr>
        <w:rFonts w:ascii="Tahoma" w:hAnsi="Tahoma"/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21806"/>
    <w:multiLevelType w:val="hybridMultilevel"/>
    <w:tmpl w:val="CCE287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7C76B2"/>
    <w:multiLevelType w:val="hybridMultilevel"/>
    <w:tmpl w:val="B8F422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D066CE"/>
    <w:multiLevelType w:val="hybridMultilevel"/>
    <w:tmpl w:val="983478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AF835CD"/>
    <w:multiLevelType w:val="multilevel"/>
    <w:tmpl w:val="B9044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0"/>
  </w:num>
  <w:num w:numId="11">
    <w:abstractNumId w:val="1"/>
  </w:num>
  <w:num w:numId="12">
    <w:abstractNumId w:val="2"/>
  </w:num>
  <w:num w:numId="13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 w:tentative="1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 w:tentative="1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 w:tentative="1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 w:tentative="1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embedSystemFonts/>
  <w:gutterAtTop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D49"/>
    <w:rsid w:val="00000F27"/>
    <w:rsid w:val="0000552A"/>
    <w:rsid w:val="00010084"/>
    <w:rsid w:val="000147A0"/>
    <w:rsid w:val="0001595E"/>
    <w:rsid w:val="00060DF9"/>
    <w:rsid w:val="000A50BC"/>
    <w:rsid w:val="000A6E88"/>
    <w:rsid w:val="000B300B"/>
    <w:rsid w:val="000B485F"/>
    <w:rsid w:val="000B7BE0"/>
    <w:rsid w:val="000E4E24"/>
    <w:rsid w:val="000F0D8C"/>
    <w:rsid w:val="000F7237"/>
    <w:rsid w:val="00115D61"/>
    <w:rsid w:val="00121977"/>
    <w:rsid w:val="00122E70"/>
    <w:rsid w:val="00135890"/>
    <w:rsid w:val="001429CE"/>
    <w:rsid w:val="00152F28"/>
    <w:rsid w:val="00153F13"/>
    <w:rsid w:val="0015509A"/>
    <w:rsid w:val="001551A4"/>
    <w:rsid w:val="00184FF3"/>
    <w:rsid w:val="00187C06"/>
    <w:rsid w:val="00192076"/>
    <w:rsid w:val="001C1322"/>
    <w:rsid w:val="001C6792"/>
    <w:rsid w:val="00200175"/>
    <w:rsid w:val="002018F0"/>
    <w:rsid w:val="00223C79"/>
    <w:rsid w:val="00254EF1"/>
    <w:rsid w:val="00267811"/>
    <w:rsid w:val="002A4294"/>
    <w:rsid w:val="002B0386"/>
    <w:rsid w:val="002B3BAA"/>
    <w:rsid w:val="002D4230"/>
    <w:rsid w:val="002E0EE1"/>
    <w:rsid w:val="002F42B7"/>
    <w:rsid w:val="003001B9"/>
    <w:rsid w:val="00302E99"/>
    <w:rsid w:val="003152FF"/>
    <w:rsid w:val="003315D5"/>
    <w:rsid w:val="00347E17"/>
    <w:rsid w:val="0035756E"/>
    <w:rsid w:val="00364CB2"/>
    <w:rsid w:val="00377AD5"/>
    <w:rsid w:val="00382ADD"/>
    <w:rsid w:val="003A2BDE"/>
    <w:rsid w:val="003A6E9D"/>
    <w:rsid w:val="00410B95"/>
    <w:rsid w:val="00413C2B"/>
    <w:rsid w:val="0041438A"/>
    <w:rsid w:val="004410B1"/>
    <w:rsid w:val="00462F63"/>
    <w:rsid w:val="00485FA4"/>
    <w:rsid w:val="00487650"/>
    <w:rsid w:val="00490ED7"/>
    <w:rsid w:val="004A09BA"/>
    <w:rsid w:val="004C0036"/>
    <w:rsid w:val="005152C7"/>
    <w:rsid w:val="00517D0D"/>
    <w:rsid w:val="005353B8"/>
    <w:rsid w:val="00551A1A"/>
    <w:rsid w:val="00565214"/>
    <w:rsid w:val="00572BE5"/>
    <w:rsid w:val="005B0475"/>
    <w:rsid w:val="005B2AAD"/>
    <w:rsid w:val="005B62B0"/>
    <w:rsid w:val="005C39EC"/>
    <w:rsid w:val="005C74E3"/>
    <w:rsid w:val="005D22B9"/>
    <w:rsid w:val="006007A8"/>
    <w:rsid w:val="006153C5"/>
    <w:rsid w:val="00615AD2"/>
    <w:rsid w:val="00627469"/>
    <w:rsid w:val="006343E8"/>
    <w:rsid w:val="00636624"/>
    <w:rsid w:val="00637D8D"/>
    <w:rsid w:val="00641D3D"/>
    <w:rsid w:val="00654F9B"/>
    <w:rsid w:val="00655384"/>
    <w:rsid w:val="00665958"/>
    <w:rsid w:val="00683862"/>
    <w:rsid w:val="00683F97"/>
    <w:rsid w:val="00691325"/>
    <w:rsid w:val="006A1CD6"/>
    <w:rsid w:val="006C7062"/>
    <w:rsid w:val="006D7DE7"/>
    <w:rsid w:val="006E6C64"/>
    <w:rsid w:val="006F772B"/>
    <w:rsid w:val="00700EB3"/>
    <w:rsid w:val="00711922"/>
    <w:rsid w:val="0073282E"/>
    <w:rsid w:val="00733D22"/>
    <w:rsid w:val="007445A5"/>
    <w:rsid w:val="00751528"/>
    <w:rsid w:val="00754D8F"/>
    <w:rsid w:val="007853EF"/>
    <w:rsid w:val="0079178B"/>
    <w:rsid w:val="007A6439"/>
    <w:rsid w:val="007C266B"/>
    <w:rsid w:val="0081551F"/>
    <w:rsid w:val="00820201"/>
    <w:rsid w:val="00854D66"/>
    <w:rsid w:val="008778BB"/>
    <w:rsid w:val="008801C4"/>
    <w:rsid w:val="00884BA1"/>
    <w:rsid w:val="008A1F7D"/>
    <w:rsid w:val="008A77B7"/>
    <w:rsid w:val="008B75DB"/>
    <w:rsid w:val="00906B0A"/>
    <w:rsid w:val="00911EF2"/>
    <w:rsid w:val="00932756"/>
    <w:rsid w:val="009524DC"/>
    <w:rsid w:val="00961897"/>
    <w:rsid w:val="00980D40"/>
    <w:rsid w:val="00985885"/>
    <w:rsid w:val="00986323"/>
    <w:rsid w:val="009B15F0"/>
    <w:rsid w:val="009B660F"/>
    <w:rsid w:val="009C53D7"/>
    <w:rsid w:val="009C5E58"/>
    <w:rsid w:val="009D4CC6"/>
    <w:rsid w:val="009E5E05"/>
    <w:rsid w:val="00A24D27"/>
    <w:rsid w:val="00A802C5"/>
    <w:rsid w:val="00A84594"/>
    <w:rsid w:val="00AA045C"/>
    <w:rsid w:val="00AB12B7"/>
    <w:rsid w:val="00AB4A5A"/>
    <w:rsid w:val="00AC58DF"/>
    <w:rsid w:val="00AE0E25"/>
    <w:rsid w:val="00B06140"/>
    <w:rsid w:val="00B23C64"/>
    <w:rsid w:val="00B374DC"/>
    <w:rsid w:val="00B47501"/>
    <w:rsid w:val="00B64CCE"/>
    <w:rsid w:val="00B664D9"/>
    <w:rsid w:val="00B77A4C"/>
    <w:rsid w:val="00B97D10"/>
    <w:rsid w:val="00BC5129"/>
    <w:rsid w:val="00BC5E8B"/>
    <w:rsid w:val="00BF485B"/>
    <w:rsid w:val="00C12923"/>
    <w:rsid w:val="00C23136"/>
    <w:rsid w:val="00C44E75"/>
    <w:rsid w:val="00C70D3C"/>
    <w:rsid w:val="00C97B3E"/>
    <w:rsid w:val="00CA61E7"/>
    <w:rsid w:val="00CB7763"/>
    <w:rsid w:val="00CC43BE"/>
    <w:rsid w:val="00CD2C1F"/>
    <w:rsid w:val="00CD45F6"/>
    <w:rsid w:val="00CE4065"/>
    <w:rsid w:val="00D059FB"/>
    <w:rsid w:val="00D061B8"/>
    <w:rsid w:val="00D15B41"/>
    <w:rsid w:val="00D57A13"/>
    <w:rsid w:val="00D61C63"/>
    <w:rsid w:val="00D644F0"/>
    <w:rsid w:val="00D82546"/>
    <w:rsid w:val="00D9419B"/>
    <w:rsid w:val="00E01B18"/>
    <w:rsid w:val="00E0741A"/>
    <w:rsid w:val="00E14900"/>
    <w:rsid w:val="00E15643"/>
    <w:rsid w:val="00E24136"/>
    <w:rsid w:val="00E33893"/>
    <w:rsid w:val="00E46B70"/>
    <w:rsid w:val="00E50219"/>
    <w:rsid w:val="00E55AE1"/>
    <w:rsid w:val="00E613BB"/>
    <w:rsid w:val="00E802AE"/>
    <w:rsid w:val="00E84492"/>
    <w:rsid w:val="00E90F64"/>
    <w:rsid w:val="00EA290E"/>
    <w:rsid w:val="00EF4AF8"/>
    <w:rsid w:val="00F008B3"/>
    <w:rsid w:val="00F079D1"/>
    <w:rsid w:val="00F11549"/>
    <w:rsid w:val="00F12CDD"/>
    <w:rsid w:val="00F32A9B"/>
    <w:rsid w:val="00F7276B"/>
    <w:rsid w:val="00F870A9"/>
    <w:rsid w:val="00F8770B"/>
    <w:rsid w:val="00F959A2"/>
    <w:rsid w:val="00F96184"/>
    <w:rsid w:val="00FB1974"/>
    <w:rsid w:val="00FE0F9B"/>
    <w:rsid w:val="00FE50D4"/>
    <w:rsid w:val="00FF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urier New" w:hAnsi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tabs>
        <w:tab w:val="left" w:pos="-720"/>
      </w:tabs>
      <w:suppressAutoHyphens/>
      <w:jc w:val="both"/>
    </w:pPr>
    <w:rPr>
      <w:rFonts w:ascii="Arial" w:hAnsi="Arial"/>
      <w:sz w:val="22"/>
    </w:rPr>
  </w:style>
  <w:style w:type="character" w:styleId="Hyperlink">
    <w:name w:val="Hyperlink"/>
    <w:rsid w:val="002F42B7"/>
    <w:rPr>
      <w:color w:val="0000FF"/>
      <w:u w:val="single"/>
    </w:rPr>
  </w:style>
  <w:style w:type="character" w:styleId="FollowedHyperlink">
    <w:name w:val="FollowedHyperlink"/>
    <w:rsid w:val="00D061B8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C13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13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urier New" w:hAnsi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tabs>
        <w:tab w:val="left" w:pos="-720"/>
      </w:tabs>
      <w:suppressAutoHyphens/>
      <w:jc w:val="both"/>
    </w:pPr>
    <w:rPr>
      <w:rFonts w:ascii="Arial" w:hAnsi="Arial"/>
      <w:sz w:val="22"/>
    </w:rPr>
  </w:style>
  <w:style w:type="character" w:styleId="Hyperlink">
    <w:name w:val="Hyperlink"/>
    <w:rsid w:val="002F42B7"/>
    <w:rPr>
      <w:color w:val="0000FF"/>
      <w:u w:val="single"/>
    </w:rPr>
  </w:style>
  <w:style w:type="character" w:styleId="FollowedHyperlink">
    <w:name w:val="FollowedHyperlink"/>
    <w:rsid w:val="00D061B8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C13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13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76FC6-3451-4749-990E-B6D9FBAF1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#1 - Source Code analysis</vt:lpstr>
    </vt:vector>
  </TitlesOfParts>
  <Company>Fawcett Ltd.</Company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#1 - Source Code analysis</dc:title>
  <dc:creator>Jim Fawcett</dc:creator>
  <cp:lastModifiedBy>Jim</cp:lastModifiedBy>
  <cp:revision>5</cp:revision>
  <cp:lastPrinted>2013-03-30T12:08:00Z</cp:lastPrinted>
  <dcterms:created xsi:type="dcterms:W3CDTF">2013-02-11T23:11:00Z</dcterms:created>
  <dcterms:modified xsi:type="dcterms:W3CDTF">2013-03-30T12:10:00Z</dcterms:modified>
</cp:coreProperties>
</file>