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00附錄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01執行摘要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02TA分析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03價值主張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04方案內容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05行銷活動規劃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06市場大小分析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07成本效益分析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08短中長期實作規劃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09質化分析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