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EE6D" w14:textId="77777777" w:rsidR="00C8640D" w:rsidRDefault="00000000" w:rsidP="0007148B">
      <w:pPr>
        <w:pStyle w:val="Heading1"/>
        <w:spacing w:before="0" w:line="276" w:lineRule="auto"/>
      </w:pPr>
      <w:r>
        <w:t xml:space="preserve">LAW OFFICE STUDY </w:t>
      </w:r>
      <w:r>
        <w:rPr>
          <w:spacing w:val="-2"/>
        </w:rPr>
        <w:t>PROGRAM</w:t>
      </w:r>
    </w:p>
    <w:p w14:paraId="47CA8F7C" w14:textId="1CC5FD68" w:rsidR="00C8640D" w:rsidRPr="009326B6" w:rsidRDefault="0007148B" w:rsidP="0007148B">
      <w:pPr>
        <w:pStyle w:val="BodyText"/>
        <w:spacing w:before="0" w:line="276" w:lineRule="auto"/>
        <w:ind w:left="0"/>
        <w:rPr>
          <w:b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4A51CB70" wp14:editId="0B197A3A">
                <wp:simplePos x="0" y="0"/>
                <wp:positionH relativeFrom="page">
                  <wp:posOffset>990600</wp:posOffset>
                </wp:positionH>
                <wp:positionV relativeFrom="paragraph">
                  <wp:posOffset>209651</wp:posOffset>
                </wp:positionV>
                <wp:extent cx="5791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9CE00" id="Graphic 1" o:spid="_x0000_s1026" style="position:absolute;margin-left:78pt;margin-top:16.5pt;width:456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aQhDgIAAFwEAAAOAAAAZHJzL2Uyb0RvYy54bWysVE1v2zAMvQ/YfxB0X5wE2LoZcYqhQYcB&#10;RVegGXZWZDk2JosaqcTuvx8lfyTrbsN8ECjxiXzko7y57VsrzgapAVfI1WIphXEaysYdC/l9f//u&#10;oxQUlCuVBWcK+WJI3m7fvtl0PjdrqMGWBgUHcZR3vpB1CD7PMtK1aRUtwBvHzgqwVYG3eMxKVB1H&#10;b222Xi4/ZB1g6RG0IeLT3eCU2xS/qowO36qKTBC2kMwtpBXTeohrtt2o/IjK140eaah/YNGqxnHS&#10;OdROBSVO2PwVqm00AkEVFhraDKqq0SbVwNWslq+qea6VN6kWbg75uU30/8Lqx/Ozf8JInfwD6J/E&#10;Hck6T/nsiRsaMX2FbcQycdGnLr7MXTR9EJoP3998WrE0Umj2rdY3qcmZyqe7+kThi4EUR50fKAwa&#10;lJOl6snSvZtMZCWjhjZpGKRgDVEK1vAwaOhViPciuWiK7kIknrVwNntI3vCKOVO7eK27Rs2lTFUy&#10;dkCwEdNwrwYjpWb7ujjrIovYgWWaDQLblPeNtZEG4fFwZ1GcVZzM9MVCOMQfMI8UdorqAZdcI8y6&#10;UahBm6jSAcqXJxQdj3Mh6ddJoZHCfnU8L3H2JwMn4zAZGOwdpBeSOsQ59/0PhV7E9IUMLO0jTNOo&#10;8km1WPuMjTcdfD4FqJooaRqigdG44RFOBY7PLb6R631CXX4K298AAAD//wMAUEsDBBQABgAIAAAA&#10;IQBft0BY3QAAAAoBAAAPAAAAZHJzL2Rvd25yZXYueG1sTE89T8MwEN2R+A/WIbFRJylEVYhTAVLV&#10;ARZaGLq58RFHjc9R7Kbh33OZ6HT37p7eR7meXCdGHELrSUG6SEAg1d601Cj42m8eViBC1GR05wkV&#10;/GKAdXV7U+rC+At94riLjWARCoVWYGPsCylDbdHpsPA9Ev9+/OB0ZDg00gz6wuKuk1mS5NLpltjB&#10;6h7fLNan3dkp2Ke1/0g328Mpvn/b10dLh2zcKnV/N708g4g4xX8yzPE5OlSc6ejPZILoGD/l3CUq&#10;WC55zoQkX/F2nC8ZyKqU1xWqPwAAAP//AwBQSwECLQAUAAYACAAAACEAtoM4kv4AAADhAQAAEwAA&#10;AAAAAAAAAAAAAAAAAAAAW0NvbnRlbnRfVHlwZXNdLnhtbFBLAQItABQABgAIAAAAIQA4/SH/1gAA&#10;AJQBAAALAAAAAAAAAAAAAAAAAC8BAABfcmVscy8ucmVsc1BLAQItABQABgAIAAAAIQBZyaQhDgIA&#10;AFwEAAAOAAAAAAAAAAAAAAAAAC4CAABkcnMvZTJvRG9jLnhtbFBLAQItABQABgAIAAAAIQBft0BY&#10;3QAAAAoBAAAPAAAAAAAAAAAAAAAAAGgEAABkcnMvZG93bnJldi54bWxQSwUGAAAAAAQABADzAAAA&#10;cgUAAAAA&#10;" path="m,l57912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A28A391" w14:textId="32F28430" w:rsidR="0007148B" w:rsidRPr="009326B6" w:rsidRDefault="0007148B" w:rsidP="0007148B">
      <w:pPr>
        <w:spacing w:line="276" w:lineRule="auto"/>
        <w:ind w:left="120"/>
        <w:rPr>
          <w:sz w:val="20"/>
          <w:szCs w:val="20"/>
        </w:rPr>
      </w:pPr>
    </w:p>
    <w:p w14:paraId="1FDC72DE" w14:textId="03CF714B" w:rsidR="0007148B" w:rsidRDefault="00000000" w:rsidP="0007148B">
      <w:pPr>
        <w:spacing w:line="276" w:lineRule="auto"/>
        <w:ind w:left="120"/>
        <w:rPr>
          <w:spacing w:val="-2"/>
        </w:rPr>
      </w:pPr>
      <w:r>
        <w:t xml:space="preserve">Overview for Supervising </w:t>
      </w:r>
      <w:r>
        <w:rPr>
          <w:spacing w:val="-2"/>
        </w:rPr>
        <w:t>Attorneys</w:t>
      </w:r>
    </w:p>
    <w:p w14:paraId="74ECA6AF" w14:textId="77777777" w:rsidR="0007148B" w:rsidRPr="009326B6" w:rsidRDefault="0007148B" w:rsidP="0007148B">
      <w:pPr>
        <w:spacing w:line="276" w:lineRule="auto"/>
        <w:ind w:left="120"/>
        <w:rPr>
          <w:spacing w:val="-2"/>
          <w:sz w:val="20"/>
          <w:szCs w:val="20"/>
        </w:rPr>
      </w:pPr>
    </w:p>
    <w:p w14:paraId="635A2B60" w14:textId="77777777" w:rsidR="00C8640D" w:rsidRDefault="00000000" w:rsidP="0007148B">
      <w:pPr>
        <w:pStyle w:val="Heading2"/>
        <w:numPr>
          <w:ilvl w:val="0"/>
          <w:numId w:val="1"/>
        </w:numPr>
        <w:tabs>
          <w:tab w:val="left" w:pos="386"/>
        </w:tabs>
        <w:spacing w:before="0" w:line="276" w:lineRule="auto"/>
        <w:ind w:hanging="266"/>
      </w:pPr>
      <w:r>
        <w:rPr>
          <w:spacing w:val="-2"/>
        </w:rPr>
        <w:t>INTRODUCTION</w:t>
      </w:r>
    </w:p>
    <w:p w14:paraId="2A356339" w14:textId="77777777" w:rsidR="0007148B" w:rsidRDefault="0007148B" w:rsidP="0007148B">
      <w:pPr>
        <w:spacing w:line="276" w:lineRule="auto"/>
        <w:ind w:left="120"/>
        <w:rPr>
          <w:b/>
          <w:sz w:val="20"/>
        </w:rPr>
      </w:pPr>
    </w:p>
    <w:p w14:paraId="153EF006" w14:textId="5175AB31" w:rsidR="00C8640D" w:rsidRDefault="00000000" w:rsidP="0007148B">
      <w:pPr>
        <w:spacing w:line="276" w:lineRule="auto"/>
        <w:ind w:left="120"/>
        <w:rPr>
          <w:sz w:val="20"/>
        </w:rPr>
      </w:pPr>
      <w:r>
        <w:rPr>
          <w:b/>
          <w:sz w:val="20"/>
        </w:rPr>
        <w:t xml:space="preserve">Applicant: </w:t>
      </w:r>
      <w:r>
        <w:rPr>
          <w:sz w:val="20"/>
        </w:rPr>
        <w:t xml:space="preserve">Jeremy Matthew </w:t>
      </w:r>
      <w:r>
        <w:rPr>
          <w:spacing w:val="-2"/>
          <w:sz w:val="20"/>
        </w:rPr>
        <w:t>Klein</w:t>
      </w:r>
    </w:p>
    <w:p w14:paraId="2A8ACA1B" w14:textId="77777777" w:rsidR="00C8640D" w:rsidRDefault="00000000" w:rsidP="0007148B">
      <w:pPr>
        <w:spacing w:line="276" w:lineRule="auto"/>
        <w:ind w:left="120"/>
        <w:rPr>
          <w:sz w:val="20"/>
        </w:rPr>
      </w:pPr>
      <w:r>
        <w:rPr>
          <w:b/>
          <w:sz w:val="20"/>
        </w:rPr>
        <w:t xml:space="preserve">State Bar File Number: </w:t>
      </w:r>
      <w:r>
        <w:rPr>
          <w:spacing w:val="-2"/>
          <w:sz w:val="20"/>
        </w:rPr>
        <w:t>742344</w:t>
      </w:r>
    </w:p>
    <w:p w14:paraId="297842EE" w14:textId="77777777" w:rsidR="00C8640D" w:rsidRDefault="00000000" w:rsidP="0007148B">
      <w:pPr>
        <w:pStyle w:val="BodyText"/>
        <w:spacing w:before="0" w:line="276" w:lineRule="auto"/>
      </w:pPr>
      <w:r>
        <w:rPr>
          <w:b/>
        </w:rPr>
        <w:t xml:space="preserve">Status: </w:t>
      </w:r>
      <w:r>
        <w:t xml:space="preserve">Registered &amp; Approved with the State Bar of </w:t>
      </w:r>
      <w:r>
        <w:rPr>
          <w:spacing w:val="-2"/>
        </w:rPr>
        <w:t>California</w:t>
      </w:r>
    </w:p>
    <w:p w14:paraId="05AC6521" w14:textId="3782851B" w:rsidR="00C8640D" w:rsidRDefault="0007148B" w:rsidP="0007148B">
      <w:pPr>
        <w:pStyle w:val="BodyText"/>
        <w:spacing w:before="0" w:line="276" w:lineRule="auto"/>
        <w:ind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0E3BDBE1" wp14:editId="04D7DDFF">
                <wp:simplePos x="0" y="0"/>
                <wp:positionH relativeFrom="page">
                  <wp:posOffset>990600</wp:posOffset>
                </wp:positionH>
                <wp:positionV relativeFrom="paragraph">
                  <wp:posOffset>557530</wp:posOffset>
                </wp:positionV>
                <wp:extent cx="5791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91DCD" id="Graphic 2" o:spid="_x0000_s1026" style="position:absolute;margin-left:78pt;margin-top:43.9pt;width:456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FSEQIAAFsEAAAOAAAAZHJzL2Uyb0RvYy54bWysVNtu2zAMfR+wfxD0vjjJ0MuMOMXQoMOA&#10;oivQDHtWZDk2JosaqcTp34+SL8m6t2EwIFAiRZ7DQ3l1d2qtOBqkBlwhF7O5FMZpKBu3L+T37cOH&#10;WykoKFcqC84U8tWQvFu/f7fqfG6WUIMtDQpO4ijvfCHrEHyeZaRr0yqagTeOnRVgqwJvcZ+VqDrO&#10;3tpsOZ9fZx1g6RG0IeLTTe+U65S/qowO36qKTBC2kIwtpBXTuotrtl6pfI/K140eYKh/QNGqxnHR&#10;KdVGBSUO2PyVqm00AkEVZhraDKqq0SZxYDaL+Rs2L7XyJnHh5pCf2kT/L61+Or74Z4zQyT+C/knc&#10;kazzlE+euKEh5lRhG2MZuDilLr5OXTSnIDQfXt18WrA0Umj2LZY3qcmZyse7+kDhi4GURx0fKfQa&#10;lKOl6tHSJzeayEpGDW3SMEjBGqIUrOGu19CrEO9FcNEU3RlIPGvhaLaQvOENcoZ29lp3GTVRGVly&#10;bB/BRizDveqNVJrtS3LWRRTXH6/maTQIbFM+NNZGFIT73b1FcVRM6nYev8iDM/wR5pHCRlHdxyXX&#10;EGbdoFMvTRRpB+XrM4qOp7mQ9Oug0Ehhvzoelzj6o4GjsRsNDPYe0gNJDeKa29MPhV7E8oUMrOwT&#10;jMOo8lG0SH2KjTcdfD4EqJqoaJqhHtGw4QlOBIfXFp/I5T5Fnf8J698AAAD//wMAUEsDBBQABgAI&#10;AAAAIQBNfMBJ3wAAAAoBAAAPAAAAZHJzL2Rvd25yZXYueG1sTE89T8MwEN2R+A/WIXVB1KESaRTi&#10;VFUrBmAA2jKwufE1Do3PUew24d9znWA6vQ+9e69YjK4VZ+xD40nB/TQBgVR501CtYLd9ustAhKjJ&#10;6NYTKvjBAIvy+qrQufEDfeB5E2vBIRRyrcDG2OVShsqi02HqOyTWDr53OjLsa2l6PXC4a+UsSVLp&#10;dEP8weoOVxar4+bkFITdemhebuX39mjXn/P3r7fXZ3lQanIzLh9BRBzjnxku9bk6lNxp709kgmgZ&#10;P6S8JSrI5jzhYkjSjJk9M3xlWcj/E8pfAAAA//8DAFBLAQItABQABgAIAAAAIQC2gziS/gAAAOEB&#10;AAATAAAAAAAAAAAAAAAAAAAAAABbQ29udGVudF9UeXBlc10ueG1sUEsBAi0AFAAGAAgAAAAhADj9&#10;If/WAAAAlAEAAAsAAAAAAAAAAAAAAAAALwEAAF9yZWxzLy5yZWxzUEsBAi0AFAAGAAgAAAAhANr8&#10;IVIRAgAAWwQAAA4AAAAAAAAAAAAAAAAALgIAAGRycy9lMm9Eb2MueG1sUEsBAi0AFAAGAAgAAAAh&#10;AE18wEnfAAAACgEAAA8AAAAAAAAAAAAAAAAAawQAAGRycy9kb3ducmV2LnhtbFBLBQYAAAAABAAE&#10;APMAAAB3BQAAAAA=&#10;" path="m,l5791200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Education:</w:t>
      </w:r>
      <w:r>
        <w:rPr>
          <w:b/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1L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Hofstra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(ABA</w:t>
      </w:r>
      <w:r>
        <w:rPr>
          <w:spacing w:val="-3"/>
        </w:rPr>
        <w:t xml:space="preserve"> </w:t>
      </w:r>
      <w:r>
        <w:t>Accredited)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FYLSX</w:t>
      </w:r>
      <w:r>
        <w:rPr>
          <w:spacing w:val="-3"/>
        </w:rPr>
        <w:t xml:space="preserve"> </w:t>
      </w:r>
      <w:r>
        <w:t>Exempt</w:t>
      </w:r>
      <w:r>
        <w:rPr>
          <w:spacing w:val="-3"/>
        </w:rPr>
        <w:t xml:space="preserve"> </w:t>
      </w:r>
      <w:r>
        <w:t>&amp; Eligible for Advanced Standing</w:t>
      </w:r>
    </w:p>
    <w:p w14:paraId="41B04D19" w14:textId="05DAD74E" w:rsidR="00C8640D" w:rsidRPr="009326B6" w:rsidRDefault="00C8640D" w:rsidP="0007148B">
      <w:pPr>
        <w:pStyle w:val="BodyText"/>
        <w:spacing w:before="0" w:line="276" w:lineRule="auto"/>
        <w:ind w:left="0"/>
      </w:pPr>
    </w:p>
    <w:p w14:paraId="009A4BAD" w14:textId="77777777" w:rsidR="0007148B" w:rsidRPr="009326B6" w:rsidRDefault="0007148B" w:rsidP="0007148B">
      <w:pPr>
        <w:pStyle w:val="Heading2"/>
        <w:tabs>
          <w:tab w:val="left" w:pos="386"/>
        </w:tabs>
        <w:spacing w:before="0" w:line="276" w:lineRule="auto"/>
        <w:ind w:firstLine="0"/>
        <w:rPr>
          <w:sz w:val="20"/>
          <w:szCs w:val="20"/>
        </w:rPr>
      </w:pPr>
    </w:p>
    <w:p w14:paraId="238A9512" w14:textId="2D5A69D1" w:rsidR="00C8640D" w:rsidRPr="0007148B" w:rsidRDefault="00000000" w:rsidP="0007148B">
      <w:pPr>
        <w:pStyle w:val="Heading2"/>
        <w:numPr>
          <w:ilvl w:val="0"/>
          <w:numId w:val="1"/>
        </w:numPr>
        <w:tabs>
          <w:tab w:val="left" w:pos="386"/>
        </w:tabs>
        <w:spacing w:before="0" w:line="276" w:lineRule="auto"/>
        <w:ind w:hanging="266"/>
      </w:pPr>
      <w:r>
        <w:t xml:space="preserve">WHAT IS THE </w:t>
      </w:r>
      <w:r>
        <w:rPr>
          <w:spacing w:val="-2"/>
        </w:rPr>
        <w:t>LOSP?</w:t>
      </w:r>
    </w:p>
    <w:p w14:paraId="08268A34" w14:textId="77777777" w:rsidR="0007148B" w:rsidRPr="009326B6" w:rsidRDefault="0007148B" w:rsidP="0007148B">
      <w:pPr>
        <w:pStyle w:val="Heading2"/>
        <w:tabs>
          <w:tab w:val="left" w:pos="386"/>
        </w:tabs>
        <w:spacing w:before="0" w:line="276" w:lineRule="auto"/>
        <w:ind w:firstLine="0"/>
        <w:rPr>
          <w:sz w:val="20"/>
          <w:szCs w:val="20"/>
        </w:rPr>
      </w:pPr>
    </w:p>
    <w:p w14:paraId="168596FA" w14:textId="03B37E06" w:rsidR="00C8640D" w:rsidRDefault="0007148B" w:rsidP="0007148B">
      <w:pPr>
        <w:pStyle w:val="BodyText"/>
        <w:spacing w:before="0"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245920EF" wp14:editId="257AE499">
                <wp:simplePos x="0" y="0"/>
                <wp:positionH relativeFrom="page">
                  <wp:posOffset>990600</wp:posOffset>
                </wp:positionH>
                <wp:positionV relativeFrom="paragraph">
                  <wp:posOffset>552871</wp:posOffset>
                </wp:positionV>
                <wp:extent cx="5791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CA345" id="Graphic 3" o:spid="_x0000_s1026" style="position:absolute;margin-left:78pt;margin-top:43.55pt;width:456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FSEQIAAFsEAAAOAAAAZHJzL2Uyb0RvYy54bWysVNtu2zAMfR+wfxD0vjjJ0MuMOMXQoMOA&#10;oivQDHtWZDk2JosaqcTp34+SL8m6t2EwIFAiRZ7DQ3l1d2qtOBqkBlwhF7O5FMZpKBu3L+T37cOH&#10;WykoKFcqC84U8tWQvFu/f7fqfG6WUIMtDQpO4ijvfCHrEHyeZaRr0yqagTeOnRVgqwJvcZ+VqDrO&#10;3tpsOZ9fZx1g6RG0IeLTTe+U65S/qowO36qKTBC2kIwtpBXTuotrtl6pfI/K140eYKh/QNGqxnHR&#10;KdVGBSUO2PyVqm00AkEVZhraDKqq0SZxYDaL+Rs2L7XyJnHh5pCf2kT/L61+Or74Z4zQyT+C/knc&#10;kazzlE+euKEh5lRhG2MZuDilLr5OXTSnIDQfXt18WrA0Umj2LZY3qcmZyse7+kDhi4GURx0fKfQa&#10;lKOl6tHSJzeayEpGDW3SMEjBGqIUrOGu19CrEO9FcNEU3RlIPGvhaLaQvOENcoZ29lp3GTVRGVly&#10;bB/BRizDveqNVJrtS3LWRRTXH6/maTQIbFM+NNZGFIT73b1FcVRM6nYev8iDM/wR5pHCRlHdxyXX&#10;EGbdoFMvTRRpB+XrM4qOp7mQ9Oug0Ehhvzoelzj6o4GjsRsNDPYe0gNJDeKa29MPhV7E8oUMrOwT&#10;jMOo8lG0SH2KjTcdfD4EqJqoaJqhHtGw4QlOBIfXFp/I5T5Fnf8J698AAAD//wMAUEsDBBQABgAI&#10;AAAAIQCkMF/K4AAAAAoBAAAPAAAAZHJzL2Rvd25yZXYueG1sTI/BTsMwEETvSPyDtUhcEHUKIo1C&#10;nApRcQAOQFsO3Nx4G4fG6yh2m/D3bE5wnNnR7JtiObpWnLAPjScF81kCAqnypqFawXbzdJ2BCFGT&#10;0a0nVPCDAZbl+Vmhc+MH+sDTOtaCSyjkWoGNsculDJVFp8PMd0h82/ve6ciyr6Xp9cDlrpU3SZJK&#10;pxviD1Z3+GixOqyPTkHYrobm5Up+bw529bl4/3p7fZZ7pS4vxod7EBHH+BeGCZ/RoWSmnT+SCaJl&#10;fZfylqggW8xBTIEkzdjZTc4tyLKQ/yeUvwAAAP//AwBQSwECLQAUAAYACAAAACEAtoM4kv4AAADh&#10;AQAAEwAAAAAAAAAAAAAAAAAAAAAAW0NvbnRlbnRfVHlwZXNdLnhtbFBLAQItABQABgAIAAAAIQA4&#10;/SH/1gAAAJQBAAALAAAAAAAAAAAAAAAAAC8BAABfcmVscy8ucmVsc1BLAQItABQABgAIAAAAIQDa&#10;/CFSEQIAAFsEAAAOAAAAAAAAAAAAAAAAAC4CAABkcnMvZTJvRG9jLnhtbFBLAQItABQABgAIAAAA&#10;IQCkMF/K4AAAAAoBAAAPAAAAAAAAAAAAAAAAAGsEAABkcnMvZG93bnJldi54bWxQSwUGAAAAAAQA&#10;BADzAAAAeAUAAAAA&#10;" path="m,l5791200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>
        <w:t>The</w:t>
      </w:r>
      <w:r>
        <w:rPr>
          <w:spacing w:val="-3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apprentices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practicing</w:t>
      </w:r>
      <w:r>
        <w:rPr>
          <w:spacing w:val="-3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 supervising attorney instead of attending traditional law school.</w:t>
      </w:r>
    </w:p>
    <w:p w14:paraId="47B119FF" w14:textId="77777777" w:rsidR="0007148B" w:rsidRPr="009326B6" w:rsidRDefault="0007148B" w:rsidP="0007148B">
      <w:pPr>
        <w:pStyle w:val="Heading2"/>
        <w:tabs>
          <w:tab w:val="left" w:pos="386"/>
        </w:tabs>
        <w:spacing w:before="0" w:line="276" w:lineRule="auto"/>
        <w:ind w:firstLine="0"/>
        <w:rPr>
          <w:sz w:val="20"/>
          <w:szCs w:val="20"/>
        </w:rPr>
      </w:pPr>
    </w:p>
    <w:p w14:paraId="4E4DB1D6" w14:textId="77777777" w:rsidR="0007148B" w:rsidRPr="009326B6" w:rsidRDefault="0007148B" w:rsidP="0007148B">
      <w:pPr>
        <w:pStyle w:val="Heading2"/>
        <w:tabs>
          <w:tab w:val="left" w:pos="386"/>
        </w:tabs>
        <w:spacing w:before="0" w:line="276" w:lineRule="auto"/>
        <w:ind w:firstLine="0"/>
        <w:rPr>
          <w:sz w:val="20"/>
          <w:szCs w:val="20"/>
        </w:rPr>
      </w:pPr>
    </w:p>
    <w:p w14:paraId="1DFDBA95" w14:textId="4990AD1B" w:rsidR="00C8640D" w:rsidRDefault="00000000" w:rsidP="0007148B">
      <w:pPr>
        <w:pStyle w:val="Heading2"/>
        <w:numPr>
          <w:ilvl w:val="0"/>
          <w:numId w:val="1"/>
        </w:numPr>
        <w:tabs>
          <w:tab w:val="left" w:pos="386"/>
        </w:tabs>
        <w:spacing w:before="0" w:line="276" w:lineRule="auto"/>
        <w:ind w:hanging="266"/>
      </w:pPr>
      <w:r>
        <w:t xml:space="preserve">TIME </w:t>
      </w:r>
      <w:r>
        <w:rPr>
          <w:spacing w:val="-2"/>
        </w:rPr>
        <w:t>COMMITMENT</w:t>
      </w:r>
    </w:p>
    <w:p w14:paraId="2DD9AF05" w14:textId="77777777" w:rsidR="0007148B" w:rsidRDefault="0007148B" w:rsidP="0007148B">
      <w:pPr>
        <w:pStyle w:val="BodyText"/>
        <w:spacing w:before="0" w:line="276" w:lineRule="auto"/>
        <w:rPr>
          <w:b/>
        </w:rPr>
      </w:pPr>
    </w:p>
    <w:p w14:paraId="29EB9DBA" w14:textId="6077BF3A" w:rsidR="00C8640D" w:rsidRPr="00676CDE" w:rsidRDefault="00000000" w:rsidP="00676CDE">
      <w:pPr>
        <w:pStyle w:val="BodyText"/>
        <w:spacing w:before="0" w:line="276" w:lineRule="auto"/>
      </w:pPr>
      <w:r w:rsidRPr="00676CDE">
        <w:rPr>
          <w:b/>
        </w:rPr>
        <w:t xml:space="preserve">Program Length: </w:t>
      </w:r>
      <w:r w:rsidRPr="00676CDE">
        <w:t>3</w:t>
      </w:r>
      <w:r w:rsidR="00821834" w:rsidRPr="00676CDE">
        <w:t>-4</w:t>
      </w:r>
      <w:r w:rsidRPr="00676CDE">
        <w:t xml:space="preserve"> years (based on advanced standing for 1L completion at an ABA law </w:t>
      </w:r>
      <w:r w:rsidRPr="00676CDE">
        <w:rPr>
          <w:spacing w:val="-2"/>
        </w:rPr>
        <w:t>school).</w:t>
      </w:r>
    </w:p>
    <w:p w14:paraId="11F2FB47" w14:textId="319E915C" w:rsidR="0007148B" w:rsidRPr="00676CDE" w:rsidRDefault="00000000" w:rsidP="00676CDE">
      <w:pPr>
        <w:pStyle w:val="Heading3"/>
        <w:spacing w:line="276" w:lineRule="auto"/>
        <w:rPr>
          <w:spacing w:val="-4"/>
        </w:rPr>
      </w:pPr>
      <w:r w:rsidRPr="00676CDE">
        <w:t xml:space="preserve">Weekly Hours Required by the State </w:t>
      </w:r>
      <w:r w:rsidRPr="00676CDE">
        <w:rPr>
          <w:spacing w:val="-4"/>
        </w:rPr>
        <w:t>Bar:</w:t>
      </w:r>
    </w:p>
    <w:p w14:paraId="37522417" w14:textId="77777777" w:rsidR="0007148B" w:rsidRPr="00676CDE" w:rsidRDefault="0007148B" w:rsidP="00676CDE">
      <w:pPr>
        <w:pStyle w:val="Heading3"/>
        <w:spacing w:line="276" w:lineRule="auto"/>
        <w:rPr>
          <w:spacing w:val="-4"/>
        </w:rPr>
      </w:pPr>
    </w:p>
    <w:p w14:paraId="02FD5690" w14:textId="0239A42D" w:rsidR="00C8640D" w:rsidRPr="00676CDE" w:rsidRDefault="00000000" w:rsidP="00676CDE">
      <w:pPr>
        <w:pStyle w:val="ListParagraph"/>
        <w:numPr>
          <w:ilvl w:val="1"/>
          <w:numId w:val="5"/>
        </w:numPr>
        <w:tabs>
          <w:tab w:val="left" w:pos="245"/>
        </w:tabs>
        <w:spacing w:before="2" w:line="276" w:lineRule="auto"/>
        <w:ind w:right="397"/>
        <w:rPr>
          <w:sz w:val="20"/>
          <w:szCs w:val="20"/>
        </w:rPr>
      </w:pPr>
      <w:r w:rsidRPr="00676CDE">
        <w:rPr>
          <w:sz w:val="20"/>
          <w:szCs w:val="20"/>
        </w:rPr>
        <w:t xml:space="preserve">18 hours per week in the law </w:t>
      </w:r>
      <w:r w:rsidRPr="00676CDE">
        <w:rPr>
          <w:spacing w:val="-2"/>
          <w:sz w:val="20"/>
          <w:szCs w:val="20"/>
        </w:rPr>
        <w:t>office</w:t>
      </w:r>
      <w:r w:rsidR="007B5265" w:rsidRPr="00676CDE">
        <w:rPr>
          <w:spacing w:val="-2"/>
          <w:sz w:val="20"/>
          <w:szCs w:val="20"/>
        </w:rPr>
        <w:t xml:space="preserve">. </w:t>
      </w:r>
      <w:hyperlink r:id="rId5" w:history="1">
        <w:r w:rsidR="007B5265" w:rsidRPr="00676CDE">
          <w:rPr>
            <w:rStyle w:val="Hyperlink"/>
            <w:i/>
            <w:sz w:val="20"/>
            <w:szCs w:val="20"/>
            <w:u w:val="none"/>
          </w:rPr>
          <w:t>Cal. Rules of State Bar, tit. 4, div. 1, r. 4.29(A)(3)</w:t>
        </w:r>
      </w:hyperlink>
      <w:r w:rsidR="007B5265" w:rsidRPr="00676CDE">
        <w:rPr>
          <w:sz w:val="20"/>
          <w:szCs w:val="20"/>
        </w:rPr>
        <w:t>.</w:t>
      </w:r>
    </w:p>
    <w:p w14:paraId="4BEE8EC7" w14:textId="618B84BC" w:rsidR="00C8640D" w:rsidRPr="00676CDE" w:rsidRDefault="00000000" w:rsidP="00676CDE">
      <w:pPr>
        <w:pStyle w:val="ListParagraph"/>
        <w:numPr>
          <w:ilvl w:val="1"/>
          <w:numId w:val="6"/>
        </w:numPr>
        <w:tabs>
          <w:tab w:val="left" w:pos="245"/>
        </w:tabs>
        <w:spacing w:before="0" w:line="276" w:lineRule="auto"/>
        <w:rPr>
          <w:sz w:val="20"/>
          <w:szCs w:val="20"/>
        </w:rPr>
      </w:pPr>
      <w:r w:rsidRPr="00676CDE">
        <w:rPr>
          <w:sz w:val="20"/>
          <w:szCs w:val="20"/>
        </w:rPr>
        <w:t xml:space="preserve">5 hours per week of direct </w:t>
      </w:r>
      <w:r w:rsidRPr="00676CDE">
        <w:rPr>
          <w:spacing w:val="-2"/>
          <w:sz w:val="20"/>
          <w:szCs w:val="20"/>
        </w:rPr>
        <w:t>supervision</w:t>
      </w:r>
      <w:r w:rsidR="007B5265" w:rsidRPr="00676CDE">
        <w:rPr>
          <w:spacing w:val="-2"/>
          <w:sz w:val="20"/>
          <w:szCs w:val="20"/>
        </w:rPr>
        <w:t xml:space="preserve">. </w:t>
      </w:r>
      <w:hyperlink r:id="rId6" w:history="1">
        <w:r w:rsidR="007B5265" w:rsidRPr="00676CDE">
          <w:rPr>
            <w:rStyle w:val="Hyperlink"/>
            <w:i/>
            <w:sz w:val="20"/>
            <w:szCs w:val="20"/>
            <w:u w:val="none"/>
          </w:rPr>
          <w:t>Cal. Rules of State Bar, tit. 4, div. 1, r. 4.29(B)(3)</w:t>
        </w:r>
      </w:hyperlink>
      <w:r w:rsidR="007B5265" w:rsidRPr="00676CDE">
        <w:rPr>
          <w:sz w:val="20"/>
          <w:szCs w:val="20"/>
        </w:rPr>
        <w:t>.</w:t>
      </w:r>
    </w:p>
    <w:p w14:paraId="19E8588A" w14:textId="747AE4DD" w:rsidR="00C8640D" w:rsidRPr="00676CDE" w:rsidRDefault="0007148B" w:rsidP="00676CDE">
      <w:pPr>
        <w:pStyle w:val="ListParagraph"/>
        <w:numPr>
          <w:ilvl w:val="1"/>
          <w:numId w:val="5"/>
        </w:numPr>
        <w:tabs>
          <w:tab w:val="left" w:pos="245"/>
        </w:tabs>
        <w:spacing w:before="2" w:line="276" w:lineRule="auto"/>
        <w:ind w:right="397"/>
        <w:rPr>
          <w:sz w:val="20"/>
          <w:szCs w:val="20"/>
        </w:rPr>
      </w:pPr>
      <w:r w:rsidRPr="00676CDE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A9359F9" wp14:editId="6FE17A48">
                <wp:simplePos x="0" y="0"/>
                <wp:positionH relativeFrom="page">
                  <wp:posOffset>990600</wp:posOffset>
                </wp:positionH>
                <wp:positionV relativeFrom="paragraph">
                  <wp:posOffset>332865</wp:posOffset>
                </wp:positionV>
                <wp:extent cx="5791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6C258" id="Graphic 4" o:spid="_x0000_s1026" style="position:absolute;margin-left:78pt;margin-top:26.2pt;width:456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FSEQIAAFsEAAAOAAAAZHJzL2Uyb0RvYy54bWysVNtu2zAMfR+wfxD0vjjJ0MuMOMXQoMOA&#10;oivQDHtWZDk2JosaqcTp34+SL8m6t2EwIFAiRZ7DQ3l1d2qtOBqkBlwhF7O5FMZpKBu3L+T37cOH&#10;WykoKFcqC84U8tWQvFu/f7fqfG6WUIMtDQpO4ijvfCHrEHyeZaRr0yqagTeOnRVgqwJvcZ+VqDrO&#10;3tpsOZ9fZx1g6RG0IeLTTe+U65S/qowO36qKTBC2kIwtpBXTuotrtl6pfI/K140eYKh/QNGqxnHR&#10;KdVGBSUO2PyVqm00AkEVZhraDKqq0SZxYDaL+Rs2L7XyJnHh5pCf2kT/L61+Or74Z4zQyT+C/knc&#10;kazzlE+euKEh5lRhG2MZuDilLr5OXTSnIDQfXt18WrA0Umj2LZY3qcmZyse7+kDhi4GURx0fKfQa&#10;lKOl6tHSJzeayEpGDW3SMEjBGqIUrOGu19CrEO9FcNEU3RlIPGvhaLaQvOENcoZ29lp3GTVRGVly&#10;bB/BRizDveqNVJrtS3LWRRTXH6/maTQIbFM+NNZGFIT73b1FcVRM6nYev8iDM/wR5pHCRlHdxyXX&#10;EGbdoFMvTRRpB+XrM4qOp7mQ9Oug0Ehhvzoelzj6o4GjsRsNDPYe0gNJDeKa29MPhV7E8oUMrOwT&#10;jMOo8lG0SH2KjTcdfD4EqJqoaJqhHtGw4QlOBIfXFp/I5T5Fnf8J698AAAD//wMAUEsDBBQABgAI&#10;AAAAIQCc1hL54AAAAAoBAAAPAAAAZHJzL2Rvd25yZXYueG1sTI/NTsMwEITvSLyDtUhcEHWoaKhC&#10;nApRcQAOQH8OvbnxNg6N11HsNuHt2ZzgOLOj2W/yxeAaccYu1J4U3E0SEEilNzVVCjbrl9s5iBA1&#10;Gd14QgU/GGBRXF7kOjO+py88r2IluIRCphXYGNtMylBadDpMfIvEt4PvnI4su0qaTvdc7ho5TZJU&#10;Ol0Tf7C6xWeL5XF1cgrCZtnXbzfye320y+3D5+7j/VUelLq+Gp4eQUQc4l8YRnxGh4KZ9v5EJoiG&#10;9SzlLVHBbHoPYgwk6Zyd/eikIItc/p9Q/AIAAP//AwBQSwECLQAUAAYACAAAACEAtoM4kv4AAADh&#10;AQAAEwAAAAAAAAAAAAAAAAAAAAAAW0NvbnRlbnRfVHlwZXNdLnhtbFBLAQItABQABgAIAAAAIQA4&#10;/SH/1gAAAJQBAAALAAAAAAAAAAAAAAAAAC8BAABfcmVscy8ucmVsc1BLAQItABQABgAIAAAAIQDa&#10;/CFSEQIAAFsEAAAOAAAAAAAAAAAAAAAAAC4CAABkcnMvZTJvRG9jLnhtbFBLAQItABQABgAIAAAA&#10;IQCc1hL54AAAAAoBAAAPAAAAAAAAAAAAAAAAAGsEAABkcnMvZG93bnJldi54bWxQSwUGAAAAAAQA&#10;BADzAAAAeAUAAAAA&#10;" path="m,l5791200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 w:rsidRPr="00676CDE">
        <w:rPr>
          <w:sz w:val="20"/>
          <w:szCs w:val="20"/>
        </w:rPr>
        <w:t xml:space="preserve">Must occur during normal business </w:t>
      </w:r>
      <w:r w:rsidRPr="00676CDE">
        <w:rPr>
          <w:spacing w:val="-2"/>
          <w:sz w:val="20"/>
          <w:szCs w:val="20"/>
        </w:rPr>
        <w:t>hours</w:t>
      </w:r>
      <w:r w:rsidR="007B5265" w:rsidRPr="00676CDE">
        <w:rPr>
          <w:spacing w:val="-2"/>
          <w:sz w:val="20"/>
          <w:szCs w:val="20"/>
        </w:rPr>
        <w:t xml:space="preserve">. </w:t>
      </w:r>
      <w:hyperlink r:id="rId7" w:history="1">
        <w:r w:rsidR="007B5265" w:rsidRPr="00676CDE">
          <w:rPr>
            <w:rStyle w:val="Hyperlink"/>
            <w:i/>
            <w:sz w:val="20"/>
            <w:szCs w:val="20"/>
            <w:u w:val="none"/>
          </w:rPr>
          <w:t>Cal. Rules of State Bar, tit. 4, div. 1, r. 4.29(A)(3)</w:t>
        </w:r>
      </w:hyperlink>
      <w:r w:rsidR="007B5265" w:rsidRPr="00676CDE">
        <w:rPr>
          <w:sz w:val="20"/>
          <w:szCs w:val="20"/>
        </w:rPr>
        <w:t>.</w:t>
      </w:r>
    </w:p>
    <w:p w14:paraId="335386AB" w14:textId="77777777" w:rsidR="009326B6" w:rsidRPr="009326B6" w:rsidRDefault="009326B6" w:rsidP="00676CDE">
      <w:pPr>
        <w:pStyle w:val="Heading2"/>
        <w:tabs>
          <w:tab w:val="left" w:pos="386"/>
        </w:tabs>
        <w:spacing w:before="0" w:line="276" w:lineRule="auto"/>
        <w:ind w:left="0" w:firstLine="0"/>
        <w:rPr>
          <w:sz w:val="20"/>
          <w:szCs w:val="20"/>
        </w:rPr>
      </w:pPr>
    </w:p>
    <w:p w14:paraId="0199745D" w14:textId="09C05A44" w:rsidR="00C8640D" w:rsidRPr="004A7B88" w:rsidRDefault="00000000" w:rsidP="0007148B">
      <w:pPr>
        <w:pStyle w:val="Heading2"/>
        <w:numPr>
          <w:ilvl w:val="0"/>
          <w:numId w:val="1"/>
        </w:numPr>
        <w:tabs>
          <w:tab w:val="left" w:pos="386"/>
        </w:tabs>
        <w:spacing w:before="0" w:line="276" w:lineRule="auto"/>
        <w:ind w:hanging="266"/>
      </w:pPr>
      <w:r>
        <w:t xml:space="preserve">ATTORNEY </w:t>
      </w:r>
      <w:r>
        <w:rPr>
          <w:spacing w:val="-2"/>
        </w:rPr>
        <w:t>RESPONSIBILITIES</w:t>
      </w:r>
    </w:p>
    <w:p w14:paraId="63D29EFC" w14:textId="77777777" w:rsidR="004A7B88" w:rsidRPr="007B5265" w:rsidRDefault="004A7B88" w:rsidP="004A7B88">
      <w:pPr>
        <w:pStyle w:val="Heading2"/>
        <w:tabs>
          <w:tab w:val="left" w:pos="386"/>
        </w:tabs>
        <w:spacing w:before="0" w:line="276" w:lineRule="auto"/>
        <w:ind w:firstLine="0"/>
        <w:rPr>
          <w:sz w:val="20"/>
          <w:szCs w:val="20"/>
        </w:rPr>
      </w:pPr>
    </w:p>
    <w:p w14:paraId="7711B92C" w14:textId="663707AC" w:rsidR="00C8640D" w:rsidRPr="007B5265" w:rsidRDefault="00000000" w:rsidP="00676CDE">
      <w:pPr>
        <w:pStyle w:val="ListParagraph"/>
        <w:numPr>
          <w:ilvl w:val="1"/>
          <w:numId w:val="5"/>
        </w:numPr>
        <w:tabs>
          <w:tab w:val="left" w:pos="245"/>
        </w:tabs>
        <w:spacing w:before="0" w:line="276" w:lineRule="auto"/>
        <w:rPr>
          <w:sz w:val="20"/>
          <w:szCs w:val="20"/>
        </w:rPr>
      </w:pPr>
      <w:proofErr w:type="gramStart"/>
      <w:r w:rsidRPr="007B5265">
        <w:rPr>
          <w:sz w:val="20"/>
          <w:szCs w:val="20"/>
        </w:rPr>
        <w:t>Must</w:t>
      </w:r>
      <w:proofErr w:type="gramEnd"/>
      <w:r w:rsidRPr="007B5265">
        <w:rPr>
          <w:sz w:val="20"/>
          <w:szCs w:val="20"/>
        </w:rPr>
        <w:t xml:space="preserve"> be active &amp; in good standing for 5+ years. </w:t>
      </w:r>
      <w:hyperlink r:id="rId8">
        <w:r w:rsidR="00C8640D" w:rsidRPr="007B5265">
          <w:rPr>
            <w:i/>
            <w:color w:val="0000FF"/>
            <w:sz w:val="20"/>
            <w:szCs w:val="20"/>
          </w:rPr>
          <w:t xml:space="preserve">State Bar </w:t>
        </w:r>
        <w:r w:rsidR="00C8640D" w:rsidRPr="007B5265">
          <w:rPr>
            <w:i/>
            <w:color w:val="0000FF"/>
            <w:spacing w:val="-2"/>
            <w:sz w:val="20"/>
            <w:szCs w:val="20"/>
          </w:rPr>
          <w:t>Rule</w:t>
        </w:r>
      </w:hyperlink>
      <w:r w:rsidR="002734A0" w:rsidRPr="007B5265">
        <w:rPr>
          <w:spacing w:val="-2"/>
          <w:sz w:val="20"/>
          <w:szCs w:val="20"/>
        </w:rPr>
        <w:t xml:space="preserve">; </w:t>
      </w:r>
      <w:hyperlink r:id="rId9" w:history="1">
        <w:r w:rsidR="00AC7C69" w:rsidRPr="007B5265">
          <w:rPr>
            <w:rStyle w:val="Hyperlink"/>
            <w:i/>
            <w:iCs/>
            <w:sz w:val="20"/>
            <w:szCs w:val="20"/>
            <w:u w:val="none"/>
          </w:rPr>
          <w:t>Cal. Rules of State Bar, tit. 4, div. 1, r. 4.29(B)(1)</w:t>
        </w:r>
        <w:r w:rsidR="0053273D" w:rsidRPr="007B5265">
          <w:rPr>
            <w:rStyle w:val="Hyperlink"/>
            <w:color w:val="auto"/>
            <w:sz w:val="20"/>
            <w:szCs w:val="20"/>
            <w:u w:val="none"/>
          </w:rPr>
          <w:t>;</w:t>
        </w:r>
        <w:r w:rsidR="0053273D" w:rsidRPr="007B5265">
          <w:rPr>
            <w:rStyle w:val="Hyperlink"/>
            <w:i/>
            <w:iCs/>
            <w:sz w:val="20"/>
            <w:szCs w:val="20"/>
            <w:u w:val="none"/>
          </w:rPr>
          <w:t xml:space="preserve"> </w:t>
        </w:r>
        <w:hyperlink r:id="rId10">
          <w:r w:rsidR="0053273D" w:rsidRPr="007B5265">
            <w:rPr>
              <w:rStyle w:val="Hyperlink"/>
              <w:i/>
              <w:iCs/>
              <w:sz w:val="20"/>
              <w:szCs w:val="20"/>
              <w:u w:val="none"/>
            </w:rPr>
            <w:t>Cal. Bus. &amp; Prof. Code §</w:t>
          </w:r>
        </w:hyperlink>
        <w:r w:rsidR="0053273D" w:rsidRPr="007B5265">
          <w:rPr>
            <w:rStyle w:val="Hyperlink"/>
            <w:i/>
            <w:iCs/>
            <w:sz w:val="20"/>
            <w:szCs w:val="20"/>
            <w:u w:val="none"/>
          </w:rPr>
          <w:t xml:space="preserve"> </w:t>
        </w:r>
        <w:hyperlink r:id="rId11">
          <w:r w:rsidR="0053273D" w:rsidRPr="007B5265">
            <w:rPr>
              <w:rStyle w:val="Hyperlink"/>
              <w:i/>
              <w:iCs/>
              <w:sz w:val="20"/>
              <w:szCs w:val="20"/>
              <w:u w:val="none"/>
            </w:rPr>
            <w:t>6060(e)(2)(B)</w:t>
          </w:r>
        </w:hyperlink>
        <w:r w:rsidR="0053273D" w:rsidRPr="007B5265">
          <w:rPr>
            <w:rStyle w:val="Hyperlink"/>
            <w:i/>
            <w:iCs/>
            <w:color w:val="auto"/>
            <w:sz w:val="20"/>
            <w:szCs w:val="20"/>
            <w:u w:val="none"/>
          </w:rPr>
          <w:t>.</w:t>
        </w:r>
      </w:hyperlink>
    </w:p>
    <w:p w14:paraId="7DF9BF53" w14:textId="2BAA064B" w:rsidR="00C8640D" w:rsidRPr="007B5265" w:rsidRDefault="00000000" w:rsidP="00676CDE">
      <w:pPr>
        <w:pStyle w:val="ListParagraph"/>
        <w:numPr>
          <w:ilvl w:val="1"/>
          <w:numId w:val="5"/>
        </w:numPr>
        <w:tabs>
          <w:tab w:val="left" w:pos="245"/>
        </w:tabs>
        <w:spacing w:before="0" w:line="276" w:lineRule="auto"/>
        <w:rPr>
          <w:sz w:val="20"/>
          <w:szCs w:val="20"/>
        </w:rPr>
      </w:pPr>
      <w:r w:rsidRPr="007B5265">
        <w:rPr>
          <w:sz w:val="20"/>
          <w:szCs w:val="20"/>
        </w:rPr>
        <w:t>Review</w:t>
      </w:r>
      <w:r w:rsidRPr="007B5265">
        <w:rPr>
          <w:spacing w:val="-2"/>
          <w:sz w:val="20"/>
          <w:szCs w:val="20"/>
        </w:rPr>
        <w:t xml:space="preserve"> </w:t>
      </w:r>
      <w:r w:rsidRPr="007B5265">
        <w:rPr>
          <w:sz w:val="20"/>
          <w:szCs w:val="20"/>
        </w:rPr>
        <w:t xml:space="preserve">monthly exam questions and answers. </w:t>
      </w:r>
      <w:hyperlink r:id="rId12">
        <w:r w:rsidR="00C8640D" w:rsidRPr="007B5265">
          <w:rPr>
            <w:i/>
            <w:color w:val="0000FF"/>
            <w:sz w:val="20"/>
            <w:szCs w:val="20"/>
          </w:rPr>
          <w:t xml:space="preserve">Monthly Exam </w:t>
        </w:r>
        <w:r w:rsidR="00C8640D" w:rsidRPr="007B5265">
          <w:rPr>
            <w:i/>
            <w:color w:val="0000FF"/>
            <w:spacing w:val="-2"/>
            <w:sz w:val="20"/>
            <w:szCs w:val="20"/>
          </w:rPr>
          <w:t>Requirement</w:t>
        </w:r>
      </w:hyperlink>
      <w:r w:rsidR="002734A0" w:rsidRPr="007B5265">
        <w:rPr>
          <w:spacing w:val="-2"/>
          <w:sz w:val="20"/>
          <w:szCs w:val="20"/>
        </w:rPr>
        <w:t>;</w:t>
      </w:r>
      <w:r w:rsidR="00AC7C69" w:rsidRPr="007B5265">
        <w:rPr>
          <w:spacing w:val="-2"/>
          <w:sz w:val="20"/>
          <w:szCs w:val="20"/>
        </w:rPr>
        <w:t xml:space="preserve"> </w:t>
      </w:r>
      <w:hyperlink r:id="rId13" w:history="1">
        <w:r w:rsidR="00AC7C69" w:rsidRPr="007B5265">
          <w:rPr>
            <w:rStyle w:val="Hyperlink"/>
            <w:i/>
            <w:iCs/>
            <w:sz w:val="20"/>
            <w:szCs w:val="20"/>
            <w:u w:val="none"/>
          </w:rPr>
          <w:t>Cal. Rules of State Bar, tit. 4, div. 1, r. 4.29(B)(4)</w:t>
        </w:r>
        <w:r w:rsidR="0053273D" w:rsidRPr="007B5265">
          <w:rPr>
            <w:rStyle w:val="Hyperlink"/>
            <w:color w:val="auto"/>
            <w:sz w:val="20"/>
            <w:szCs w:val="20"/>
            <w:u w:val="none"/>
          </w:rPr>
          <w:t>;</w:t>
        </w:r>
        <w:r w:rsidR="0053273D" w:rsidRPr="007B5265">
          <w:rPr>
            <w:rStyle w:val="Hyperlink"/>
            <w:color w:val="auto"/>
            <w:sz w:val="20"/>
            <w:szCs w:val="20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bookmarkStart w:id="0" w:name="_Hlk214476528"/>
        <w:r w:rsidR="0053273D" w:rsidRPr="007B5265">
          <w:rPr>
            <w:sz w:val="20"/>
            <w:szCs w:val="20"/>
          </w:rPr>
          <w:fldChar w:fldCharType="begin"/>
        </w:r>
        <w:r w:rsidR="0053273D" w:rsidRPr="007B5265">
          <w:rPr>
            <w:sz w:val="20"/>
            <w:szCs w:val="20"/>
          </w:rPr>
          <w:instrText>HYPERLINK "https://leginfo.legislature.ca.gov/faces/codes_displaySection.xhtml?sectionNum=6060&amp;lawCode=BPC" \h</w:instrText>
        </w:r>
        <w:r w:rsidR="0053273D" w:rsidRPr="007B5265">
          <w:rPr>
            <w:sz w:val="20"/>
            <w:szCs w:val="20"/>
          </w:rPr>
        </w:r>
        <w:r w:rsidR="0053273D" w:rsidRPr="007B5265">
          <w:rPr>
            <w:sz w:val="20"/>
            <w:szCs w:val="20"/>
          </w:rPr>
          <w:fldChar w:fldCharType="separate"/>
        </w:r>
        <w:r w:rsidR="0053273D" w:rsidRPr="007B5265">
          <w:rPr>
            <w:i/>
            <w:color w:val="0000FF"/>
            <w:sz w:val="20"/>
            <w:szCs w:val="20"/>
          </w:rPr>
          <w:t>Cal.</w:t>
        </w:r>
        <w:r w:rsidR="0053273D" w:rsidRPr="007B5265">
          <w:rPr>
            <w:i/>
            <w:color w:val="0000FF"/>
            <w:spacing w:val="-3"/>
            <w:sz w:val="20"/>
            <w:szCs w:val="20"/>
          </w:rPr>
          <w:t xml:space="preserve"> </w:t>
        </w:r>
        <w:r w:rsidR="0053273D" w:rsidRPr="007B5265">
          <w:rPr>
            <w:i/>
            <w:color w:val="0000FF"/>
            <w:sz w:val="20"/>
            <w:szCs w:val="20"/>
          </w:rPr>
          <w:t>Bus.</w:t>
        </w:r>
        <w:r w:rsidR="0053273D" w:rsidRPr="007B5265">
          <w:rPr>
            <w:i/>
            <w:color w:val="0000FF"/>
            <w:spacing w:val="-3"/>
            <w:sz w:val="20"/>
            <w:szCs w:val="20"/>
          </w:rPr>
          <w:t xml:space="preserve"> </w:t>
        </w:r>
        <w:r w:rsidR="0053273D" w:rsidRPr="007B5265">
          <w:rPr>
            <w:i/>
            <w:color w:val="0000FF"/>
            <w:sz w:val="20"/>
            <w:szCs w:val="20"/>
          </w:rPr>
          <w:t>&amp;</w:t>
        </w:r>
        <w:r w:rsidR="0053273D" w:rsidRPr="007B5265">
          <w:rPr>
            <w:i/>
            <w:color w:val="0000FF"/>
            <w:spacing w:val="-3"/>
            <w:sz w:val="20"/>
            <w:szCs w:val="20"/>
          </w:rPr>
          <w:t xml:space="preserve"> </w:t>
        </w:r>
        <w:r w:rsidR="0053273D" w:rsidRPr="007B5265">
          <w:rPr>
            <w:i/>
            <w:color w:val="0000FF"/>
            <w:sz w:val="20"/>
            <w:szCs w:val="20"/>
          </w:rPr>
          <w:t>Prof.</w:t>
        </w:r>
        <w:r w:rsidR="0053273D" w:rsidRPr="007B5265">
          <w:rPr>
            <w:i/>
            <w:color w:val="0000FF"/>
            <w:spacing w:val="-3"/>
            <w:sz w:val="20"/>
            <w:szCs w:val="20"/>
          </w:rPr>
          <w:t xml:space="preserve"> </w:t>
        </w:r>
        <w:r w:rsidR="0053273D" w:rsidRPr="007B5265">
          <w:rPr>
            <w:i/>
            <w:color w:val="0000FF"/>
            <w:sz w:val="20"/>
            <w:szCs w:val="20"/>
          </w:rPr>
          <w:t>Code</w:t>
        </w:r>
        <w:r w:rsidR="0053273D" w:rsidRPr="007B5265">
          <w:rPr>
            <w:i/>
            <w:color w:val="0000FF"/>
            <w:spacing w:val="-3"/>
            <w:sz w:val="20"/>
            <w:szCs w:val="20"/>
          </w:rPr>
          <w:t xml:space="preserve"> </w:t>
        </w:r>
        <w:r w:rsidR="0053273D" w:rsidRPr="007B5265">
          <w:rPr>
            <w:i/>
            <w:color w:val="0000FF"/>
            <w:sz w:val="20"/>
            <w:szCs w:val="20"/>
          </w:rPr>
          <w:t>§</w:t>
        </w:r>
        <w:r w:rsidR="0053273D" w:rsidRPr="007B5265">
          <w:rPr>
            <w:sz w:val="20"/>
            <w:szCs w:val="20"/>
          </w:rPr>
          <w:fldChar w:fldCharType="end"/>
        </w:r>
        <w:r w:rsidR="0053273D" w:rsidRPr="007B5265">
          <w:rPr>
            <w:i/>
            <w:color w:val="0000FF"/>
            <w:sz w:val="20"/>
            <w:szCs w:val="20"/>
          </w:rPr>
          <w:t xml:space="preserve"> </w:t>
        </w:r>
        <w:hyperlink r:id="rId14">
          <w:r w:rsidR="0053273D" w:rsidRPr="007B5265">
            <w:rPr>
              <w:i/>
              <w:color w:val="0000FF"/>
              <w:spacing w:val="-2"/>
              <w:sz w:val="20"/>
              <w:szCs w:val="20"/>
            </w:rPr>
            <w:t>6060(e)(2)(B)</w:t>
          </w:r>
        </w:hyperlink>
        <w:r w:rsidR="0053273D" w:rsidRPr="007B5265">
          <w:rPr>
            <w:spacing w:val="-2"/>
            <w:sz w:val="20"/>
            <w:szCs w:val="20"/>
          </w:rPr>
          <w:t>.</w:t>
        </w:r>
        <w:bookmarkEnd w:id="0"/>
      </w:hyperlink>
    </w:p>
    <w:p w14:paraId="712DBF92" w14:textId="3C1FD1BA" w:rsidR="00C8640D" w:rsidRPr="007B5265" w:rsidRDefault="00000000" w:rsidP="00676CDE">
      <w:pPr>
        <w:pStyle w:val="ListParagraph"/>
        <w:numPr>
          <w:ilvl w:val="1"/>
          <w:numId w:val="5"/>
        </w:numPr>
        <w:tabs>
          <w:tab w:val="left" w:pos="245"/>
        </w:tabs>
        <w:spacing w:before="0" w:line="276" w:lineRule="auto"/>
        <w:rPr>
          <w:sz w:val="20"/>
          <w:szCs w:val="20"/>
        </w:rPr>
      </w:pPr>
      <w:r w:rsidRPr="007B5265">
        <w:rPr>
          <w:sz w:val="20"/>
          <w:szCs w:val="20"/>
        </w:rPr>
        <w:t>Provide</w:t>
      </w:r>
      <w:r w:rsidRPr="007B5265">
        <w:rPr>
          <w:spacing w:val="-2"/>
          <w:sz w:val="20"/>
          <w:szCs w:val="20"/>
        </w:rPr>
        <w:t xml:space="preserve"> </w:t>
      </w:r>
      <w:r w:rsidRPr="007B5265">
        <w:rPr>
          <w:sz w:val="20"/>
          <w:szCs w:val="20"/>
        </w:rPr>
        <w:t xml:space="preserve">5 hours/week of direct supervision. </w:t>
      </w:r>
      <w:hyperlink r:id="rId15">
        <w:r w:rsidR="00C8640D" w:rsidRPr="007B5265">
          <w:rPr>
            <w:i/>
            <w:color w:val="0000FF"/>
            <w:sz w:val="20"/>
            <w:szCs w:val="20"/>
          </w:rPr>
          <w:t xml:space="preserve">Supervision </w:t>
        </w:r>
        <w:r w:rsidR="00C8640D" w:rsidRPr="007B5265">
          <w:rPr>
            <w:i/>
            <w:color w:val="0000FF"/>
            <w:spacing w:val="-2"/>
            <w:sz w:val="20"/>
            <w:szCs w:val="20"/>
          </w:rPr>
          <w:t>Requirement</w:t>
        </w:r>
      </w:hyperlink>
      <w:r w:rsidR="002734A0" w:rsidRPr="007B5265">
        <w:rPr>
          <w:spacing w:val="-2"/>
          <w:sz w:val="20"/>
          <w:szCs w:val="20"/>
        </w:rPr>
        <w:t>;</w:t>
      </w:r>
      <w:r w:rsidR="00AC7C69" w:rsidRPr="007B5265">
        <w:rPr>
          <w:spacing w:val="-2"/>
          <w:sz w:val="20"/>
          <w:szCs w:val="20"/>
        </w:rPr>
        <w:t xml:space="preserve"> </w:t>
      </w:r>
      <w:hyperlink r:id="rId16" w:history="1">
        <w:r w:rsidR="00AC7C69" w:rsidRPr="007B5265">
          <w:rPr>
            <w:rStyle w:val="Hyperlink"/>
            <w:i/>
            <w:iCs/>
            <w:sz w:val="20"/>
            <w:szCs w:val="20"/>
            <w:u w:val="none"/>
          </w:rPr>
          <w:t>Cal. Rules of State Bar, tit. 4, div. 1, r. 4.29(B)(3)</w:t>
        </w:r>
        <w:r w:rsidR="0053273D" w:rsidRPr="007B5265">
          <w:rPr>
            <w:rStyle w:val="Hyperlink"/>
            <w:color w:val="auto"/>
            <w:sz w:val="20"/>
            <w:szCs w:val="20"/>
            <w:u w:val="none"/>
          </w:rPr>
          <w:t>;</w:t>
        </w:r>
        <w:r w:rsidR="0053273D" w:rsidRPr="007B5265">
          <w:rPr>
            <w:i/>
            <w:iCs/>
            <w:sz w:val="20"/>
            <w:szCs w:val="20"/>
          </w:rPr>
          <w:t xml:space="preserve"> </w:t>
        </w:r>
        <w:hyperlink r:id="rId17">
          <w:r w:rsidR="0053273D" w:rsidRPr="007B5265">
            <w:rPr>
              <w:rStyle w:val="Hyperlink"/>
              <w:i/>
              <w:iCs/>
              <w:sz w:val="20"/>
              <w:szCs w:val="20"/>
              <w:u w:val="none"/>
            </w:rPr>
            <w:t>Cal. Bus. &amp; Prof. Code §</w:t>
          </w:r>
        </w:hyperlink>
        <w:r w:rsidR="0053273D" w:rsidRPr="007B5265">
          <w:rPr>
            <w:rStyle w:val="Hyperlink"/>
            <w:i/>
            <w:iCs/>
            <w:sz w:val="20"/>
            <w:szCs w:val="20"/>
            <w:u w:val="none"/>
          </w:rPr>
          <w:t xml:space="preserve"> </w:t>
        </w:r>
        <w:hyperlink r:id="rId18">
          <w:r w:rsidR="0053273D" w:rsidRPr="007B5265">
            <w:rPr>
              <w:rStyle w:val="Hyperlink"/>
              <w:i/>
              <w:iCs/>
              <w:sz w:val="20"/>
              <w:szCs w:val="20"/>
              <w:u w:val="none"/>
            </w:rPr>
            <w:t>6060(e)(2)(B)</w:t>
          </w:r>
        </w:hyperlink>
        <w:r w:rsidR="0053273D" w:rsidRPr="007B5265">
          <w:rPr>
            <w:rStyle w:val="Hyperlink"/>
            <w:i/>
            <w:iCs/>
            <w:color w:val="auto"/>
            <w:sz w:val="20"/>
            <w:szCs w:val="20"/>
            <w:u w:val="none"/>
          </w:rPr>
          <w:t>.</w:t>
        </w:r>
      </w:hyperlink>
    </w:p>
    <w:p w14:paraId="031B3DF4" w14:textId="6607597E" w:rsidR="00C8640D" w:rsidRPr="007B5265" w:rsidRDefault="00000000" w:rsidP="00676CDE">
      <w:pPr>
        <w:pStyle w:val="ListParagraph"/>
        <w:numPr>
          <w:ilvl w:val="1"/>
          <w:numId w:val="5"/>
        </w:numPr>
        <w:tabs>
          <w:tab w:val="left" w:pos="245"/>
        </w:tabs>
        <w:spacing w:before="0" w:line="276" w:lineRule="auto"/>
        <w:rPr>
          <w:sz w:val="20"/>
          <w:szCs w:val="20"/>
        </w:rPr>
      </w:pPr>
      <w:r w:rsidRPr="007B5265">
        <w:rPr>
          <w:sz w:val="20"/>
          <w:szCs w:val="20"/>
        </w:rPr>
        <w:t xml:space="preserve">Sign semiannual reports prepared by the apprentice. </w:t>
      </w:r>
      <w:hyperlink r:id="rId19">
        <w:r w:rsidR="00C8640D" w:rsidRPr="007B5265">
          <w:rPr>
            <w:i/>
            <w:color w:val="0000FF"/>
            <w:sz w:val="20"/>
            <w:szCs w:val="20"/>
          </w:rPr>
          <w:t xml:space="preserve">Semiannual Report </w:t>
        </w:r>
        <w:r w:rsidR="00C8640D" w:rsidRPr="007B5265">
          <w:rPr>
            <w:i/>
            <w:color w:val="0000FF"/>
            <w:spacing w:val="-2"/>
            <w:sz w:val="20"/>
            <w:szCs w:val="20"/>
          </w:rPr>
          <w:t>Form</w:t>
        </w:r>
      </w:hyperlink>
      <w:r w:rsidR="0053273D" w:rsidRPr="007B5265">
        <w:rPr>
          <w:sz w:val="20"/>
          <w:szCs w:val="20"/>
        </w:rPr>
        <w:t xml:space="preserve">; </w:t>
      </w:r>
      <w:hyperlink r:id="rId20" w:history="1">
        <w:r w:rsidR="0053273D" w:rsidRPr="007B5265">
          <w:rPr>
            <w:rStyle w:val="Hyperlink"/>
            <w:i/>
            <w:iCs/>
            <w:sz w:val="20"/>
            <w:szCs w:val="20"/>
            <w:u w:val="none"/>
          </w:rPr>
          <w:t>Cal. Rules of State Bar, tit. 4, div. 1, r. 4.29(A)(2)</w:t>
        </w:r>
        <w:r w:rsidR="0053273D" w:rsidRPr="007B5265">
          <w:rPr>
            <w:rStyle w:val="Hyperlink"/>
            <w:color w:val="auto"/>
            <w:sz w:val="20"/>
            <w:szCs w:val="20"/>
            <w:u w:val="none"/>
          </w:rPr>
          <w:t>;</w:t>
        </w:r>
        <w:r w:rsidR="0053273D" w:rsidRPr="007B5265">
          <w:rPr>
            <w:sz w:val="20"/>
            <w:szCs w:val="20"/>
          </w:rPr>
          <w:t xml:space="preserve"> </w:t>
        </w:r>
        <w:r w:rsidR="0053273D" w:rsidRPr="007B5265">
          <w:rPr>
            <w:rStyle w:val="Hyperlink"/>
            <w:i/>
            <w:iCs/>
            <w:sz w:val="20"/>
            <w:szCs w:val="20"/>
            <w:u w:val="none"/>
          </w:rPr>
          <w:t>Cal. Rules of State Bar, tit. 4, div. 1, r. 4.29(B)(5)</w:t>
        </w:r>
        <w:r w:rsidR="0053273D" w:rsidRPr="007B5265">
          <w:rPr>
            <w:rStyle w:val="Hyperlink"/>
            <w:color w:val="auto"/>
            <w:sz w:val="20"/>
            <w:szCs w:val="20"/>
            <w:u w:val="none"/>
          </w:rPr>
          <w:t xml:space="preserve">; </w:t>
        </w:r>
        <w:hyperlink r:id="rId21">
          <w:r w:rsidR="0053273D" w:rsidRPr="007B5265">
            <w:rPr>
              <w:i/>
              <w:color w:val="0000FF"/>
              <w:sz w:val="20"/>
              <w:szCs w:val="20"/>
            </w:rPr>
            <w:t>Cal.</w:t>
          </w:r>
          <w:r w:rsidR="0053273D" w:rsidRPr="007B5265">
            <w:rPr>
              <w:i/>
              <w:color w:val="0000FF"/>
              <w:spacing w:val="-3"/>
              <w:sz w:val="20"/>
              <w:szCs w:val="20"/>
            </w:rPr>
            <w:t xml:space="preserve"> </w:t>
          </w:r>
          <w:r w:rsidR="0053273D" w:rsidRPr="007B5265">
            <w:rPr>
              <w:i/>
              <w:color w:val="0000FF"/>
              <w:sz w:val="20"/>
              <w:szCs w:val="20"/>
            </w:rPr>
            <w:t>Bus.</w:t>
          </w:r>
          <w:r w:rsidR="0053273D" w:rsidRPr="007B5265">
            <w:rPr>
              <w:i/>
              <w:color w:val="0000FF"/>
              <w:spacing w:val="-3"/>
              <w:sz w:val="20"/>
              <w:szCs w:val="20"/>
            </w:rPr>
            <w:t xml:space="preserve"> </w:t>
          </w:r>
          <w:r w:rsidR="0053273D" w:rsidRPr="007B5265">
            <w:rPr>
              <w:i/>
              <w:color w:val="0000FF"/>
              <w:sz w:val="20"/>
              <w:szCs w:val="20"/>
            </w:rPr>
            <w:t>&amp;</w:t>
          </w:r>
          <w:r w:rsidR="0053273D" w:rsidRPr="007B5265">
            <w:rPr>
              <w:i/>
              <w:color w:val="0000FF"/>
              <w:spacing w:val="-3"/>
              <w:sz w:val="20"/>
              <w:szCs w:val="20"/>
            </w:rPr>
            <w:t xml:space="preserve"> </w:t>
          </w:r>
          <w:r w:rsidR="0053273D" w:rsidRPr="007B5265">
            <w:rPr>
              <w:i/>
              <w:color w:val="0000FF"/>
              <w:sz w:val="20"/>
              <w:szCs w:val="20"/>
            </w:rPr>
            <w:t>Prof.</w:t>
          </w:r>
          <w:r w:rsidR="0053273D" w:rsidRPr="007B5265">
            <w:rPr>
              <w:i/>
              <w:color w:val="0000FF"/>
              <w:spacing w:val="-3"/>
              <w:sz w:val="20"/>
              <w:szCs w:val="20"/>
            </w:rPr>
            <w:t xml:space="preserve"> </w:t>
          </w:r>
          <w:r w:rsidR="0053273D" w:rsidRPr="007B5265">
            <w:rPr>
              <w:i/>
              <w:color w:val="0000FF"/>
              <w:sz w:val="20"/>
              <w:szCs w:val="20"/>
            </w:rPr>
            <w:t>Code</w:t>
          </w:r>
          <w:r w:rsidR="0053273D" w:rsidRPr="007B5265">
            <w:rPr>
              <w:i/>
              <w:color w:val="0000FF"/>
              <w:spacing w:val="-3"/>
              <w:sz w:val="20"/>
              <w:szCs w:val="20"/>
            </w:rPr>
            <w:t xml:space="preserve"> </w:t>
          </w:r>
          <w:r w:rsidR="0053273D" w:rsidRPr="007B5265">
            <w:rPr>
              <w:i/>
              <w:color w:val="0000FF"/>
              <w:sz w:val="20"/>
              <w:szCs w:val="20"/>
            </w:rPr>
            <w:t>§</w:t>
          </w:r>
        </w:hyperlink>
        <w:r w:rsidR="0053273D" w:rsidRPr="007B5265">
          <w:rPr>
            <w:i/>
            <w:color w:val="0000FF"/>
            <w:sz w:val="20"/>
            <w:szCs w:val="20"/>
          </w:rPr>
          <w:t xml:space="preserve"> </w:t>
        </w:r>
        <w:hyperlink r:id="rId22">
          <w:r w:rsidR="0053273D" w:rsidRPr="007B5265">
            <w:rPr>
              <w:i/>
              <w:color w:val="0000FF"/>
              <w:spacing w:val="-2"/>
              <w:sz w:val="20"/>
              <w:szCs w:val="20"/>
            </w:rPr>
            <w:t>6060(e)(2)(B)</w:t>
          </w:r>
        </w:hyperlink>
        <w:r w:rsidR="0053273D" w:rsidRPr="007B5265">
          <w:rPr>
            <w:spacing w:val="-2"/>
            <w:sz w:val="20"/>
            <w:szCs w:val="20"/>
          </w:rPr>
          <w:t>.</w:t>
        </w:r>
      </w:hyperlink>
    </w:p>
    <w:p w14:paraId="7C48B2BF" w14:textId="2DC5B5AD" w:rsidR="007B5265" w:rsidRPr="007B5265" w:rsidRDefault="007B5265" w:rsidP="00676CDE">
      <w:pPr>
        <w:pStyle w:val="ListParagraph"/>
        <w:numPr>
          <w:ilvl w:val="1"/>
          <w:numId w:val="5"/>
        </w:numPr>
        <w:tabs>
          <w:tab w:val="left" w:pos="245"/>
        </w:tabs>
        <w:spacing w:before="2" w:line="276" w:lineRule="auto"/>
        <w:ind w:right="397"/>
        <w:rPr>
          <w:sz w:val="20"/>
          <w:szCs w:val="20"/>
        </w:rPr>
      </w:pPr>
      <w:r w:rsidRPr="007B5265">
        <w:rPr>
          <w:sz w:val="20"/>
          <w:szCs w:val="20"/>
        </w:rPr>
        <w:t>Provide</w:t>
      </w:r>
      <w:r w:rsidRPr="007B5265">
        <w:rPr>
          <w:spacing w:val="-5"/>
          <w:sz w:val="20"/>
          <w:szCs w:val="20"/>
        </w:rPr>
        <w:t xml:space="preserve"> </w:t>
      </w:r>
      <w:r w:rsidRPr="007B5265">
        <w:rPr>
          <w:sz w:val="20"/>
          <w:szCs w:val="20"/>
        </w:rPr>
        <w:t>supervision</w:t>
      </w:r>
      <w:r w:rsidRPr="007B5265">
        <w:rPr>
          <w:spacing w:val="-5"/>
          <w:sz w:val="20"/>
          <w:szCs w:val="20"/>
        </w:rPr>
        <w:t xml:space="preserve"> </w:t>
      </w:r>
      <w:r w:rsidRPr="007B5265">
        <w:rPr>
          <w:sz w:val="20"/>
          <w:szCs w:val="20"/>
        </w:rPr>
        <w:t>and</w:t>
      </w:r>
      <w:r w:rsidRPr="007B5265">
        <w:rPr>
          <w:spacing w:val="-5"/>
          <w:sz w:val="20"/>
          <w:szCs w:val="20"/>
        </w:rPr>
        <w:t xml:space="preserve"> </w:t>
      </w:r>
      <w:r w:rsidRPr="007B5265">
        <w:rPr>
          <w:sz w:val="20"/>
          <w:szCs w:val="20"/>
        </w:rPr>
        <w:t>evaluations;</w:t>
      </w:r>
      <w:r w:rsidRPr="007B5265">
        <w:rPr>
          <w:spacing w:val="-5"/>
          <w:sz w:val="20"/>
          <w:szCs w:val="20"/>
        </w:rPr>
        <w:t xml:space="preserve"> </w:t>
      </w:r>
      <w:r w:rsidRPr="007B5265">
        <w:rPr>
          <w:sz w:val="20"/>
          <w:szCs w:val="20"/>
        </w:rPr>
        <w:t>no</w:t>
      </w:r>
      <w:r w:rsidRPr="007B5265">
        <w:rPr>
          <w:spacing w:val="-5"/>
          <w:sz w:val="20"/>
          <w:szCs w:val="20"/>
        </w:rPr>
        <w:t xml:space="preserve"> </w:t>
      </w:r>
      <w:r w:rsidRPr="007B5265">
        <w:rPr>
          <w:sz w:val="20"/>
          <w:szCs w:val="20"/>
        </w:rPr>
        <w:t>classroom-style</w:t>
      </w:r>
      <w:r w:rsidRPr="007B5265">
        <w:rPr>
          <w:spacing w:val="-5"/>
          <w:sz w:val="20"/>
          <w:szCs w:val="20"/>
        </w:rPr>
        <w:t xml:space="preserve"> </w:t>
      </w:r>
      <w:r w:rsidRPr="007B5265">
        <w:rPr>
          <w:sz w:val="20"/>
          <w:szCs w:val="20"/>
        </w:rPr>
        <w:t>teaching</w:t>
      </w:r>
      <w:r w:rsidRPr="007B5265">
        <w:rPr>
          <w:spacing w:val="-5"/>
          <w:sz w:val="20"/>
          <w:szCs w:val="20"/>
        </w:rPr>
        <w:t xml:space="preserve"> </w:t>
      </w:r>
      <w:r w:rsidRPr="007B5265">
        <w:rPr>
          <w:sz w:val="20"/>
          <w:szCs w:val="20"/>
        </w:rPr>
        <w:t>requirement.</w:t>
      </w:r>
      <w:r w:rsidRPr="007B5265">
        <w:rPr>
          <w:spacing w:val="-5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Cal. Rules of State Bar, tit. 4, div. 1, r. 4.29(B)(2)-(5)</w:t>
      </w:r>
      <w:r w:rsidRPr="007B5265">
        <w:rPr>
          <w:sz w:val="20"/>
          <w:szCs w:val="20"/>
        </w:rPr>
        <w:t xml:space="preserve">; </w:t>
      </w:r>
      <w:hyperlink r:id="rId23">
        <w:r w:rsidRPr="007B5265">
          <w:rPr>
            <w:i/>
            <w:color w:val="0000FF"/>
            <w:sz w:val="20"/>
            <w:szCs w:val="20"/>
          </w:rPr>
          <w:t>Cal. Bus. &amp; Prof. Code § 6060(e)(2)(B)</w:t>
        </w:r>
      </w:hyperlink>
      <w:r w:rsidRPr="007B5265">
        <w:rPr>
          <w:sz w:val="20"/>
          <w:szCs w:val="20"/>
        </w:rPr>
        <w:t>.</w:t>
      </w:r>
    </w:p>
    <w:p w14:paraId="0BFE550E" w14:textId="14D76EE3" w:rsidR="007B5265" w:rsidRPr="007B5265" w:rsidRDefault="007B5265" w:rsidP="00676CDE">
      <w:pPr>
        <w:pStyle w:val="ListParagraph"/>
        <w:numPr>
          <w:ilvl w:val="1"/>
          <w:numId w:val="5"/>
        </w:numPr>
        <w:tabs>
          <w:tab w:val="left" w:pos="245"/>
        </w:tabs>
        <w:spacing w:before="1" w:line="276" w:lineRule="auto"/>
        <w:ind w:right="745"/>
        <w:rPr>
          <w:sz w:val="20"/>
          <w:szCs w:val="20"/>
        </w:rPr>
      </w:pPr>
      <w:r w:rsidRPr="007B5265">
        <w:rPr>
          <w:sz w:val="20"/>
          <w:szCs w:val="20"/>
        </w:rPr>
        <w:t>May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work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with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other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attorneys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for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day-to-day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tasks;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personal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supervision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cannot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>be</w:t>
      </w:r>
      <w:r w:rsidRPr="007B5265">
        <w:rPr>
          <w:spacing w:val="-1"/>
          <w:sz w:val="20"/>
          <w:szCs w:val="20"/>
        </w:rPr>
        <w:t xml:space="preserve"> </w:t>
      </w:r>
      <w:r w:rsidRPr="007B5265">
        <w:rPr>
          <w:sz w:val="20"/>
          <w:szCs w:val="20"/>
        </w:rPr>
        <w:t xml:space="preserve">delegated. </w:t>
      </w:r>
      <w:r w:rsidRPr="007B5265">
        <w:rPr>
          <w:i/>
          <w:color w:val="0000FF"/>
          <w:sz w:val="20"/>
          <w:szCs w:val="20"/>
        </w:rPr>
        <w:t>Cal.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Rules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of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State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Bar,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tit.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4,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div.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1,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r.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4.29(B)(3),</w:t>
      </w:r>
      <w:r w:rsidRPr="007B5265">
        <w:rPr>
          <w:i/>
          <w:color w:val="0000FF"/>
          <w:spacing w:val="-2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(6)</w:t>
      </w:r>
      <w:r w:rsidRPr="007B5265">
        <w:rPr>
          <w:sz w:val="20"/>
          <w:szCs w:val="20"/>
        </w:rPr>
        <w:t>;</w:t>
      </w:r>
      <w:r w:rsidRPr="007B5265">
        <w:rPr>
          <w:spacing w:val="-2"/>
          <w:sz w:val="20"/>
          <w:szCs w:val="20"/>
        </w:rPr>
        <w:t xml:space="preserve"> </w:t>
      </w:r>
      <w:hyperlink r:id="rId24">
        <w:r w:rsidRPr="007B5265">
          <w:rPr>
            <w:i/>
            <w:color w:val="0000FF"/>
            <w:sz w:val="20"/>
            <w:szCs w:val="20"/>
          </w:rPr>
          <w:t>Cal.</w:t>
        </w:r>
        <w:r w:rsidRPr="007B5265">
          <w:rPr>
            <w:i/>
            <w:color w:val="0000FF"/>
            <w:spacing w:val="-2"/>
            <w:sz w:val="20"/>
            <w:szCs w:val="20"/>
          </w:rPr>
          <w:t xml:space="preserve"> </w:t>
        </w:r>
        <w:r w:rsidRPr="007B5265">
          <w:rPr>
            <w:i/>
            <w:color w:val="0000FF"/>
            <w:sz w:val="20"/>
            <w:szCs w:val="20"/>
          </w:rPr>
          <w:t>Bus.</w:t>
        </w:r>
        <w:r w:rsidRPr="007B5265">
          <w:rPr>
            <w:i/>
            <w:color w:val="0000FF"/>
            <w:spacing w:val="-2"/>
            <w:sz w:val="20"/>
            <w:szCs w:val="20"/>
          </w:rPr>
          <w:t xml:space="preserve"> </w:t>
        </w:r>
        <w:r w:rsidRPr="007B5265">
          <w:rPr>
            <w:i/>
            <w:color w:val="0000FF"/>
            <w:sz w:val="20"/>
            <w:szCs w:val="20"/>
          </w:rPr>
          <w:t>&amp;</w:t>
        </w:r>
        <w:r w:rsidRPr="007B5265">
          <w:rPr>
            <w:i/>
            <w:color w:val="0000FF"/>
            <w:spacing w:val="-2"/>
            <w:sz w:val="20"/>
            <w:szCs w:val="20"/>
          </w:rPr>
          <w:t xml:space="preserve"> </w:t>
        </w:r>
        <w:r w:rsidRPr="007B5265">
          <w:rPr>
            <w:i/>
            <w:color w:val="0000FF"/>
            <w:sz w:val="20"/>
            <w:szCs w:val="20"/>
          </w:rPr>
          <w:t>Prof.</w:t>
        </w:r>
        <w:r w:rsidRPr="007B5265">
          <w:rPr>
            <w:i/>
            <w:color w:val="0000FF"/>
            <w:spacing w:val="-2"/>
            <w:sz w:val="20"/>
            <w:szCs w:val="20"/>
          </w:rPr>
          <w:t xml:space="preserve"> </w:t>
        </w:r>
        <w:r w:rsidRPr="007B5265">
          <w:rPr>
            <w:i/>
            <w:color w:val="0000FF"/>
            <w:sz w:val="20"/>
            <w:szCs w:val="20"/>
          </w:rPr>
          <w:t>Code</w:t>
        </w:r>
        <w:r w:rsidRPr="007B5265">
          <w:rPr>
            <w:i/>
            <w:color w:val="0000FF"/>
            <w:spacing w:val="-2"/>
            <w:sz w:val="20"/>
            <w:szCs w:val="20"/>
          </w:rPr>
          <w:t xml:space="preserve"> </w:t>
        </w:r>
        <w:r w:rsidRPr="007B5265">
          <w:rPr>
            <w:i/>
            <w:color w:val="0000FF"/>
            <w:sz w:val="20"/>
            <w:szCs w:val="20"/>
          </w:rPr>
          <w:t>§</w:t>
        </w:r>
      </w:hyperlink>
      <w:r w:rsidRPr="007B5265">
        <w:rPr>
          <w:i/>
          <w:color w:val="0000FF"/>
          <w:sz w:val="20"/>
          <w:szCs w:val="20"/>
        </w:rPr>
        <w:t xml:space="preserve"> </w:t>
      </w:r>
      <w:hyperlink r:id="rId25">
        <w:r w:rsidRPr="007B5265">
          <w:rPr>
            <w:i/>
            <w:color w:val="0000FF"/>
            <w:spacing w:val="-2"/>
            <w:sz w:val="20"/>
            <w:szCs w:val="20"/>
          </w:rPr>
          <w:t>6060(e)(2)(B)</w:t>
        </w:r>
      </w:hyperlink>
      <w:r w:rsidRPr="007B5265">
        <w:rPr>
          <w:spacing w:val="-2"/>
          <w:sz w:val="20"/>
          <w:szCs w:val="20"/>
        </w:rPr>
        <w:t>.</w:t>
      </w:r>
    </w:p>
    <w:p w14:paraId="653D5091" w14:textId="29AAD98A" w:rsidR="007B5265" w:rsidRPr="009326B6" w:rsidRDefault="007B5265" w:rsidP="00676CDE">
      <w:pPr>
        <w:pStyle w:val="ListParagraph"/>
        <w:numPr>
          <w:ilvl w:val="1"/>
          <w:numId w:val="5"/>
        </w:numPr>
        <w:tabs>
          <w:tab w:val="left" w:pos="245"/>
        </w:tabs>
        <w:spacing w:before="3" w:line="276" w:lineRule="auto"/>
        <w:ind w:right="785"/>
        <w:rPr>
          <w:sz w:val="20"/>
          <w:szCs w:val="20"/>
        </w:rPr>
      </w:pPr>
      <w:r w:rsidRPr="007B5265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F8F18B4" wp14:editId="6FB39292">
                <wp:simplePos x="0" y="0"/>
                <wp:positionH relativeFrom="page">
                  <wp:posOffset>990600</wp:posOffset>
                </wp:positionH>
                <wp:positionV relativeFrom="paragraph">
                  <wp:posOffset>470336</wp:posOffset>
                </wp:positionV>
                <wp:extent cx="5791200" cy="1270"/>
                <wp:effectExtent l="0" t="0" r="0" b="0"/>
                <wp:wrapTopAndBottom/>
                <wp:docPr id="43028178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6B148" id="Graphic 5" o:spid="_x0000_s1026" style="position:absolute;margin-left:78pt;margin-top:37.05pt;width:45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FSEQIAAFsEAAAOAAAAZHJzL2Uyb0RvYy54bWysVNtu2zAMfR+wfxD0vjjJ0MuMOMXQoMOA&#10;oivQDHtWZDk2JosaqcTp34+SL8m6t2EwIFAiRZ7DQ3l1d2qtOBqkBlwhF7O5FMZpKBu3L+T37cOH&#10;WykoKFcqC84U8tWQvFu/f7fqfG6WUIMtDQpO4ijvfCHrEHyeZaRr0yqagTeOnRVgqwJvcZ+VqDrO&#10;3tpsOZ9fZx1g6RG0IeLTTe+U65S/qowO36qKTBC2kIwtpBXTuotrtl6pfI/K140eYKh/QNGqxnHR&#10;KdVGBSUO2PyVqm00AkEVZhraDKqq0SZxYDaL+Rs2L7XyJnHh5pCf2kT/L61+Or74Z4zQyT+C/knc&#10;kazzlE+euKEh5lRhG2MZuDilLr5OXTSnIDQfXt18WrA0Umj2LZY3qcmZyse7+kDhi4GURx0fKfQa&#10;lKOl6tHSJzeayEpGDW3SMEjBGqIUrOGu19CrEO9FcNEU3RlIPGvhaLaQvOENcoZ29lp3GTVRGVly&#10;bB/BRizDveqNVJrtS3LWRRTXH6/maTQIbFM+NNZGFIT73b1FcVRM6nYev8iDM/wR5pHCRlHdxyXX&#10;EGbdoFMvTRRpB+XrM4qOp7mQ9Oug0Ehhvzoelzj6o4GjsRsNDPYe0gNJDeKa29MPhV7E8oUMrOwT&#10;jMOo8lG0SH2KjTcdfD4EqJqoaJqhHtGw4QlOBIfXFp/I5T5Fnf8J698AAAD//wMAUEsDBBQABgAI&#10;AAAAIQCykR5P4QAAAAoBAAAPAAAAZHJzL2Rvd25yZXYueG1sTI/NTsMwEITvSLyDtUhcEHXKT1qF&#10;OBWi4gA9AG05cHPjbRwar6PYbcLbsznBcWZHs9/ki8E14oRdqD0pmE4SEEilNzVVCrab5+s5iBA1&#10;Gd14QgU/GGBRnJ/lOjO+pw88rWMluIRCphXYGNtMylBadDpMfIvEt73vnI4su0qaTvdc7hp5kySp&#10;dLom/mB1i08Wy8P66BSE7bKvX6/k9+Zgl5+z96+31YvcK3V5MTw+gIg4xL8wjPiMDgUz7fyRTBAN&#10;6/uUt0QFs7spiDGQpHN2dqNzC7LI5f8JxS8AAAD//wMAUEsBAi0AFAAGAAgAAAAhALaDOJL+AAAA&#10;4QEAABMAAAAAAAAAAAAAAAAAAAAAAFtDb250ZW50X1R5cGVzXS54bWxQSwECLQAUAAYACAAAACEA&#10;OP0h/9YAAACUAQAACwAAAAAAAAAAAAAAAAAvAQAAX3JlbHMvLnJlbHNQSwECLQAUAAYACAAAACEA&#10;2vwhUhECAABbBAAADgAAAAAAAAAAAAAAAAAuAgAAZHJzL2Uyb0RvYy54bWxQSwECLQAUAAYACAAA&#10;ACEAspEeT+EAAAAKAQAADwAAAAAAAAAAAAAAAABrBAAAZHJzL2Rvd25yZXYueG1sUEsFBgAAAAAE&#10;AAQA8wAAAHkFAAAAAA==&#10;" path="m,l5791200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 w:rsidRPr="007B5265">
        <w:rPr>
          <w:sz w:val="20"/>
          <w:szCs w:val="20"/>
        </w:rPr>
        <w:t>Supervision</w:t>
      </w:r>
      <w:r w:rsidRPr="007B5265">
        <w:rPr>
          <w:spacing w:val="-4"/>
          <w:sz w:val="20"/>
          <w:szCs w:val="20"/>
        </w:rPr>
        <w:t xml:space="preserve"> </w:t>
      </w:r>
      <w:r w:rsidRPr="007B5265">
        <w:rPr>
          <w:sz w:val="20"/>
          <w:szCs w:val="20"/>
        </w:rPr>
        <w:t>method</w:t>
      </w:r>
      <w:r w:rsidRPr="007B5265">
        <w:rPr>
          <w:spacing w:val="-4"/>
          <w:sz w:val="20"/>
          <w:szCs w:val="20"/>
        </w:rPr>
        <w:t xml:space="preserve"> </w:t>
      </w:r>
      <w:r w:rsidRPr="007B5265">
        <w:rPr>
          <w:sz w:val="20"/>
          <w:szCs w:val="20"/>
        </w:rPr>
        <w:t>is</w:t>
      </w:r>
      <w:r w:rsidRPr="007B5265">
        <w:rPr>
          <w:spacing w:val="-4"/>
          <w:sz w:val="20"/>
          <w:szCs w:val="20"/>
        </w:rPr>
        <w:t xml:space="preserve"> </w:t>
      </w:r>
      <w:r w:rsidRPr="007B5265">
        <w:rPr>
          <w:sz w:val="20"/>
          <w:szCs w:val="20"/>
        </w:rPr>
        <w:t>flexible;</w:t>
      </w:r>
      <w:r w:rsidRPr="007B5265">
        <w:rPr>
          <w:spacing w:val="-4"/>
          <w:sz w:val="20"/>
          <w:szCs w:val="20"/>
        </w:rPr>
        <w:t xml:space="preserve"> </w:t>
      </w:r>
      <w:r w:rsidRPr="007B5265">
        <w:rPr>
          <w:sz w:val="20"/>
          <w:szCs w:val="20"/>
        </w:rPr>
        <w:t>compliance</w:t>
      </w:r>
      <w:r w:rsidRPr="007B5265">
        <w:rPr>
          <w:spacing w:val="-4"/>
          <w:sz w:val="20"/>
          <w:szCs w:val="20"/>
        </w:rPr>
        <w:t xml:space="preserve"> </w:t>
      </w:r>
      <w:r w:rsidRPr="007B5265">
        <w:rPr>
          <w:sz w:val="20"/>
          <w:szCs w:val="20"/>
        </w:rPr>
        <w:t>monitored</w:t>
      </w:r>
      <w:r w:rsidRPr="007B5265">
        <w:rPr>
          <w:spacing w:val="-4"/>
          <w:sz w:val="20"/>
          <w:szCs w:val="20"/>
        </w:rPr>
        <w:t xml:space="preserve"> </w:t>
      </w:r>
      <w:r w:rsidRPr="007B5265">
        <w:rPr>
          <w:sz w:val="20"/>
          <w:szCs w:val="20"/>
        </w:rPr>
        <w:t>through</w:t>
      </w:r>
      <w:r w:rsidRPr="007B5265">
        <w:rPr>
          <w:spacing w:val="-4"/>
          <w:sz w:val="20"/>
          <w:szCs w:val="20"/>
        </w:rPr>
        <w:t xml:space="preserve"> </w:t>
      </w:r>
      <w:r w:rsidRPr="007B5265">
        <w:rPr>
          <w:sz w:val="20"/>
          <w:szCs w:val="20"/>
        </w:rPr>
        <w:t>exams</w:t>
      </w:r>
      <w:r w:rsidRPr="007B5265">
        <w:rPr>
          <w:spacing w:val="-4"/>
          <w:sz w:val="20"/>
          <w:szCs w:val="20"/>
        </w:rPr>
        <w:t xml:space="preserve"> </w:t>
      </w:r>
      <w:r w:rsidRPr="007B5265">
        <w:rPr>
          <w:sz w:val="20"/>
          <w:szCs w:val="20"/>
        </w:rPr>
        <w:t>and</w:t>
      </w:r>
      <w:r w:rsidRPr="007B5265">
        <w:rPr>
          <w:spacing w:val="-4"/>
          <w:sz w:val="20"/>
          <w:szCs w:val="20"/>
        </w:rPr>
        <w:t xml:space="preserve"> </w:t>
      </w:r>
      <w:r w:rsidRPr="007B5265">
        <w:rPr>
          <w:sz w:val="20"/>
          <w:szCs w:val="20"/>
        </w:rPr>
        <w:t>reports.</w:t>
      </w:r>
      <w:r w:rsidRPr="007B5265">
        <w:rPr>
          <w:spacing w:val="-4"/>
          <w:sz w:val="20"/>
          <w:szCs w:val="20"/>
        </w:rPr>
        <w:t xml:space="preserve"> </w:t>
      </w:r>
      <w:r w:rsidRPr="007B5265">
        <w:rPr>
          <w:i/>
          <w:color w:val="0000FF"/>
          <w:sz w:val="20"/>
          <w:szCs w:val="20"/>
        </w:rPr>
        <w:t>Cal. Rules of State Bar, tit. 4, div. 1, r. 4.29(B)(3)-(5)</w:t>
      </w:r>
      <w:r w:rsidRPr="007B5265">
        <w:rPr>
          <w:sz w:val="20"/>
          <w:szCs w:val="20"/>
        </w:rPr>
        <w:t xml:space="preserve">; </w:t>
      </w:r>
      <w:hyperlink r:id="rId26">
        <w:r w:rsidRPr="007B5265">
          <w:rPr>
            <w:i/>
            <w:color w:val="0000FF"/>
            <w:sz w:val="20"/>
            <w:szCs w:val="20"/>
          </w:rPr>
          <w:t>Cal. Bus. &amp; Prof. Code §</w:t>
        </w:r>
      </w:hyperlink>
      <w:r w:rsidRPr="007B5265">
        <w:rPr>
          <w:i/>
          <w:color w:val="0000FF"/>
          <w:sz w:val="20"/>
          <w:szCs w:val="20"/>
        </w:rPr>
        <w:t xml:space="preserve"> </w:t>
      </w:r>
      <w:hyperlink r:id="rId27">
        <w:r w:rsidRPr="007B5265">
          <w:rPr>
            <w:i/>
            <w:color w:val="0000FF"/>
            <w:spacing w:val="-2"/>
            <w:sz w:val="20"/>
            <w:szCs w:val="20"/>
          </w:rPr>
          <w:t>6060(e)(2)(B)</w:t>
        </w:r>
      </w:hyperlink>
      <w:r w:rsidRPr="007B5265">
        <w:rPr>
          <w:spacing w:val="-2"/>
          <w:sz w:val="20"/>
          <w:szCs w:val="20"/>
        </w:rPr>
        <w:t>.</w:t>
      </w:r>
    </w:p>
    <w:p w14:paraId="69584086" w14:textId="77777777" w:rsidR="009326B6" w:rsidRPr="007B5265" w:rsidRDefault="009326B6" w:rsidP="009326B6">
      <w:pPr>
        <w:pStyle w:val="ListParagraph"/>
        <w:tabs>
          <w:tab w:val="left" w:pos="245"/>
        </w:tabs>
        <w:spacing w:before="3" w:line="249" w:lineRule="auto"/>
        <w:ind w:left="432" w:right="785" w:firstLine="0"/>
        <w:rPr>
          <w:sz w:val="20"/>
          <w:szCs w:val="20"/>
        </w:rPr>
      </w:pPr>
    </w:p>
    <w:p w14:paraId="1FD1E220" w14:textId="26622F28" w:rsidR="0007148B" w:rsidRPr="009326B6" w:rsidRDefault="0007148B" w:rsidP="0007148B">
      <w:pPr>
        <w:pStyle w:val="Heading2"/>
        <w:tabs>
          <w:tab w:val="left" w:pos="386"/>
        </w:tabs>
        <w:spacing w:before="0" w:line="276" w:lineRule="auto"/>
        <w:ind w:firstLine="0"/>
        <w:rPr>
          <w:sz w:val="20"/>
          <w:szCs w:val="20"/>
        </w:rPr>
      </w:pPr>
    </w:p>
    <w:p w14:paraId="72C414D1" w14:textId="584A4C9C" w:rsidR="00C8640D" w:rsidRPr="0007148B" w:rsidRDefault="00000000" w:rsidP="0007148B">
      <w:pPr>
        <w:pStyle w:val="Heading2"/>
        <w:numPr>
          <w:ilvl w:val="0"/>
          <w:numId w:val="1"/>
        </w:numPr>
        <w:tabs>
          <w:tab w:val="left" w:pos="386"/>
        </w:tabs>
        <w:spacing w:before="0" w:line="276" w:lineRule="auto"/>
        <w:ind w:hanging="266"/>
      </w:pPr>
      <w:r>
        <w:lastRenderedPageBreak/>
        <w:t xml:space="preserve">ADMINISTRATIVE </w:t>
      </w:r>
      <w:r>
        <w:rPr>
          <w:spacing w:val="-2"/>
        </w:rPr>
        <w:t>REQUIREMENTS</w:t>
      </w:r>
    </w:p>
    <w:p w14:paraId="249E86ED" w14:textId="77777777" w:rsidR="0007148B" w:rsidRPr="009326B6" w:rsidRDefault="0007148B" w:rsidP="0007148B">
      <w:pPr>
        <w:pStyle w:val="Heading2"/>
        <w:tabs>
          <w:tab w:val="left" w:pos="386"/>
        </w:tabs>
        <w:spacing w:before="0" w:line="276" w:lineRule="auto"/>
        <w:ind w:firstLine="0"/>
        <w:rPr>
          <w:sz w:val="20"/>
          <w:szCs w:val="20"/>
        </w:rPr>
      </w:pPr>
    </w:p>
    <w:p w14:paraId="675F8A10" w14:textId="16C0435B" w:rsidR="00C8640D" w:rsidRDefault="00000000" w:rsidP="004A7B88">
      <w:pPr>
        <w:pStyle w:val="ListParagraph"/>
        <w:numPr>
          <w:ilvl w:val="1"/>
          <w:numId w:val="9"/>
        </w:numPr>
        <w:tabs>
          <w:tab w:val="left" w:pos="245"/>
        </w:tabs>
        <w:spacing w:before="0" w:line="276" w:lineRule="auto"/>
        <w:rPr>
          <w:sz w:val="20"/>
        </w:rPr>
      </w:pPr>
      <w:r>
        <w:rPr>
          <w:sz w:val="20"/>
        </w:rPr>
        <w:t xml:space="preserve">Drafting and filing the Notice of </w:t>
      </w:r>
      <w:r>
        <w:rPr>
          <w:spacing w:val="-2"/>
          <w:sz w:val="20"/>
        </w:rPr>
        <w:t>Intent</w:t>
      </w:r>
    </w:p>
    <w:p w14:paraId="574076A1" w14:textId="60DFCA88" w:rsidR="00C8640D" w:rsidRDefault="00000000" w:rsidP="004A7B88">
      <w:pPr>
        <w:pStyle w:val="ListParagraph"/>
        <w:numPr>
          <w:ilvl w:val="1"/>
          <w:numId w:val="9"/>
        </w:numPr>
        <w:tabs>
          <w:tab w:val="left" w:pos="245"/>
        </w:tabs>
        <w:spacing w:before="0" w:line="276" w:lineRule="auto"/>
        <w:rPr>
          <w:sz w:val="20"/>
        </w:rPr>
      </w:pPr>
      <w:r>
        <w:rPr>
          <w:sz w:val="20"/>
        </w:rPr>
        <w:t xml:space="preserve">Preparing monthly exam topic proposals and draft </w:t>
      </w:r>
      <w:r>
        <w:rPr>
          <w:spacing w:val="-2"/>
          <w:sz w:val="20"/>
        </w:rPr>
        <w:t>questions</w:t>
      </w:r>
    </w:p>
    <w:p w14:paraId="5F13F121" w14:textId="6A2177F6" w:rsidR="00C8640D" w:rsidRDefault="00000000" w:rsidP="004A7B88">
      <w:pPr>
        <w:pStyle w:val="ListParagraph"/>
        <w:numPr>
          <w:ilvl w:val="1"/>
          <w:numId w:val="9"/>
        </w:numPr>
        <w:tabs>
          <w:tab w:val="left" w:pos="245"/>
        </w:tabs>
        <w:spacing w:before="0" w:line="276" w:lineRule="auto"/>
        <w:rPr>
          <w:sz w:val="20"/>
        </w:rPr>
      </w:pPr>
      <w:r>
        <w:rPr>
          <w:sz w:val="20"/>
        </w:rPr>
        <w:t xml:space="preserve">Logging weekly hours and </w:t>
      </w:r>
      <w:r>
        <w:rPr>
          <w:spacing w:val="-2"/>
          <w:sz w:val="20"/>
        </w:rPr>
        <w:t>reading</w:t>
      </w:r>
    </w:p>
    <w:p w14:paraId="1B165562" w14:textId="7EE7037F" w:rsidR="00C8640D" w:rsidRDefault="00000000" w:rsidP="004A7B88">
      <w:pPr>
        <w:pStyle w:val="ListParagraph"/>
        <w:numPr>
          <w:ilvl w:val="1"/>
          <w:numId w:val="9"/>
        </w:numPr>
        <w:tabs>
          <w:tab w:val="left" w:pos="245"/>
        </w:tabs>
        <w:spacing w:before="0" w:line="276" w:lineRule="auto"/>
        <w:rPr>
          <w:sz w:val="20"/>
        </w:rPr>
      </w:pPr>
      <w:r>
        <w:rPr>
          <w:sz w:val="20"/>
        </w:rPr>
        <w:t xml:space="preserve">Preparing semiannual reports and assembling required </w:t>
      </w:r>
      <w:r>
        <w:rPr>
          <w:spacing w:val="-2"/>
          <w:sz w:val="20"/>
        </w:rPr>
        <w:t>attachments</w:t>
      </w:r>
    </w:p>
    <w:p w14:paraId="42D654A3" w14:textId="2324B766" w:rsidR="00C8640D" w:rsidRPr="004A7B88" w:rsidRDefault="00000000" w:rsidP="004A7B88">
      <w:pPr>
        <w:pStyle w:val="ListParagraph"/>
        <w:numPr>
          <w:ilvl w:val="1"/>
          <w:numId w:val="9"/>
        </w:numPr>
        <w:tabs>
          <w:tab w:val="left" w:pos="245"/>
        </w:tabs>
        <w:spacing w:before="0" w:line="276" w:lineRule="auto"/>
        <w:rPr>
          <w:sz w:val="20"/>
        </w:rPr>
      </w:pPr>
      <w:r>
        <w:rPr>
          <w:sz w:val="20"/>
        </w:rPr>
        <w:t xml:space="preserve">Ensuring all deadlines and compliance rules are </w:t>
      </w:r>
      <w:r>
        <w:rPr>
          <w:spacing w:val="-5"/>
          <w:sz w:val="20"/>
        </w:rPr>
        <w:t>met</w:t>
      </w:r>
    </w:p>
    <w:p w14:paraId="5AF3434C" w14:textId="01044931" w:rsidR="004A7B88" w:rsidRPr="004A7B88" w:rsidRDefault="004A7B88" w:rsidP="004A7B88">
      <w:pPr>
        <w:pStyle w:val="ListParagraph"/>
        <w:tabs>
          <w:tab w:val="left" w:pos="245"/>
        </w:tabs>
        <w:spacing w:before="0" w:line="276" w:lineRule="auto"/>
        <w:ind w:left="432" w:firstLine="0"/>
        <w:rPr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183F9277" wp14:editId="6473BF2C">
                <wp:simplePos x="0" y="0"/>
                <wp:positionH relativeFrom="page">
                  <wp:posOffset>990600</wp:posOffset>
                </wp:positionH>
                <wp:positionV relativeFrom="paragraph">
                  <wp:posOffset>206368</wp:posOffset>
                </wp:positionV>
                <wp:extent cx="5791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FEFC6" id="Graphic 6" o:spid="_x0000_s1026" style="position:absolute;margin-left:78pt;margin-top:16.25pt;width:456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FSEQIAAFsEAAAOAAAAZHJzL2Uyb0RvYy54bWysVNtu2zAMfR+wfxD0vjjJ0MuMOMXQoMOA&#10;oivQDHtWZDk2JosaqcTp34+SL8m6t2EwIFAiRZ7DQ3l1d2qtOBqkBlwhF7O5FMZpKBu3L+T37cOH&#10;WykoKFcqC84U8tWQvFu/f7fqfG6WUIMtDQpO4ijvfCHrEHyeZaRr0yqagTeOnRVgqwJvcZ+VqDrO&#10;3tpsOZ9fZx1g6RG0IeLTTe+U65S/qowO36qKTBC2kIwtpBXTuotrtl6pfI/K140eYKh/QNGqxnHR&#10;KdVGBSUO2PyVqm00AkEVZhraDKqq0SZxYDaL+Rs2L7XyJnHh5pCf2kT/L61+Or74Z4zQyT+C/knc&#10;kazzlE+euKEh5lRhG2MZuDilLr5OXTSnIDQfXt18WrA0Umj2LZY3qcmZyse7+kDhi4GURx0fKfQa&#10;lKOl6tHSJzeayEpGDW3SMEjBGqIUrOGu19CrEO9FcNEU3RlIPGvhaLaQvOENcoZ29lp3GTVRGVly&#10;bB/BRizDveqNVJrtS3LWRRTXH6/maTQIbFM+NNZGFIT73b1FcVRM6nYev8iDM/wR5pHCRlHdxyXX&#10;EGbdoFMvTRRpB+XrM4qOp7mQ9Oug0Ehhvzoelzj6o4GjsRsNDPYe0gNJDeKa29MPhV7E8oUMrOwT&#10;jMOo8lG0SH2KjTcdfD4EqJqoaJqhHtGw4QlOBIfXFp/I5T5Fnf8J698AAAD//wMAUEsDBBQABgAI&#10;AAAAIQCqe3ok4AAAAAoBAAAPAAAAZHJzL2Rvd25yZXYueG1sTI/BTsMwEETvSPyDtUhcEHUoalqF&#10;OBWi4gAcCm05cHPjbRwar6PYbcLfsznBcWZHs2/y5eAaccYu1J4U3E0SEEilNzVVCnbb59sFiBA1&#10;Gd14QgU/GGBZXF7kOjO+pw88b2IluIRCphXYGNtMylBadDpMfIvEt4PvnI4su0qaTvdc7ho5TZJU&#10;Ol0Tf7C6xSeL5XFzcgrCbtXXrzfye3u0q8/5+9f67UUelLq+Gh4fQEQc4l8YRnxGh4KZ9v5EJoiG&#10;9SzlLVHB/XQGYgwk6YKd/ejMQRa5/D+h+AUAAP//AwBQSwECLQAUAAYACAAAACEAtoM4kv4AAADh&#10;AQAAEwAAAAAAAAAAAAAAAAAAAAAAW0NvbnRlbnRfVHlwZXNdLnhtbFBLAQItABQABgAIAAAAIQA4&#10;/SH/1gAAAJQBAAALAAAAAAAAAAAAAAAAAC8BAABfcmVscy8ucmVsc1BLAQItABQABgAIAAAAIQDa&#10;/CFSEQIAAFsEAAAOAAAAAAAAAAAAAAAAAC4CAABkcnMvZTJvRG9jLnhtbFBLAQItABQABgAIAAAA&#10;IQCqe3ok4AAAAAoBAAAPAAAAAAAAAAAAAAAAAGsEAABkcnMvZG93bnJldi54bWxQSwUGAAAAAAQA&#10;BADzAAAAeAUAAAAA&#10;" path="m,l5791200,e" filled="f" strokecolor="gray" strokeweight=".5pt">
                <v:path arrowok="t"/>
                <w10:wrap type="topAndBottom" anchorx="page"/>
              </v:shape>
            </w:pict>
          </mc:Fallback>
        </mc:AlternateContent>
      </w:r>
    </w:p>
    <w:p w14:paraId="52BA7D61" w14:textId="701C1952" w:rsidR="0007148B" w:rsidRPr="009326B6" w:rsidRDefault="0007148B" w:rsidP="0007148B">
      <w:pPr>
        <w:pStyle w:val="Heading2"/>
        <w:tabs>
          <w:tab w:val="left" w:pos="386"/>
        </w:tabs>
        <w:spacing w:before="0" w:line="276" w:lineRule="auto"/>
        <w:ind w:firstLine="0"/>
        <w:rPr>
          <w:sz w:val="20"/>
          <w:szCs w:val="20"/>
        </w:rPr>
      </w:pPr>
    </w:p>
    <w:p w14:paraId="3379C85C" w14:textId="029804D8" w:rsidR="00C8640D" w:rsidRDefault="00000000" w:rsidP="0007148B">
      <w:pPr>
        <w:pStyle w:val="Heading2"/>
        <w:numPr>
          <w:ilvl w:val="0"/>
          <w:numId w:val="1"/>
        </w:numPr>
        <w:tabs>
          <w:tab w:val="left" w:pos="386"/>
        </w:tabs>
        <w:spacing w:before="0" w:line="276" w:lineRule="auto"/>
        <w:ind w:hanging="266"/>
      </w:pPr>
      <w:r>
        <w:t xml:space="preserve">VALUE TO THE </w:t>
      </w:r>
      <w:r>
        <w:rPr>
          <w:spacing w:val="-4"/>
        </w:rPr>
        <w:t>FIRM</w:t>
      </w:r>
    </w:p>
    <w:p w14:paraId="27769DC1" w14:textId="77777777" w:rsidR="00676CDE" w:rsidRDefault="00676CDE" w:rsidP="0007148B">
      <w:pPr>
        <w:pStyle w:val="BodyText"/>
        <w:spacing w:before="0" w:line="276" w:lineRule="auto"/>
      </w:pPr>
    </w:p>
    <w:p w14:paraId="62082E69" w14:textId="3E0380F2" w:rsidR="00C8640D" w:rsidRDefault="00000000" w:rsidP="0007148B">
      <w:pPr>
        <w:pStyle w:val="BodyText"/>
        <w:spacing w:before="0" w:line="276" w:lineRule="auto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long-term</w:t>
      </w:r>
      <w:r>
        <w:rPr>
          <w:spacing w:val="-3"/>
        </w:rPr>
        <w:t xml:space="preserve"> </w:t>
      </w:r>
      <w:r>
        <w:t>(3</w:t>
      </w:r>
      <w:r w:rsidR="00821834">
        <w:t>-or-4</w:t>
      </w:r>
      <w:r>
        <w:t>-year)</w:t>
      </w:r>
      <w:r>
        <w:rPr>
          <w:spacing w:val="-3"/>
        </w:rPr>
        <w:t xml:space="preserve"> </w:t>
      </w:r>
      <w:r>
        <w:t>apprentice,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t>writing,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intake</w:t>
      </w:r>
      <w:r>
        <w:rPr>
          <w:spacing w:val="-3"/>
        </w:rPr>
        <w:t xml:space="preserve"> </w:t>
      </w:r>
      <w:r>
        <w:t>support,</w:t>
      </w:r>
      <w:r>
        <w:rPr>
          <w:spacing w:val="-3"/>
        </w:rPr>
        <w:t xml:space="preserve"> </w:t>
      </w:r>
      <w:r>
        <w:t>case organization, and consistent workflow integration.</w:t>
      </w:r>
    </w:p>
    <w:p w14:paraId="57DC4A1F" w14:textId="794C4F8F" w:rsidR="004A7B88" w:rsidRPr="004A7B88" w:rsidRDefault="004A7B88" w:rsidP="0007148B">
      <w:pPr>
        <w:pStyle w:val="BodyText"/>
        <w:spacing w:before="0" w:line="276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66B53DCF" wp14:editId="6B27CDBB">
                <wp:simplePos x="0" y="0"/>
                <wp:positionH relativeFrom="page">
                  <wp:posOffset>995680</wp:posOffset>
                </wp:positionH>
                <wp:positionV relativeFrom="paragraph">
                  <wp:posOffset>204996</wp:posOffset>
                </wp:positionV>
                <wp:extent cx="57912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70D9A" id="Graphic 7" o:spid="_x0000_s1026" style="position:absolute;margin-left:78.4pt;margin-top:16.15pt;width:456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CFSEQIAAFsEAAAOAAAAZHJzL2Uyb0RvYy54bWysVNtu2zAMfR+wfxD0vjjJ0MuMOMXQoMOA&#10;oivQDHtWZDk2JosaqcTp34+SL8m6t2EwIFAiRZ7DQ3l1d2qtOBqkBlwhF7O5FMZpKBu3L+T37cOH&#10;WykoKFcqC84U8tWQvFu/f7fqfG6WUIMtDQpO4ijvfCHrEHyeZaRr0yqagTeOnRVgqwJvcZ+VqDrO&#10;3tpsOZ9fZx1g6RG0IeLTTe+U65S/qowO36qKTBC2kIwtpBXTuotrtl6pfI/K140eYKh/QNGqxnHR&#10;KdVGBSUO2PyVqm00AkEVZhraDKqq0SZxYDaL+Rs2L7XyJnHh5pCf2kT/L61+Or74Z4zQyT+C/knc&#10;kazzlE+euKEh5lRhG2MZuDilLr5OXTSnIDQfXt18WrA0Umj2LZY3qcmZyse7+kDhi4GURx0fKfQa&#10;lKOl6tHSJzeayEpGDW3SMEjBGqIUrOGu19CrEO9FcNEU3RlIPGvhaLaQvOENcoZ29lp3GTVRGVly&#10;bB/BRizDveqNVJrtS3LWRRTXH6/maTQIbFM+NNZGFIT73b1FcVRM6nYev8iDM/wR5pHCRlHdxyXX&#10;EGbdoFMvTRRpB+XrM4qOp7mQ9Oug0Ehhvzoelzj6o4GjsRsNDPYe0gNJDeKa29MPhV7E8oUMrOwT&#10;jMOo8lG0SH2KjTcdfD4EqJqoaJqhHtGw4QlOBIfXFp/I5T5Fnf8J698AAAD//wMAUEsDBBQABgAI&#10;AAAAIQC2hGg64AAAAAoBAAAPAAAAZHJzL2Rvd25yZXYueG1sTI/BTsMwEETvSPyDtUhcEHVo1VCF&#10;OBWi4gAcCm05cHPjbRwar6PYbcLfsznBcWZHs2/y5eAaccYu1J4U3E0SEEilNzVVCnbb59sFiBA1&#10;Gd14QgU/GGBZXF7kOjO+pw88b2IluIRCphXYGNtMylBadDpMfIvEt4PvnI4su0qaTvdc7ho5TZJU&#10;Ol0Tf7C6xSeL5XFzcgrCbtXXrzfye3u0q8/796/124s8KHV9NTw+gIg4xL8wjPiMDgUz7f2JTBAN&#10;63nK6FHBbDoDMQaSdMHOfnTmIItc/p9Q/AIAAP//AwBQSwECLQAUAAYACAAAACEAtoM4kv4AAADh&#10;AQAAEwAAAAAAAAAAAAAAAAAAAAAAW0NvbnRlbnRfVHlwZXNdLnhtbFBLAQItABQABgAIAAAAIQA4&#10;/SH/1gAAAJQBAAALAAAAAAAAAAAAAAAAAC8BAABfcmVscy8ucmVsc1BLAQItABQABgAIAAAAIQDa&#10;/CFSEQIAAFsEAAAOAAAAAAAAAAAAAAAAAC4CAABkcnMvZTJvRG9jLnhtbFBLAQItABQABgAIAAAA&#10;IQC2hGg64AAAAAoBAAAPAAAAAAAAAAAAAAAAAGsEAABkcnMvZG93bnJldi54bWxQSwUGAAAAAAQA&#10;BADzAAAAeAUAAAAA&#10;" path="m,l5791200,e" filled="f" strokecolor="gray" strokeweight=".5pt">
                <v:path arrowok="t"/>
                <w10:wrap type="topAndBottom" anchorx="page"/>
              </v:shape>
            </w:pict>
          </mc:Fallback>
        </mc:AlternateContent>
      </w:r>
    </w:p>
    <w:p w14:paraId="6EE96CCD" w14:textId="7AFCB077" w:rsidR="00C8640D" w:rsidRPr="009326B6" w:rsidRDefault="00C8640D" w:rsidP="0007148B">
      <w:pPr>
        <w:pStyle w:val="BodyText"/>
        <w:spacing w:before="0" w:line="276" w:lineRule="auto"/>
        <w:ind w:left="0"/>
      </w:pPr>
    </w:p>
    <w:p w14:paraId="0BFFDB94" w14:textId="77777777" w:rsidR="00C8640D" w:rsidRDefault="00000000" w:rsidP="0007148B">
      <w:pPr>
        <w:pStyle w:val="Heading3"/>
        <w:spacing w:line="276" w:lineRule="auto"/>
      </w:pPr>
      <w:r>
        <w:rPr>
          <w:spacing w:val="-2"/>
        </w:rPr>
        <w:t>Contact:</w:t>
      </w:r>
    </w:p>
    <w:p w14:paraId="71976DD7" w14:textId="77777777" w:rsidR="00C8640D" w:rsidRDefault="00000000" w:rsidP="0007148B">
      <w:pPr>
        <w:pStyle w:val="BodyText"/>
        <w:spacing w:before="0" w:line="276" w:lineRule="auto"/>
      </w:pPr>
      <w:r>
        <w:t xml:space="preserve">Jeremy </w:t>
      </w:r>
      <w:r>
        <w:rPr>
          <w:spacing w:val="-2"/>
        </w:rPr>
        <w:t>Klein</w:t>
      </w:r>
    </w:p>
    <w:p w14:paraId="595DD055" w14:textId="77777777" w:rsidR="00C8640D" w:rsidRDefault="00000000" w:rsidP="0007148B">
      <w:pPr>
        <w:pStyle w:val="BodyText"/>
        <w:spacing w:before="0" w:line="276" w:lineRule="auto"/>
      </w:pPr>
      <w:r>
        <w:t xml:space="preserve">Email: </w:t>
      </w:r>
      <w:hyperlink r:id="rId28">
        <w:r w:rsidR="00C8640D">
          <w:rPr>
            <w:spacing w:val="-2"/>
          </w:rPr>
          <w:t>supjeremyklein@gmail.com</w:t>
        </w:r>
      </w:hyperlink>
    </w:p>
    <w:p w14:paraId="7F0E3733" w14:textId="77777777" w:rsidR="00C8640D" w:rsidRDefault="00C8640D" w:rsidP="0007148B">
      <w:pPr>
        <w:pStyle w:val="BodyText"/>
        <w:spacing w:before="0" w:line="276" w:lineRule="auto"/>
        <w:sectPr w:rsidR="00C8640D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</w:p>
    <w:p w14:paraId="5F689610" w14:textId="77777777" w:rsidR="00C8640D" w:rsidRDefault="00000000" w:rsidP="0007148B">
      <w:pPr>
        <w:pStyle w:val="BodyText"/>
        <w:spacing w:before="0" w:line="276" w:lineRule="auto"/>
      </w:pPr>
      <w:r>
        <w:lastRenderedPageBreak/>
        <w:t xml:space="preserve">Website: </w:t>
      </w:r>
      <w:hyperlink r:id="rId29">
        <w:r w:rsidR="00C8640D">
          <w:rPr>
            <w:spacing w:val="-2"/>
          </w:rPr>
          <w:t>www.jeremyklein.app</w:t>
        </w:r>
      </w:hyperlink>
    </w:p>
    <w:sectPr w:rsidR="00C8640D">
      <w:pgSz w:w="12240" w:h="15840"/>
      <w:pgMar w:top="17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A50"/>
    <w:multiLevelType w:val="hybridMultilevel"/>
    <w:tmpl w:val="80D61A44"/>
    <w:lvl w:ilvl="0" w:tplc="FFFFFFFF">
      <w:start w:val="1"/>
      <w:numFmt w:val="decimal"/>
      <w:lvlText w:val="%1.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6056D8">
      <w:numFmt w:val="bullet"/>
      <w:lvlText w:val="•"/>
      <w:lvlJc w:val="left"/>
      <w:pPr>
        <w:ind w:left="432" w:hanging="216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 w:tplc="FFFFFFFF">
      <w:numFmt w:val="bullet"/>
      <w:lvlText w:val="•"/>
      <w:lvlJc w:val="left"/>
      <w:pPr>
        <w:ind w:left="1377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75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73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71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8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6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4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09774A81"/>
    <w:multiLevelType w:val="hybridMultilevel"/>
    <w:tmpl w:val="17BE5A80"/>
    <w:lvl w:ilvl="0" w:tplc="4D3E9D96">
      <w:start w:val="1"/>
      <w:numFmt w:val="decimal"/>
      <w:lvlText w:val="%1.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44015A">
      <w:numFmt w:val="bullet"/>
      <w:lvlText w:val="•"/>
      <w:lvlJc w:val="left"/>
      <w:pPr>
        <w:ind w:left="24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906C2D8">
      <w:numFmt w:val="bullet"/>
      <w:lvlText w:val="•"/>
      <w:lvlJc w:val="left"/>
      <w:pPr>
        <w:ind w:left="380" w:hanging="126"/>
      </w:pPr>
      <w:rPr>
        <w:rFonts w:hint="default"/>
        <w:lang w:val="en-US" w:eastAsia="en-US" w:bidi="ar-SA"/>
      </w:rPr>
    </w:lvl>
    <w:lvl w:ilvl="3" w:tplc="906047DC">
      <w:numFmt w:val="bullet"/>
      <w:lvlText w:val="•"/>
      <w:lvlJc w:val="left"/>
      <w:pPr>
        <w:ind w:left="1502" w:hanging="126"/>
      </w:pPr>
      <w:rPr>
        <w:rFonts w:hint="default"/>
        <w:lang w:val="en-US" w:eastAsia="en-US" w:bidi="ar-SA"/>
      </w:rPr>
    </w:lvl>
    <w:lvl w:ilvl="4" w:tplc="3C723E7C">
      <w:numFmt w:val="bullet"/>
      <w:lvlText w:val="•"/>
      <w:lvlJc w:val="left"/>
      <w:pPr>
        <w:ind w:left="2625" w:hanging="126"/>
      </w:pPr>
      <w:rPr>
        <w:rFonts w:hint="default"/>
        <w:lang w:val="en-US" w:eastAsia="en-US" w:bidi="ar-SA"/>
      </w:rPr>
    </w:lvl>
    <w:lvl w:ilvl="5" w:tplc="A91C0662">
      <w:numFmt w:val="bullet"/>
      <w:lvlText w:val="•"/>
      <w:lvlJc w:val="left"/>
      <w:pPr>
        <w:ind w:left="3747" w:hanging="126"/>
      </w:pPr>
      <w:rPr>
        <w:rFonts w:hint="default"/>
        <w:lang w:val="en-US" w:eastAsia="en-US" w:bidi="ar-SA"/>
      </w:rPr>
    </w:lvl>
    <w:lvl w:ilvl="6" w:tplc="54AA93CE">
      <w:numFmt w:val="bullet"/>
      <w:lvlText w:val="•"/>
      <w:lvlJc w:val="left"/>
      <w:pPr>
        <w:ind w:left="4870" w:hanging="126"/>
      </w:pPr>
      <w:rPr>
        <w:rFonts w:hint="default"/>
        <w:lang w:val="en-US" w:eastAsia="en-US" w:bidi="ar-SA"/>
      </w:rPr>
    </w:lvl>
    <w:lvl w:ilvl="7" w:tplc="CCC05616">
      <w:numFmt w:val="bullet"/>
      <w:lvlText w:val="•"/>
      <w:lvlJc w:val="left"/>
      <w:pPr>
        <w:ind w:left="5992" w:hanging="126"/>
      </w:pPr>
      <w:rPr>
        <w:rFonts w:hint="default"/>
        <w:lang w:val="en-US" w:eastAsia="en-US" w:bidi="ar-SA"/>
      </w:rPr>
    </w:lvl>
    <w:lvl w:ilvl="8" w:tplc="17BA7952">
      <w:numFmt w:val="bullet"/>
      <w:lvlText w:val="•"/>
      <w:lvlJc w:val="left"/>
      <w:pPr>
        <w:ind w:left="7115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134A1F95"/>
    <w:multiLevelType w:val="hybridMultilevel"/>
    <w:tmpl w:val="CE0AE206"/>
    <w:lvl w:ilvl="0" w:tplc="7D4E7778">
      <w:start w:val="1"/>
      <w:numFmt w:val="decimal"/>
      <w:lvlText w:val="%1.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BE4C0E">
      <w:numFmt w:val="bullet"/>
      <w:lvlText w:val="•"/>
      <w:lvlJc w:val="left"/>
      <w:pPr>
        <w:ind w:left="245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78E150E">
      <w:numFmt w:val="bullet"/>
      <w:lvlText w:val="•"/>
      <w:lvlJc w:val="left"/>
      <w:pPr>
        <w:ind w:left="1377" w:hanging="126"/>
      </w:pPr>
      <w:rPr>
        <w:rFonts w:hint="default"/>
        <w:lang w:val="en-US" w:eastAsia="en-US" w:bidi="ar-SA"/>
      </w:rPr>
    </w:lvl>
    <w:lvl w:ilvl="3" w:tplc="12E64FEA">
      <w:numFmt w:val="bullet"/>
      <w:lvlText w:val="•"/>
      <w:lvlJc w:val="left"/>
      <w:pPr>
        <w:ind w:left="2375" w:hanging="126"/>
      </w:pPr>
      <w:rPr>
        <w:rFonts w:hint="default"/>
        <w:lang w:val="en-US" w:eastAsia="en-US" w:bidi="ar-SA"/>
      </w:rPr>
    </w:lvl>
    <w:lvl w:ilvl="4" w:tplc="149298AC">
      <w:numFmt w:val="bullet"/>
      <w:lvlText w:val="•"/>
      <w:lvlJc w:val="left"/>
      <w:pPr>
        <w:ind w:left="3373" w:hanging="126"/>
      </w:pPr>
      <w:rPr>
        <w:rFonts w:hint="default"/>
        <w:lang w:val="en-US" w:eastAsia="en-US" w:bidi="ar-SA"/>
      </w:rPr>
    </w:lvl>
    <w:lvl w:ilvl="5" w:tplc="7A3494C8">
      <w:numFmt w:val="bullet"/>
      <w:lvlText w:val="•"/>
      <w:lvlJc w:val="left"/>
      <w:pPr>
        <w:ind w:left="4371" w:hanging="126"/>
      </w:pPr>
      <w:rPr>
        <w:rFonts w:hint="default"/>
        <w:lang w:val="en-US" w:eastAsia="en-US" w:bidi="ar-SA"/>
      </w:rPr>
    </w:lvl>
    <w:lvl w:ilvl="6" w:tplc="4C06DE7E">
      <w:numFmt w:val="bullet"/>
      <w:lvlText w:val="•"/>
      <w:lvlJc w:val="left"/>
      <w:pPr>
        <w:ind w:left="5368" w:hanging="126"/>
      </w:pPr>
      <w:rPr>
        <w:rFonts w:hint="default"/>
        <w:lang w:val="en-US" w:eastAsia="en-US" w:bidi="ar-SA"/>
      </w:rPr>
    </w:lvl>
    <w:lvl w:ilvl="7" w:tplc="3CE4861A">
      <w:numFmt w:val="bullet"/>
      <w:lvlText w:val="•"/>
      <w:lvlJc w:val="left"/>
      <w:pPr>
        <w:ind w:left="6366" w:hanging="126"/>
      </w:pPr>
      <w:rPr>
        <w:rFonts w:hint="default"/>
        <w:lang w:val="en-US" w:eastAsia="en-US" w:bidi="ar-SA"/>
      </w:rPr>
    </w:lvl>
    <w:lvl w:ilvl="8" w:tplc="29702C4C">
      <w:numFmt w:val="bullet"/>
      <w:lvlText w:val="•"/>
      <w:lvlJc w:val="left"/>
      <w:pPr>
        <w:ind w:left="7364" w:hanging="126"/>
      </w:pPr>
      <w:rPr>
        <w:rFonts w:hint="default"/>
        <w:lang w:val="en-US" w:eastAsia="en-US" w:bidi="ar-SA"/>
      </w:rPr>
    </w:lvl>
  </w:abstractNum>
  <w:abstractNum w:abstractNumId="3" w15:restartNumberingAfterBreak="0">
    <w:nsid w:val="1D660C16"/>
    <w:multiLevelType w:val="hybridMultilevel"/>
    <w:tmpl w:val="F6DE421C"/>
    <w:lvl w:ilvl="0" w:tplc="FFFFFFFF">
      <w:start w:val="1"/>
      <w:numFmt w:val="decimal"/>
      <w:lvlText w:val="%1.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22C54">
      <w:numFmt w:val="bullet"/>
      <w:lvlText w:val="•"/>
      <w:lvlJc w:val="left"/>
      <w:pPr>
        <w:ind w:left="360" w:hanging="72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 w:tplc="FFFFFFFF">
      <w:numFmt w:val="bullet"/>
      <w:lvlText w:val="•"/>
      <w:lvlJc w:val="left"/>
      <w:pPr>
        <w:ind w:left="1377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75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73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71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8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6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4" w:hanging="126"/>
      </w:pPr>
      <w:rPr>
        <w:rFonts w:hint="default"/>
        <w:lang w:val="en-US" w:eastAsia="en-US" w:bidi="ar-SA"/>
      </w:rPr>
    </w:lvl>
  </w:abstractNum>
  <w:abstractNum w:abstractNumId="4" w15:restartNumberingAfterBreak="0">
    <w:nsid w:val="2E6063FD"/>
    <w:multiLevelType w:val="hybridMultilevel"/>
    <w:tmpl w:val="5DCA9D92"/>
    <w:lvl w:ilvl="0" w:tplc="FFFFFFFF">
      <w:start w:val="1"/>
      <w:numFmt w:val="decimal"/>
      <w:lvlText w:val="%1.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32AFEE">
      <w:numFmt w:val="bullet"/>
      <w:lvlText w:val="•"/>
      <w:lvlJc w:val="left"/>
      <w:pPr>
        <w:ind w:left="245" w:hanging="101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 w:tplc="FFFFFFFF">
      <w:numFmt w:val="bullet"/>
      <w:lvlText w:val="•"/>
      <w:lvlJc w:val="left"/>
      <w:pPr>
        <w:ind w:left="1377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75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73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71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8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6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4" w:hanging="126"/>
      </w:pPr>
      <w:rPr>
        <w:rFonts w:hint="default"/>
        <w:lang w:val="en-US" w:eastAsia="en-US" w:bidi="ar-SA"/>
      </w:rPr>
    </w:lvl>
  </w:abstractNum>
  <w:abstractNum w:abstractNumId="5" w15:restartNumberingAfterBreak="0">
    <w:nsid w:val="36342684"/>
    <w:multiLevelType w:val="hybridMultilevel"/>
    <w:tmpl w:val="B1E41CF0"/>
    <w:lvl w:ilvl="0" w:tplc="FFFFFFFF">
      <w:start w:val="1"/>
      <w:numFmt w:val="decimal"/>
      <w:lvlText w:val="%1.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925894">
      <w:numFmt w:val="bullet"/>
      <w:lvlText w:val="•"/>
      <w:lvlJc w:val="left"/>
      <w:pPr>
        <w:ind w:left="360" w:hanging="216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 w:tplc="FFFFFFFF">
      <w:numFmt w:val="bullet"/>
      <w:lvlText w:val="•"/>
      <w:lvlJc w:val="left"/>
      <w:pPr>
        <w:ind w:left="1377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75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73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71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8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6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4" w:hanging="126"/>
      </w:pPr>
      <w:rPr>
        <w:rFonts w:hint="default"/>
        <w:lang w:val="en-US" w:eastAsia="en-US" w:bidi="ar-SA"/>
      </w:rPr>
    </w:lvl>
  </w:abstractNum>
  <w:abstractNum w:abstractNumId="6" w15:restartNumberingAfterBreak="0">
    <w:nsid w:val="3E174B98"/>
    <w:multiLevelType w:val="hybridMultilevel"/>
    <w:tmpl w:val="884E9284"/>
    <w:lvl w:ilvl="0" w:tplc="FFFFFFFF">
      <w:start w:val="1"/>
      <w:numFmt w:val="decimal"/>
      <w:lvlText w:val="%1.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183DD2">
      <w:numFmt w:val="bullet"/>
      <w:lvlText w:val="•"/>
      <w:lvlJc w:val="left"/>
      <w:pPr>
        <w:ind w:left="432" w:hanging="216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 w:tplc="FFFFFFFF">
      <w:numFmt w:val="bullet"/>
      <w:lvlText w:val="•"/>
      <w:lvlJc w:val="left"/>
      <w:pPr>
        <w:ind w:left="1377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75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73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71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8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6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4" w:hanging="126"/>
      </w:pPr>
      <w:rPr>
        <w:rFonts w:hint="default"/>
        <w:lang w:val="en-US" w:eastAsia="en-US" w:bidi="ar-SA"/>
      </w:rPr>
    </w:lvl>
  </w:abstractNum>
  <w:abstractNum w:abstractNumId="7" w15:restartNumberingAfterBreak="0">
    <w:nsid w:val="433E73ED"/>
    <w:multiLevelType w:val="hybridMultilevel"/>
    <w:tmpl w:val="94B8C764"/>
    <w:lvl w:ilvl="0" w:tplc="FFFFFFFF">
      <w:start w:val="1"/>
      <w:numFmt w:val="decimal"/>
      <w:lvlText w:val="%1.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141B54">
      <w:numFmt w:val="bullet"/>
      <w:lvlText w:val="•"/>
      <w:lvlJc w:val="left"/>
      <w:pPr>
        <w:ind w:left="432" w:hanging="216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 w:tplc="FFFFFFFF">
      <w:numFmt w:val="bullet"/>
      <w:lvlText w:val="•"/>
      <w:lvlJc w:val="left"/>
      <w:pPr>
        <w:ind w:left="1377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75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73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71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8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6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4" w:hanging="126"/>
      </w:pPr>
      <w:rPr>
        <w:rFonts w:hint="default"/>
        <w:lang w:val="en-US" w:eastAsia="en-US" w:bidi="ar-SA"/>
      </w:rPr>
    </w:lvl>
  </w:abstractNum>
  <w:abstractNum w:abstractNumId="8" w15:restartNumberingAfterBreak="0">
    <w:nsid w:val="67D35FF5"/>
    <w:multiLevelType w:val="hybridMultilevel"/>
    <w:tmpl w:val="7F7E8940"/>
    <w:lvl w:ilvl="0" w:tplc="FFFFFFFF">
      <w:start w:val="1"/>
      <w:numFmt w:val="decimal"/>
      <w:lvlText w:val="%1.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62C166">
      <w:numFmt w:val="bullet"/>
      <w:lvlText w:val="•"/>
      <w:lvlJc w:val="left"/>
      <w:pPr>
        <w:ind w:left="432" w:hanging="216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 w:tplc="FFFFFFFF">
      <w:numFmt w:val="bullet"/>
      <w:lvlText w:val="•"/>
      <w:lvlJc w:val="left"/>
      <w:pPr>
        <w:ind w:left="1377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75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73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71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8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6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4" w:hanging="126"/>
      </w:pPr>
      <w:rPr>
        <w:rFonts w:hint="default"/>
        <w:lang w:val="en-US" w:eastAsia="en-US" w:bidi="ar-SA"/>
      </w:rPr>
    </w:lvl>
  </w:abstractNum>
  <w:abstractNum w:abstractNumId="9" w15:restartNumberingAfterBreak="0">
    <w:nsid w:val="7B5A6FF9"/>
    <w:multiLevelType w:val="hybridMultilevel"/>
    <w:tmpl w:val="8C46FBF4"/>
    <w:lvl w:ilvl="0" w:tplc="FFFFFFFF">
      <w:start w:val="1"/>
      <w:numFmt w:val="decimal"/>
      <w:lvlText w:val="%1.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8E9A86">
      <w:numFmt w:val="bullet"/>
      <w:lvlText w:val="•"/>
      <w:lvlJc w:val="left"/>
      <w:pPr>
        <w:ind w:left="432" w:hanging="144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 w:tplc="FFFFFFFF">
      <w:numFmt w:val="bullet"/>
      <w:lvlText w:val="•"/>
      <w:lvlJc w:val="left"/>
      <w:pPr>
        <w:ind w:left="1377" w:hanging="1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75" w:hanging="1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73" w:hanging="1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371" w:hanging="1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8" w:hanging="1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66" w:hanging="1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64" w:hanging="126"/>
      </w:pPr>
      <w:rPr>
        <w:rFonts w:hint="default"/>
        <w:lang w:val="en-US" w:eastAsia="en-US" w:bidi="ar-SA"/>
      </w:rPr>
    </w:lvl>
  </w:abstractNum>
  <w:num w:numId="1" w16cid:durableId="2079133259">
    <w:abstractNumId w:val="2"/>
  </w:num>
  <w:num w:numId="2" w16cid:durableId="679892945">
    <w:abstractNumId w:val="4"/>
  </w:num>
  <w:num w:numId="3" w16cid:durableId="1025525166">
    <w:abstractNumId w:val="5"/>
  </w:num>
  <w:num w:numId="4" w16cid:durableId="1747412077">
    <w:abstractNumId w:val="3"/>
  </w:num>
  <w:num w:numId="5" w16cid:durableId="135877411">
    <w:abstractNumId w:val="8"/>
  </w:num>
  <w:num w:numId="6" w16cid:durableId="135491472">
    <w:abstractNumId w:val="0"/>
  </w:num>
  <w:num w:numId="7" w16cid:durableId="672345486">
    <w:abstractNumId w:val="7"/>
  </w:num>
  <w:num w:numId="8" w16cid:durableId="2134015079">
    <w:abstractNumId w:val="9"/>
  </w:num>
  <w:num w:numId="9" w16cid:durableId="1324892202">
    <w:abstractNumId w:val="6"/>
  </w:num>
  <w:num w:numId="10" w16cid:durableId="471867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40D"/>
    <w:rsid w:val="0007148B"/>
    <w:rsid w:val="002734A0"/>
    <w:rsid w:val="00487A03"/>
    <w:rsid w:val="004A7B88"/>
    <w:rsid w:val="0053273D"/>
    <w:rsid w:val="00676CDE"/>
    <w:rsid w:val="007B5265"/>
    <w:rsid w:val="00821834"/>
    <w:rsid w:val="00883E1D"/>
    <w:rsid w:val="0090546B"/>
    <w:rsid w:val="009326B6"/>
    <w:rsid w:val="00AC7C69"/>
    <w:rsid w:val="00C8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4F4B"/>
  <w15:docId w15:val="{94410E80-9FA2-4BD8-B7C6-1AF5A45C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10"/>
      <w:ind w:left="386" w:hanging="26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24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C7C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C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7C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lbar.ca.gov/Admissions/Requirements/Education/Legal-Education/Apprenticeship-Program" TargetMode="External"/><Relationship Id="rId13" Type="http://schemas.openxmlformats.org/officeDocument/2006/relationships/hyperlink" Target="https://www.calbar.ca.gov/Portals/0/documents/rules/Rules_Title4_Div1-Adm-Prac-Law.pdf" TargetMode="External"/><Relationship Id="rId18" Type="http://schemas.openxmlformats.org/officeDocument/2006/relationships/hyperlink" Target="https://leginfo.legislature.ca.gov/faces/codes_displaySection.xhtml?sectionNum=6060&amp;lawCode=BPC" TargetMode="External"/><Relationship Id="rId26" Type="http://schemas.openxmlformats.org/officeDocument/2006/relationships/hyperlink" Target="https://leginfo.legislature.ca.gov/faces/codes_displaySection.xhtml?sectionNum=6060&amp;lawCode=BP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ginfo.legislature.ca.gov/faces/codes_displaySection.xhtml?sectionNum=6060&amp;lawCode=BPC" TargetMode="External"/><Relationship Id="rId7" Type="http://schemas.openxmlformats.org/officeDocument/2006/relationships/hyperlink" Target="https://www.calbar.ca.gov/Portals/0/documents/rules/Rules_Title4_Div1-Adm-Prac-Law.pdf" TargetMode="External"/><Relationship Id="rId12" Type="http://schemas.openxmlformats.org/officeDocument/2006/relationships/hyperlink" Target="https://www.calbar.ca.gov/Admissions/Requirements/Education/Legal-Education/Law-Office-or-Judges-Chamber?utm_source=chatgpt.com" TargetMode="External"/><Relationship Id="rId17" Type="http://schemas.openxmlformats.org/officeDocument/2006/relationships/hyperlink" Target="https://leginfo.legislature.ca.gov/faces/codes_displaySection.xhtml?sectionNum=6060&amp;lawCode=BPC" TargetMode="External"/><Relationship Id="rId25" Type="http://schemas.openxmlformats.org/officeDocument/2006/relationships/hyperlink" Target="https://leginfo.legislature.ca.gov/faces/codes_displaySection.xhtml?sectionNum=6060&amp;lawCode=BP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lbar.ca.gov/Portals/0/documents/rules/Rules_Title4_Div1-Adm-Prac-Law.pdf" TargetMode="External"/><Relationship Id="rId20" Type="http://schemas.openxmlformats.org/officeDocument/2006/relationships/hyperlink" Target="https://www.calbar.ca.gov/Portals/0/documents/rules/Rules_Title4_Div1-Adm-Prac-Law.pdf" TargetMode="External"/><Relationship Id="rId29" Type="http://schemas.openxmlformats.org/officeDocument/2006/relationships/hyperlink" Target="http://www.jeremyklein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albar.ca.gov/Portals/0/documents/rules/Rules_Title4_Div1-Adm-Prac-Law.pdf" TargetMode="External"/><Relationship Id="rId11" Type="http://schemas.openxmlformats.org/officeDocument/2006/relationships/hyperlink" Target="https://leginfo.legislature.ca.gov/faces/codes_displaySection.xhtml?sectionNum=6060&amp;lawCode=BPC" TargetMode="External"/><Relationship Id="rId24" Type="http://schemas.openxmlformats.org/officeDocument/2006/relationships/hyperlink" Target="https://leginfo.legislature.ca.gov/faces/codes_displaySection.xhtml?sectionNum=6060&amp;lawCode=BPC" TargetMode="External"/><Relationship Id="rId5" Type="http://schemas.openxmlformats.org/officeDocument/2006/relationships/hyperlink" Target="https://www.calbar.ca.gov/Portals/0/documents/rules/Rules_Title4_Div1-Adm-Prac-Law.pdf" TargetMode="External"/><Relationship Id="rId15" Type="http://schemas.openxmlformats.org/officeDocument/2006/relationships/hyperlink" Target="https://www.calbar.ca.gov/Admissions/Requirements/Education/Legal-Education/Law-Office-or-Judges-Chamber?utm_source=chatgpt.com" TargetMode="External"/><Relationship Id="rId23" Type="http://schemas.openxmlformats.org/officeDocument/2006/relationships/hyperlink" Target="https://leginfo.legislature.ca.gov/faces/codes_displaySection.xhtml?sectionNum=6060&amp;lawCode=BPC" TargetMode="External"/><Relationship Id="rId28" Type="http://schemas.openxmlformats.org/officeDocument/2006/relationships/hyperlink" Target="mailto:supjeremyklein@gmail.com" TargetMode="External"/><Relationship Id="rId10" Type="http://schemas.openxmlformats.org/officeDocument/2006/relationships/hyperlink" Target="https://leginfo.legislature.ca.gov/faces/codes_displaySection.xhtml?sectionNum=6060&amp;lawCode=BPC" TargetMode="External"/><Relationship Id="rId19" Type="http://schemas.openxmlformats.org/officeDocument/2006/relationships/hyperlink" Target="https://www.calbar.ca.gov/Admissions/Requirements/Education/Legal-Education/Law-Office-or-Judges-Chamber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albar.ca.gov/Portals/0/documents/rules/Rules_Title4_Div1-Adm-Prac-Law.pdf" TargetMode="External"/><Relationship Id="rId14" Type="http://schemas.openxmlformats.org/officeDocument/2006/relationships/hyperlink" Target="https://leginfo.legislature.ca.gov/faces/codes_displaySection.xhtml?sectionNum=6060&amp;lawCode=BPC" TargetMode="External"/><Relationship Id="rId22" Type="http://schemas.openxmlformats.org/officeDocument/2006/relationships/hyperlink" Target="https://leginfo.legislature.ca.gov/faces/codes_displaySection.xhtml?sectionNum=6060&amp;lawCode=BPC" TargetMode="External"/><Relationship Id="rId27" Type="http://schemas.openxmlformats.org/officeDocument/2006/relationships/hyperlink" Target="https://leginfo.legislature.ca.gov/faces/codes_displaySection.xhtml?sectionNum=6060&amp;lawCode=BPC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Jeremy Klein</cp:lastModifiedBy>
  <cp:revision>5</cp:revision>
  <cp:lastPrinted>2025-11-20T07:31:00Z</cp:lastPrinted>
  <dcterms:created xsi:type="dcterms:W3CDTF">2025-11-20T04:00:00Z</dcterms:created>
  <dcterms:modified xsi:type="dcterms:W3CDTF">2025-11-20T07:34:00Z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2025-11-20T00:00:00Z</vt:filetime>
  </property>
  <property fmtid="{D5CDD505-2E9C-101B-9397-08002B2CF9AE}" pid="5" name="Producer">
    <vt:lpwstr>ReportLab PDF Library - www.reportlab.com</vt:lpwstr>
  </property>
</Properties>
</file>