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6120"/>
        <w:gridCol w:w="2448"/>
        <w:gridCol w:w="1836"/>
        <w:gridCol w:w="1836"/>
      </w:tblGrid>
      <w:tr>
        <w:trPr>
          <w:trHeight w:val="120" w:hRule="exact"/>
        </w:trPr>
        <w:tc>
          <w:tcPr>
            <w:tcW w:type="dxa" w:w="6120"/>
            <w:tcBorders>
              <w:top w:val="none" w:color="FFFFFF" w:sz="0"/>
              <w:left w:val="none" w:color="FFFFFF" w:sz="0"/>
              <w:bottom w:val="none" w:color="FFFFFF" w:sz="0"/>
              <w:right w:val="none" w:color="FFFFFF" w:sz="0"/>
            </w:tcBorders>
            <w:shd w:fill="9598E8" w:val="clear"/>
          </w:tcPr>
          <w:p/>
        </w:tc>
        <w:tc>
          <w:tcPr>
            <w:tcW w:type="dxa" w:w="2448"/>
            <w:tcBorders>
              <w:top w:val="none" w:color="FFFFFF" w:sz="0"/>
              <w:left w:val="none" w:color="FFFFFF" w:sz="0"/>
              <w:bottom w:val="none" w:color="FFFFFF" w:sz="0"/>
              <w:right w:val="none" w:color="FFFFFF" w:sz="0"/>
            </w:tcBorders>
            <w:shd w:fill="E8DDFA" w:val="clear"/>
          </w:tcPr>
          <w:p/>
        </w:tc>
        <w:tc>
          <w:tcPr>
            <w:tcW w:type="dxa" w:w="1836"/>
            <w:tcBorders>
              <w:top w:val="none" w:color="FFFFFF" w:sz="0"/>
              <w:left w:val="none" w:color="FFFFFF" w:sz="0"/>
              <w:bottom w:val="none" w:color="FFFFFF" w:sz="0"/>
              <w:right w:val="none" w:color="FFFFFF" w:sz="0"/>
            </w:tcBorders>
            <w:shd w:fill="7BA88E" w:val="clear"/>
          </w:tcPr>
          <w:p/>
        </w:tc>
        <w:tc>
          <w:tcPr>
            <w:tcW w:type="dxa" w:w="1836"/>
            <w:tcBorders>
              <w:top w:val="none" w:color="FFFFFF" w:sz="0"/>
              <w:left w:val="none" w:color="FFFFFF" w:sz="0"/>
              <w:bottom w:val="none" w:color="FFFFFF" w:sz="0"/>
              <w:right w:val="none" w:color="FFFFFF" w:sz="0"/>
            </w:tcBorders>
            <w:shd w:fill="E59524" w:val="clear"/>
          </w:tcP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00" w:hRule="exact"/>
        </w:trPr>
        <w:tc>
          <w:tcPr>
            <w:tcW w:type="dxa" w:w="12240"/>
            <w:tcBorders>
              <w:top w:val="none" w:color="FFFFFF" w:sz="0"/>
              <w:left w:val="none" w:color="FFFFFF" w:sz="0"/>
              <w:bottom w:val="none" w:color="FFFFFF" w:sz="0"/>
              <w:right w:val="none" w:color="FFFFFF" w:sz="0"/>
            </w:tcBorders>
            <w:shd w:fill="9598E8" w:val="clear"/>
          </w:tcPr>
          <w:p/>
        </w:tc>
      </w:tr>
    </w:tbl>
    <w:p>
      <w:pPr>
        <w:spacing w:after="800"/>
      </w:pPr>
    </w:p>
    <w:p>
      <w:pPr>
        <w:spacing w:after="20"/>
        <w:jc w:val="center"/>
      </w:pPr>
      <w:r>
        <w:rPr>
          <w:rFonts w:ascii="Inter" w:cs="Inter" w:eastAsia="Inter" w:hAnsi="Inter"/>
          <w:b/>
          <w:bCs/>
          <w:caps/>
          <w:color w:val="9598E8"/>
          <w:spacing w:val="400"/>
          <w:sz w:val="18"/>
          <w:szCs w:val="18"/>
        </w:rPr>
        <w:t xml:space="preserve">LIGHTPATHAI</w:t>
      </w:r>
    </w:p>
    <w:p>
      <w:pPr>
        <w:spacing w:after="40"/>
      </w:pPr>
    </w:p>
    <w:p>
      <w:pPr>
        <w:spacing w:after="40"/>
        <w:jc w:val="center"/>
      </w:pPr>
      <w:r>
        <w:rPr>
          <w:rFonts w:ascii="Inter" w:cs="Inter" w:eastAsia="Inter" w:hAnsi="Inter"/>
          <w:b/>
          <w:bCs/>
          <w:color w:val="1C1C1E"/>
          <w:sz w:val="84"/>
          <w:szCs w:val="84"/>
        </w:rPr>
        <w:t xml:space="preserve">Design System</w:t>
      </w:r>
    </w:p>
    <w:p>
      <w:pPr>
        <w:spacing w:after="60"/>
        <w:jc w:val="center"/>
      </w:pPr>
      <w:r>
        <w:rPr>
          <w:rFonts w:ascii="Inter" w:cs="Inter" w:eastAsia="Inter" w:hAnsi="Inter"/>
          <w:color w:val="8E96A6"/>
          <w:sz w:val="40"/>
          <w:szCs w:val="40"/>
        </w:rPr>
        <w:t xml:space="preserve">&amp; Brand Language</w:t>
      </w:r>
    </w:p>
    <w:p>
      <w:pPr>
        <w:spacing w:after="80"/>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040"/>
        <w:gridCol w:w="2040"/>
        <w:gridCol w:w="2040"/>
        <w:gridCol w:w="2040"/>
        <w:gridCol w:w="2040"/>
        <w:gridCol w:w="2040"/>
      </w:tblGrid>
      <w:tr>
        <w:trPr>
          <w:trHeight w:val="200" w:hRule="exact"/>
        </w:trPr>
        <w:tc>
          <w:tcPr>
            <w:tcW w:type="dxa" w:w="2040"/>
            <w:tcBorders>
              <w:top w:val="none" w:color="FFFFFF" w:sz="0"/>
              <w:left w:val="none" w:color="FFFFFF" w:sz="0"/>
              <w:bottom w:val="none" w:color="FFFFFF" w:sz="0"/>
              <w:right w:val="none" w:color="FFFFFF" w:sz="0"/>
            </w:tcBorders>
            <w:shd w:fill="E8DDFA" w:val="clear"/>
          </w:tcPr>
          <w:p/>
        </w:tc>
        <w:tc>
          <w:tcPr>
            <w:tcW w:type="dxa" w:w="2040"/>
            <w:tcBorders>
              <w:top w:val="none" w:color="FFFFFF" w:sz="0"/>
              <w:left w:val="none" w:color="FFFFFF" w:sz="0"/>
              <w:bottom w:val="none" w:color="FFFFFF" w:sz="0"/>
              <w:right w:val="none" w:color="FFFFFF" w:sz="0"/>
            </w:tcBorders>
            <w:shd w:fill="E4D8F2" w:val="clear"/>
          </w:tcPr>
          <w:p/>
        </w:tc>
        <w:tc>
          <w:tcPr>
            <w:tcW w:type="dxa" w:w="2040"/>
            <w:tcBorders>
              <w:top w:val="none" w:color="FFFFFF" w:sz="0"/>
              <w:left w:val="none" w:color="FFFFFF" w:sz="0"/>
              <w:bottom w:val="none" w:color="FFFFFF" w:sz="0"/>
              <w:right w:val="none" w:color="FFFFFF" w:sz="0"/>
            </w:tcBorders>
            <w:shd w:fill="F0E8E0" w:val="clear"/>
          </w:tcPr>
          <w:p/>
        </w:tc>
        <w:tc>
          <w:tcPr>
            <w:tcW w:type="dxa" w:w="2040"/>
            <w:tcBorders>
              <w:top w:val="none" w:color="FFFFFF" w:sz="0"/>
              <w:left w:val="none" w:color="FFFFFF" w:sz="0"/>
              <w:bottom w:val="none" w:color="FFFFFF" w:sz="0"/>
              <w:right w:val="none" w:color="FFFFFF" w:sz="0"/>
            </w:tcBorders>
            <w:shd w:fill="E0E8F5" w:val="clear"/>
          </w:tcPr>
          <w:p/>
        </w:tc>
        <w:tc>
          <w:tcPr>
            <w:tcW w:type="dxa" w:w="2040"/>
            <w:tcBorders>
              <w:top w:val="none" w:color="FFFFFF" w:sz="0"/>
              <w:left w:val="none" w:color="FFFFFF" w:sz="0"/>
              <w:bottom w:val="none" w:color="FFFFFF" w:sz="0"/>
              <w:right w:val="none" w:color="FFFFFF" w:sz="0"/>
            </w:tcBorders>
            <w:shd w:fill="D5E8F8" w:val="clear"/>
          </w:tcPr>
          <w:p/>
        </w:tc>
        <w:tc>
          <w:tcPr>
            <w:tcW w:type="dxa" w:w="2040"/>
            <w:tcBorders>
              <w:top w:val="none" w:color="FFFFFF" w:sz="0"/>
              <w:left w:val="none" w:color="FFFFFF" w:sz="0"/>
              <w:bottom w:val="none" w:color="FFFFFF" w:sz="0"/>
              <w:right w:val="none" w:color="FFFFFF" w:sz="0"/>
            </w:tcBorders>
            <w:shd w:fill="C8E5F5" w:val="clear"/>
          </w:tcPr>
          <w:p/>
        </w:tc>
      </w:tr>
    </w:tbl>
    <w:p>
      <w:pPr>
        <w:spacing w:after="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00" w:hRule="exact"/>
        </w:trPr>
        <w:tc>
          <w:tcPr>
            <w:tcW w:type="dxa" w:w="1680"/>
            <w:tcBorders>
              <w:top w:val="none" w:color="FFFFFF" w:sz="0"/>
              <w:left w:val="none" w:color="FFFFFF" w:sz="0"/>
              <w:bottom w:val="none" w:color="FFFFFF" w:sz="0"/>
              <w:right w:val="none" w:color="FFFFFF" w:sz="0"/>
            </w:tcBorders>
            <w:shd w:fill="9598E8" w:val="clear"/>
          </w:tcPr>
          <w:p/>
        </w:tc>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7BA88E" w:val="clear"/>
          </w:tcPr>
          <w:p/>
        </w:tc>
        <w:tc>
          <w:tcPr>
            <w:tcW w:type="dxa" w:w="1680"/>
            <w:tcBorders>
              <w:top w:val="none" w:color="FFFFFF" w:sz="0"/>
              <w:left w:val="none" w:color="FFFFFF" w:sz="0"/>
              <w:bottom w:val="none" w:color="FFFFFF" w:sz="0"/>
              <w:right w:val="none" w:color="FFFFFF" w:sz="0"/>
            </w:tcBorders>
            <w:shd w:fill="E59524" w:val="clear"/>
          </w:tcPr>
          <w:p/>
        </w:tc>
        <w:tc>
          <w:tcPr>
            <w:tcW w:type="dxa" w:w="1680"/>
            <w:tcBorders>
              <w:top w:val="none" w:color="FFFFFF" w:sz="0"/>
              <w:left w:val="none" w:color="FFFFFF" w:sz="0"/>
              <w:bottom w:val="none" w:color="FFFFFF" w:sz="0"/>
              <w:right w:val="none" w:color="FFFFFF" w:sz="0"/>
            </w:tcBorders>
            <w:shd w:fill="F4C87D" w:val="clear"/>
          </w:tcPr>
          <w:p/>
        </w:tc>
        <w:tc>
          <w:tcPr>
            <w:tcW w:type="dxa" w:w="1680"/>
            <w:tcBorders>
              <w:top w:val="none" w:color="FFFFFF" w:sz="0"/>
              <w:left w:val="none" w:color="FFFFFF" w:sz="0"/>
              <w:bottom w:val="none" w:color="FFFFFF" w:sz="0"/>
              <w:right w:val="none" w:color="FFFFFF" w:sz="0"/>
            </w:tcBorders>
            <w:shd w:fill="D4A0C0" w:val="clear"/>
          </w:tcPr>
          <w:p/>
        </w:tc>
      </w:tr>
    </w:tbl>
    <w:p>
      <w:pPr>
        <w:spacing w:after="240"/>
      </w:pPr>
    </w:p>
    <w:p>
      <w:pPr>
        <w:spacing w:after="40"/>
        <w:jc w:val="center"/>
      </w:pPr>
      <w:r>
        <w:rPr>
          <w:rFonts w:ascii="Inter" w:cs="Inter" w:eastAsia="Inter" w:hAnsi="Inter"/>
          <w:color w:val="8E96A6"/>
          <w:sz w:val="22"/>
          <w:szCs w:val="22"/>
        </w:rPr>
        <w:t xml:space="preserve">The definitive visual identity, color architecture, and interaction guide</w:t>
      </w:r>
    </w:p>
    <w:p>
      <w:pPr>
        <w:spacing w:after="40"/>
        <w:jc w:val="center"/>
      </w:pPr>
      <w:r>
        <w:rPr>
          <w:rFonts w:ascii="Inter" w:cs="Inter" w:eastAsia="Inter" w:hAnsi="Inter"/>
          <w:color w:val="8E96A6"/>
          <w:sz w:val="22"/>
          <w:szCs w:val="22"/>
        </w:rPr>
        <w:t xml:space="preserve">for the marketing website and the Platform.</w:t>
      </w:r>
    </w:p>
    <w:p>
      <w:pPr>
        <w:spacing w:after="400"/>
      </w:pPr>
    </w:p>
    <w:p>
      <w:pPr>
        <w:jc w:val="center"/>
      </w:pPr>
      <w:r>
        <w:rPr>
          <w:rFonts w:ascii="Inter" w:cs="Inter" w:eastAsia="Inter" w:hAnsi="Inter"/>
          <w:i/>
          <w:iCs/>
          <w:color w:val="9B90D4"/>
          <w:sz w:val="30"/>
          <w:szCs w:val="30"/>
        </w:rPr>
        <w:t xml:space="preserve">One Brand. Two Voices. Joy Through Adversity.</w:t>
      </w:r>
    </w:p>
    <w:p>
      <w:pPr>
        <w:spacing w:after="800"/>
      </w:pPr>
    </w:p>
    <w:p>
      <w:pPr>
        <w:jc w:val="center"/>
      </w:pPr>
      <w:r>
        <w:rPr>
          <w:rFonts w:ascii="Inter" w:cs="Inter" w:eastAsia="Inter" w:hAnsi="Inter"/>
          <w:color w:val="86868B"/>
          <w:sz w:val="18"/>
          <w:szCs w:val="18"/>
        </w:rPr>
        <w:t xml:space="preserve">Version 2.0  •  March 2026  •  Confidential</w:t>
      </w:r>
    </w:p>
    <w:p>
      <w:pPr>
        <w:sectPr>
          <w:pgSz w:w="12240" w:h="15840" w:orient="portrait"/>
          <w:pgMar w:top="0" w:right="0" w:bottom="0" w:left="0" w:header="708" w:footer="708" w:gutter="0"/>
          <w:pgNumType/>
          <w:docGrid w:linePitch="360"/>
        </w:sectPr>
      </w:pPr>
    </w:p>
    <w:p>
      <w:pPr>
        <w:spacing w:after="60"/>
      </w:pPr>
      <w:r>
        <w:rPr>
          <w:rFonts w:ascii="Inter" w:cs="Inter" w:eastAsia="Inter" w:hAnsi="Inter"/>
          <w:b/>
          <w:bCs/>
          <w:caps/>
          <w:color w:val="8E96A6"/>
          <w:spacing w:val="200"/>
          <w:sz w:val="16"/>
          <w:szCs w:val="16"/>
        </w:rPr>
        <w:t xml:space="preserve">CONTENTS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6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p>
      <w:pPr>
        <w:pBdr>
          <w:bottom w:val="single" w:color="F0EDE8" w:sz="1" w:space="8"/>
        </w:pBdr>
        <w:tabs>
          <w:tab w:val="right" w:pos="9026"/>
        </w:tabs>
        <w:spacing w:after="40"/>
      </w:pPr>
      <w:r>
        <w:rPr>
          <w:rFonts w:ascii="Inter" w:cs="Inter" w:eastAsia="Inter" w:hAnsi="Inter"/>
          <w:b/>
          <w:bCs/>
          <w:color w:val="9598E8"/>
          <w:sz w:val="20"/>
          <w:szCs w:val="20"/>
        </w:rPr>
        <w:t xml:space="preserve">01   </w:t>
      </w:r>
      <w:r>
        <w:rPr>
          <w:rFonts w:ascii="Inter" w:cs="Inter" w:eastAsia="Inter" w:hAnsi="Inter"/>
          <w:b/>
          <w:bCs/>
          <w:color w:val="1C1C1E"/>
          <w:sz w:val="22"/>
          <w:szCs w:val="22"/>
        </w:rPr>
        <w:t xml:space="preserve">Design Philosophy &amp; Brand Personality</w:t>
      </w:r>
      <w:r>
        <w:rPr>
          <w:rFonts w:ascii="Inter" w:cs="Inter" w:eastAsia="Inter" w:hAnsi="Inter"/>
          <w:i/>
          <w:iCs/>
          <w:color w:val="8E96A6"/>
          <w:sz w:val="19"/>
          <w:szCs w:val="19"/>
        </w:rPr>
        <w:t xml:space="preserve">   — Why two voices, joy through adversity</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02   </w:t>
      </w:r>
      <w:r>
        <w:rPr>
          <w:rFonts w:ascii="Inter" w:cs="Inter" w:eastAsia="Inter" w:hAnsi="Inter"/>
          <w:b/>
          <w:bCs/>
          <w:color w:val="1C1C1E"/>
          <w:sz w:val="22"/>
          <w:szCs w:val="22"/>
        </w:rPr>
        <w:t xml:space="preserve">Shared Brand Palette</w:t>
      </w:r>
      <w:r>
        <w:rPr>
          <w:rFonts w:ascii="Inter" w:cs="Inter" w:eastAsia="Inter" w:hAnsi="Inter"/>
          <w:i/>
          <w:iCs/>
          <w:color w:val="8E96A6"/>
          <w:sz w:val="19"/>
          <w:szCs w:val="19"/>
        </w:rPr>
        <w:t xml:space="preserve">   — The non-negotiable DNA</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02B   </w:t>
      </w:r>
      <w:r>
        <w:rPr>
          <w:rFonts w:ascii="Inter" w:cs="Inter" w:eastAsia="Inter" w:hAnsi="Inter"/>
          <w:b/>
          <w:bCs/>
          <w:color w:val="1C1C1E"/>
          <w:sz w:val="22"/>
          <w:szCs w:val="22"/>
        </w:rPr>
        <w:t xml:space="preserve">Color Pairing Guide</w:t>
      </w:r>
      <w:r>
        <w:rPr>
          <w:rFonts w:ascii="Inter" w:cs="Inter" w:eastAsia="Inter" w:hAnsi="Inter"/>
          <w:i/>
          <w:iCs/>
          <w:color w:val="8E96A6"/>
          <w:sz w:val="19"/>
          <w:szCs w:val="19"/>
        </w:rPr>
        <w:t xml:space="preserve">   — Approved combinations for the team</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02C   </w:t>
      </w:r>
      <w:r>
        <w:rPr>
          <w:rFonts w:ascii="Inter" w:cs="Inter" w:eastAsia="Inter" w:hAnsi="Inter"/>
          <w:b/>
          <w:bCs/>
          <w:color w:val="1C1C1E"/>
          <w:sz w:val="22"/>
          <w:szCs w:val="22"/>
        </w:rPr>
        <w:t xml:space="preserve">Component Quick Reference</w:t>
      </w:r>
      <w:r>
        <w:rPr>
          <w:rFonts w:ascii="Inter" w:cs="Inter" w:eastAsia="Inter" w:hAnsi="Inter"/>
          <w:i/>
          <w:iCs/>
          <w:color w:val="8E96A6"/>
          <w:sz w:val="19"/>
          <w:szCs w:val="19"/>
        </w:rPr>
        <w:t xml:space="preserve">   — Buttons, cards, inputs, badges, nav</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03   </w:t>
      </w:r>
      <w:r>
        <w:rPr>
          <w:rFonts w:ascii="Inter" w:cs="Inter" w:eastAsia="Inter" w:hAnsi="Inter"/>
          <w:b/>
          <w:bCs/>
          <w:color w:val="1C1C1E"/>
          <w:sz w:val="22"/>
          <w:szCs w:val="22"/>
        </w:rPr>
        <w:t xml:space="preserve">Marketing Context</w:t>
      </w:r>
      <w:r>
        <w:rPr>
          <w:rFonts w:ascii="Inter" w:cs="Inter" w:eastAsia="Inter" w:hAnsi="Inter"/>
          <w:i/>
          <w:iCs/>
          <w:color w:val="8E96A6"/>
          <w:sz w:val="19"/>
          <w:szCs w:val="19"/>
        </w:rPr>
        <w:t xml:space="preserve">   — Website, B2B sales, brand impression</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04   </w:t>
      </w:r>
      <w:r>
        <w:rPr>
          <w:rFonts w:ascii="Inter" w:cs="Inter" w:eastAsia="Inter" w:hAnsi="Inter"/>
          <w:b/>
          <w:bCs/>
          <w:color w:val="1C1C1E"/>
          <w:sz w:val="22"/>
          <w:szCs w:val="22"/>
        </w:rPr>
        <w:t xml:space="preserve">Platform Context</w:t>
      </w:r>
      <w:r>
        <w:rPr>
          <w:rFonts w:ascii="Inter" w:cs="Inter" w:eastAsia="Inter" w:hAnsi="Inter"/>
          <w:i/>
          <w:iCs/>
          <w:color w:val="8E96A6"/>
          <w:sz w:val="19"/>
          <w:szCs w:val="19"/>
        </w:rPr>
        <w:t xml:space="preserve">   — Product, grief support, growth &amp; joy</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05   </w:t>
      </w:r>
      <w:r>
        <w:rPr>
          <w:rFonts w:ascii="Inter" w:cs="Inter" w:eastAsia="Inter" w:hAnsi="Inter"/>
          <w:b/>
          <w:bCs/>
          <w:color w:val="1C1C1E"/>
          <w:sz w:val="22"/>
          <w:szCs w:val="22"/>
        </w:rPr>
        <w:t xml:space="preserve">Dark Platform — Night Sky</w:t>
      </w:r>
      <w:r>
        <w:rPr>
          <w:rFonts w:ascii="Inter" w:cs="Inter" w:eastAsia="Inter" w:hAnsi="Inter"/>
          <w:i/>
          <w:iCs/>
          <w:color w:val="8E96A6"/>
          <w:sz w:val="19"/>
          <w:szCs w:val="19"/>
        </w:rPr>
        <w:t xml:space="preserve">   — Nighttime mode for grieving users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06   </w:t>
      </w:r>
      <w:r>
        <w:rPr>
          <w:rFonts w:ascii="Inter" w:cs="Inter" w:eastAsia="Inter" w:hAnsi="Inter"/>
          <w:b/>
          <w:bCs/>
          <w:color w:val="1C1C1E"/>
          <w:sz w:val="22"/>
          <w:szCs w:val="22"/>
        </w:rPr>
        <w:t xml:space="preserve">Spacing &amp; Layout Scale</w:t>
      </w:r>
      <w:r>
        <w:rPr>
          <w:rFonts w:ascii="Inter" w:cs="Inter" w:eastAsia="Inter" w:hAnsi="Inter"/>
          <w:i/>
          <w:iCs/>
          <w:color w:val="8E96A6"/>
          <w:sz w:val="19"/>
          <w:szCs w:val="19"/>
        </w:rPr>
        <w:t xml:space="preserve">   — The 4px grid system</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06B   </w:t>
      </w:r>
      <w:r>
        <w:rPr>
          <w:rFonts w:ascii="Inter" w:cs="Inter" w:eastAsia="Inter" w:hAnsi="Inter"/>
          <w:b/>
          <w:bCs/>
          <w:color w:val="1C1C1E"/>
          <w:sz w:val="22"/>
          <w:szCs w:val="22"/>
        </w:rPr>
        <w:t xml:space="preserve">Platform Design</w:t>
      </w:r>
      <w:r>
        <w:rPr>
          <w:rFonts w:ascii="Inter" w:cs="Inter" w:eastAsia="Inter" w:hAnsi="Inter"/>
          <w:i/>
          <w:iCs/>
          <w:color w:val="8E96A6"/>
          <w:sz w:val="19"/>
          <w:szCs w:val="19"/>
        </w:rPr>
        <w:t xml:space="preserve">   — Web app, mobile, desktop</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07   </w:t>
      </w:r>
      <w:r>
        <w:rPr>
          <w:rFonts w:ascii="Inter" w:cs="Inter" w:eastAsia="Inter" w:hAnsi="Inter"/>
          <w:b/>
          <w:bCs/>
          <w:color w:val="1C1C1E"/>
          <w:sz w:val="22"/>
          <w:szCs w:val="22"/>
        </w:rPr>
        <w:t xml:space="preserve">Accessibility &amp; Contrast</w:t>
      </w:r>
      <w:r>
        <w:rPr>
          <w:rFonts w:ascii="Inter" w:cs="Inter" w:eastAsia="Inter" w:hAnsi="Inter"/>
          <w:i/>
          <w:iCs/>
          <w:color w:val="8E96A6"/>
          <w:sz w:val="19"/>
          <w:szCs w:val="19"/>
        </w:rPr>
        <w:t xml:space="preserve">   — WCAG compliance</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08   </w:t>
      </w:r>
      <w:r>
        <w:rPr>
          <w:rFonts w:ascii="Inter" w:cs="Inter" w:eastAsia="Inter" w:hAnsi="Inter"/>
          <w:b/>
          <w:bCs/>
          <w:color w:val="1C1C1E"/>
          <w:sz w:val="22"/>
          <w:szCs w:val="22"/>
        </w:rPr>
        <w:t xml:space="preserve">Voice, Tone &amp; Writing</w:t>
      </w:r>
      <w:r>
        <w:rPr>
          <w:rFonts w:ascii="Inter" w:cs="Inter" w:eastAsia="Inter" w:hAnsi="Inter"/>
          <w:i/>
          <w:iCs/>
          <w:color w:val="8E96A6"/>
          <w:sz w:val="19"/>
          <w:szCs w:val="19"/>
        </w:rPr>
        <w:t xml:space="preserve">   — How LightPathAI speaks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09   </w:t>
      </w:r>
      <w:r>
        <w:rPr>
          <w:rFonts w:ascii="Inter" w:cs="Inter" w:eastAsia="Inter" w:hAnsi="Inter"/>
          <w:b/>
          <w:bCs/>
          <w:color w:val="1C1C1E"/>
          <w:sz w:val="22"/>
          <w:szCs w:val="22"/>
        </w:rPr>
        <w:t xml:space="preserve">Quick Decision Matrix</w:t>
      </w:r>
      <w:r>
        <w:rPr>
          <w:rFonts w:ascii="Inter" w:cs="Inter" w:eastAsia="Inter" w:hAnsi="Inter"/>
          <w:i/>
          <w:iCs/>
          <w:color w:val="8E96A6"/>
          <w:sz w:val="19"/>
          <w:szCs w:val="19"/>
        </w:rPr>
        <w:t xml:space="preserve">   — Side-by-side reference</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   </w:t>
      </w:r>
      <w:r>
        <w:rPr>
          <w:rFonts w:ascii="Inter" w:cs="Inter" w:eastAsia="Inter" w:hAnsi="Inter"/>
          <w:b/>
          <w:bCs/>
          <w:color w:val="1C1C1E"/>
          <w:sz w:val="22"/>
          <w:szCs w:val="22"/>
        </w:rPr>
        <w:t xml:space="preserve">Brand Applications</w:t>
      </w:r>
      <w:r>
        <w:rPr>
          <w:rFonts w:ascii="Inter" w:cs="Inter" w:eastAsia="Inter" w:hAnsi="Inter"/>
          <w:i/>
          <w:iCs/>
          <w:color w:val="8E96A6"/>
          <w:sz w:val="19"/>
          <w:szCs w:val="19"/>
        </w:rPr>
        <w:t xml:space="preserve">   — Slides, social media, print, email, icons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10B   </w:t>
      </w:r>
      <w:r>
        <w:rPr>
          <w:rFonts w:ascii="Inter" w:cs="Inter" w:eastAsia="Inter" w:hAnsi="Inter"/>
          <w:b/>
          <w:bCs/>
          <w:color w:val="1C1C1E"/>
          <w:sz w:val="22"/>
          <w:szCs w:val="22"/>
        </w:rPr>
        <w:t xml:space="preserve">Logo Usage &amp; Variants</w:t>
      </w:r>
      <w:r>
        <w:rPr>
          <w:rFonts w:ascii="Inter" w:cs="Inter" w:eastAsia="Inter" w:hAnsi="Inter"/>
          <w:i/>
          <w:iCs/>
          <w:color w:val="8E96A6"/>
          <w:sz w:val="19"/>
          <w:szCs w:val="19"/>
        </w:rPr>
        <w:t xml:space="preserve">   — Bloom mark, wordmark, clear space, don’ts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10C   </w:t>
      </w:r>
      <w:r>
        <w:rPr>
          <w:rFonts w:ascii="Inter" w:cs="Inter" w:eastAsia="Inter" w:hAnsi="Inter"/>
          <w:b/>
          <w:bCs/>
          <w:color w:val="1C1C1E"/>
          <w:sz w:val="22"/>
          <w:szCs w:val="22"/>
        </w:rPr>
        <w:t xml:space="preserve">Platform Navigation</w:t>
      </w:r>
      <w:r>
        <w:rPr>
          <w:rFonts w:ascii="Inter" w:cs="Inter" w:eastAsia="Inter" w:hAnsi="Inter"/>
          <w:i/>
          <w:iCs/>
          <w:color w:val="8E96A6"/>
          <w:sz w:val="19"/>
          <w:szCs w:val="19"/>
        </w:rPr>
        <w:t xml:space="preserve">   — Tab bar, wayfinding, information architecture</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10D   </w:t>
      </w:r>
      <w:r>
        <w:rPr>
          <w:rFonts w:ascii="Inter" w:cs="Inter" w:eastAsia="Inter" w:hAnsi="Inter"/>
          <w:b/>
          <w:bCs/>
          <w:color w:val="1C1C1E"/>
          <w:sz w:val="22"/>
          <w:szCs w:val="22"/>
        </w:rPr>
        <w:t xml:space="preserve">Mood Check-In &amp; Emotion Chips</w:t>
      </w:r>
      <w:r>
        <w:rPr>
          <w:rFonts w:ascii="Inter" w:cs="Inter" w:eastAsia="Inter" w:hAnsi="Inter"/>
          <w:i/>
          <w:iCs/>
          <w:color w:val="8E96A6"/>
          <w:sz w:val="19"/>
          <w:szCs w:val="19"/>
        </w:rPr>
        <w:t xml:space="preserve">   — The 10 mood states, chip component specs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10E   </w:t>
      </w:r>
      <w:r>
        <w:rPr>
          <w:rFonts w:ascii="Inter" w:cs="Inter" w:eastAsia="Inter" w:hAnsi="Inter"/>
          <w:b/>
          <w:bCs/>
          <w:color w:val="1C1C1E"/>
          <w:sz w:val="22"/>
          <w:szCs w:val="22"/>
        </w:rPr>
        <w:t xml:space="preserve">Dashboard Cards &amp; Timeline</w:t>
      </w:r>
      <w:r>
        <w:rPr>
          <w:rFonts w:ascii="Inter" w:cs="Inter" w:eastAsia="Inter" w:hAnsi="Inter"/>
          <w:i/>
          <w:iCs/>
          <w:color w:val="8E96A6"/>
          <w:sz w:val="19"/>
          <w:szCs w:val="19"/>
        </w:rPr>
        <w:t xml:space="preserve">   — Milestone cards, action cards, quotes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10F   </w:t>
      </w:r>
      <w:r>
        <w:rPr>
          <w:rFonts w:ascii="Inter" w:cs="Inter" w:eastAsia="Inter" w:hAnsi="Inter"/>
          <w:b/>
          <w:bCs/>
          <w:color w:val="1C1C1E"/>
          <w:sz w:val="22"/>
          <w:szCs w:val="22"/>
        </w:rPr>
        <w:t xml:space="preserve">Care Plan System</w:t>
      </w:r>
      <w:r>
        <w:rPr>
          <w:rFonts w:ascii="Inter" w:cs="Inter" w:eastAsia="Inter" w:hAnsi="Inter"/>
          <w:i/>
          <w:iCs/>
          <w:color w:val="8E96A6"/>
          <w:sz w:val="19"/>
          <w:szCs w:val="19"/>
        </w:rPr>
        <w:t xml:space="preserve">   — Categories, progress, priority labels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10G   </w:t>
      </w:r>
      <w:r>
        <w:rPr>
          <w:rFonts w:ascii="Inter" w:cs="Inter" w:eastAsia="Inter" w:hAnsi="Inter"/>
          <w:b/>
          <w:bCs/>
          <w:color w:val="1C1C1E"/>
          <w:sz w:val="22"/>
          <w:szCs w:val="22"/>
        </w:rPr>
        <w:t xml:space="preserve">Contextual Messaging</w:t>
      </w:r>
      <w:r>
        <w:rPr>
          <w:rFonts w:ascii="Inter" w:cs="Inter" w:eastAsia="Inter" w:hAnsi="Inter"/>
          <w:i/>
          <w:iCs/>
          <w:color w:val="8E96A6"/>
          <w:sz w:val="19"/>
          <w:szCs w:val="19"/>
        </w:rPr>
        <w:t xml:space="preserve">   — Time-aware greetings, gentle nudges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10H   </w:t>
      </w:r>
      <w:r>
        <w:rPr>
          <w:rFonts w:ascii="Inter" w:cs="Inter" w:eastAsia="Inter" w:hAnsi="Inter"/>
          <w:b/>
          <w:bCs/>
          <w:color w:val="1C1C1E"/>
          <w:sz w:val="22"/>
          <w:szCs w:val="22"/>
        </w:rPr>
        <w:t xml:space="preserve">Explore Page — Guide Cards</w:t>
      </w:r>
      <w:r>
        <w:rPr>
          <w:rFonts w:ascii="Inter" w:cs="Inter" w:eastAsia="Inter" w:hAnsi="Inter"/>
          <w:i/>
          <w:iCs/>
          <w:color w:val="8E96A6"/>
          <w:sz w:val="19"/>
          <w:szCs w:val="19"/>
        </w:rPr>
        <w:t xml:space="preserve">   — Content categories, card specs, badges</w:t>
      </w:r>
    </w:p>
    <w:p>
      <w:pPr>
        <w:spacing w:after="80"/>
      </w:pPr>
    </w:p>
    <w:p>
      <w:pPr>
        <w:pBdr>
          <w:bottom w:val="single" w:color="F0EDE8" w:sz="1" w:space="8"/>
        </w:pBdr>
        <w:tabs>
          <w:tab w:val="right" w:pos="9026"/>
        </w:tabs>
        <w:spacing w:after="40"/>
      </w:pPr>
      <w:r>
        <w:rPr>
          <w:rFonts w:ascii="Inter" w:cs="Inter" w:eastAsia="Inter" w:hAnsi="Inter"/>
          <w:b/>
          <w:bCs/>
          <w:color w:val="9598E8"/>
          <w:sz w:val="20"/>
          <w:szCs w:val="20"/>
        </w:rPr>
        <w:t xml:space="preserve">11   </w:t>
      </w:r>
      <w:r>
        <w:rPr>
          <w:rFonts w:ascii="Inter" w:cs="Inter" w:eastAsia="Inter" w:hAnsi="Inter"/>
          <w:b/>
          <w:bCs/>
          <w:color w:val="1C1C1E"/>
          <w:sz w:val="22"/>
          <w:szCs w:val="22"/>
        </w:rPr>
        <w:t xml:space="preserve">Do’s &amp; Don’ts</w:t>
      </w:r>
      <w:r>
        <w:rPr>
          <w:rFonts w:ascii="Inter" w:cs="Inter" w:eastAsia="Inter" w:hAnsi="Inter"/>
          <w:i/>
          <w:iCs/>
          <w:color w:val="8E96A6"/>
          <w:sz w:val="19"/>
          <w:szCs w:val="19"/>
        </w:rPr>
        <w:t xml:space="preserve">   — Common patterns for the whole team</w:t>
      </w:r>
    </w:p>
    <w:p>
      <w:pPr>
        <w:spacing w:after="80"/>
      </w:pPr>
    </w:p>
    <w:p>
      <w:pPr>
        <w:sectPr>
          <w:pgSz w:w="12240" w:h="15840" w:orient="portrait"/>
          <w:pgMar w:top="1080" w:right="1080" w:bottom="1080" w:left="1080" w:header="708" w:footer="708" w:gutter="0"/>
          <w:pgNumTyp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029"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01</w:t>
            </w:r>
          </w:p>
          <w:p>
            <w:pPr>
              <w:spacing w:before="60"/>
            </w:pPr>
            <w:r>
              <w:rPr>
                <w:rFonts w:ascii="Inter" w:cs="Inter" w:eastAsia="Inter" w:hAnsi="Inter"/>
                <w:b/>
                <w:bCs/>
                <w:color w:val="FFFFFF"/>
                <w:sz w:val="42"/>
                <w:szCs w:val="42"/>
              </w:rPr>
              <w:t xml:space="preserve">Design Philosophy &amp; Brand Personality</w:t>
            </w:r>
          </w:p>
          <w:p>
            <w:pPr>
              <w:spacing w:before="60"/>
            </w:pPr>
            <w:r>
              <w:rPr>
                <w:rFonts w:ascii="Inter" w:cs="Inter" w:eastAsia="Inter" w:hAnsi="Inter"/>
                <w:i/>
                <w:iCs/>
                <w:color w:val="CCCCCC"/>
                <w:sz w:val="20"/>
                <w:szCs w:val="20"/>
              </w:rPr>
              <w:t xml:space="preserve">Joy through adversity — one brand with two intentionally distinct visual voices</w:t>
            </w:r>
          </w:p>
        </w:tc>
      </w:tr>
    </w:tbl>
    <w:p>
      <w:pPr>
        <w:spacing w:after="240"/>
      </w:pPr>
    </w:p>
    <w:p>
      <w:pPr>
        <w:spacing w:after="160"/>
      </w:pPr>
      <w:r>
        <w:rPr>
          <w:rFonts w:ascii="Inter" w:cs="Inter" w:eastAsia="Inter" w:hAnsi="Inter"/>
          <w:color w:val="3A3A3C"/>
          <w:sz w:val="22"/>
          <w:szCs w:val="22"/>
        </w:rPr>
        <w:t xml:space="preserve">LightPathAI exists at the intersection of the hardest human experience and the possibility of growth through it. Grief is not a problem to solve — it’s a journey to support. Our design system must hold both truths simultaneously: that loss is real and painful, and that there is light ahead. This is not toxic positivity. This is honest hope. LightPath literally means bringing light to the darkest moments of life — and our visual system must reflect this. Like a night sky with stars, our design holds darkness with dignity while scattering points of hope throughout. Purple stars against deep blue-black backgrounds. Lavender nebulae. The first hints of dawn breaking on the horizon.</w:t>
      </w:r>
    </w:p>
    <w:p>
      <w:pPr>
        <w:spacing w:after="100"/>
      </w:pPr>
    </w:p>
    <w:p>
      <w:pPr>
        <w:spacing w:after="160"/>
      </w:pPr>
      <w:r>
        <w:rPr>
          <w:rFonts w:ascii="Inter" w:cs="Inter" w:eastAsia="Inter" w:hAnsi="Inter"/>
          <w:color w:val="3A3A3C"/>
          <w:sz w:val="22"/>
          <w:szCs w:val="22"/>
        </w:rPr>
        <w:t xml:space="preserve">Our marketing website speaks to B2B buyers who need to see a polished, credible platform. Our product — the Platform — serves grieving individuals who need calm, warmth, safety, and gentle evidence that joy is still possible.</w:t>
      </w:r>
    </w:p>
    <w:p>
      <w:pPr>
        <w:spacing w:after="200"/>
      </w:pPr>
    </w:p>
    <w:p>
      <w:pPr>
        <w:spacing w:before="400" w:after="40"/>
      </w:pPr>
      <w:r>
        <w:rPr>
          <w:rFonts w:ascii="Inter" w:cs="Inter" w:eastAsia="Inter" w:hAnsi="Inter"/>
          <w:b/>
          <w:bCs/>
          <w:color w:val="1C1C1E"/>
          <w:sz w:val="28"/>
          <w:szCs w:val="28"/>
        </w:rPr>
        <w:t xml:space="preserve">Brand Personality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LightPathAI’s personality lives at the intersection of four qualities. Every design decision should be tested against these traits: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9598E8" w:sz="6"/>
              <w:left w:val="single" w:color="9598E8" w:sz="1"/>
              <w:bottom w:val="single" w:color="9598E8" w:sz="1"/>
              <w:right w:val="single" w:color="9598E8" w:sz="1"/>
            </w:tcBorders>
            <w:shd w:fill="F5F3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GENTLE STRENGTH</w:t>
            </w:r>
          </w:p>
          <w:p>
            <w:pPr>
              <w:spacing w:after="60"/>
            </w:pPr>
            <w:r>
              <w:rPr>
                <w:rFonts w:ascii="Inter" w:cs="Inter" w:eastAsia="Inter" w:hAnsi="Inter"/>
                <w:color w:val="3A3A3C"/>
                <w:sz w:val="19"/>
                <w:szCs w:val="19"/>
              </w:rPr>
              <w:t xml:space="preserve">We are strong enough to hold pain without flinching, and soft enough to never add to it. Our interfaces never pressure, rush, or overwhelm. Every element earns its place.</w:t>
            </w:r>
          </w:p>
        </w:tc>
        <w:tc>
          <w:tcPr>
            <w:tcW w:type="dxa" w:w="80"/>
            <w:tcBorders>
              <w:top w:val="none" w:color="FFFFFF" w:sz="0"/>
              <w:left w:val="none" w:color="FFFFFF" w:sz="0"/>
              <w:bottom w:val="none" w:color="FFFFFF" w:sz="0"/>
              <w:right w:val="none" w:color="FFFFFF" w:sz="0"/>
            </w:tcBorders>
          </w:tcPr>
          <w:p/>
        </w:tc>
        <w:tc>
          <w:tcPr>
            <w:tcW w:type="dxa" w:w="5000"/>
            <w:tcBorders>
              <w:top w:val="single" w:color="E8B44C" w:sz="6"/>
              <w:left w:val="single" w:color="E8B44C" w:sz="1"/>
              <w:bottom w:val="single" w:color="E8B44C" w:sz="1"/>
              <w:right w:val="single" w:color="E8B44C" w:sz="1"/>
            </w:tcBorders>
            <w:shd w:fill="FFF5E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QUIET JOY</w:t>
            </w:r>
          </w:p>
          <w:p>
            <w:pPr>
              <w:spacing w:after="60"/>
            </w:pPr>
            <w:r>
              <w:rPr>
                <w:rFonts w:ascii="Inter" w:cs="Inter" w:eastAsia="Inter" w:hAnsi="Inter"/>
                <w:color w:val="3A3A3C"/>
                <w:sz w:val="19"/>
                <w:szCs w:val="19"/>
              </w:rPr>
              <w:t xml:space="preserve">Joy doesn’t shout in grief. It appears as a sunrise gradient after completing a task. A sage checkmark that says “you did it.” A warm glow when someone writes their first memory. We design for these small, earned moments of light.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HONEST HOPE</w:t>
            </w:r>
          </w:p>
          <w:p>
            <w:pPr>
              <w:spacing w:after="60"/>
            </w:pPr>
            <w:r>
              <w:rPr>
                <w:rFonts w:ascii="Inter" w:cs="Inter" w:eastAsia="Inter" w:hAnsi="Inter"/>
                <w:color w:val="3A3A3C"/>
                <w:sz w:val="19"/>
                <w:szCs w:val="19"/>
              </w:rPr>
              <w:t xml:space="preserve">We never promise grief will end. We signal that growth is possible — through sage green milestones, through sunrise warmth, through the simple act of showing up. Our colors grow warmer as users progress.</w:t>
            </w:r>
          </w:p>
        </w:tc>
        <w:tc>
          <w:tcPr>
            <w:tcW w:type="dxa" w:w="80"/>
            <w:tcBorders>
              <w:top w:val="none" w:color="FFFFFF" w:sz="0"/>
              <w:left w:val="none" w:color="FFFFFF" w:sz="0"/>
              <w:bottom w:val="none" w:color="FFFFFF" w:sz="0"/>
              <w:right w:val="none" w:color="FFFFFF" w:sz="0"/>
            </w:tcBorders>
          </w:tcPr>
          <w:p/>
        </w:tc>
        <w:tc>
          <w:tcPr>
            <w:tcW w:type="dxa" w:w="5000"/>
            <w:tcBorders>
              <w:top w:val="single" w:color="9B90D4" w:sz="6"/>
              <w:left w:val="single" w:color="9B90D4" w:sz="1"/>
              <w:bottom w:val="single" w:color="9B90D4" w:sz="1"/>
              <w:right w:val="single" w:color="9B90D4" w:sz="1"/>
            </w:tcBorders>
            <w:shd w:fill="F3EEFA"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HUMAN CRAFT</w:t>
            </w:r>
          </w:p>
          <w:p>
            <w:pPr>
              <w:spacing w:after="60"/>
            </w:pPr>
            <w:r>
              <w:rPr>
                <w:rFonts w:ascii="Inter" w:cs="Inter" w:eastAsia="Inter" w:hAnsi="Inter"/>
                <w:color w:val="3A3A3C"/>
                <w:sz w:val="19"/>
                <w:szCs w:val="19"/>
              </w:rPr>
              <w:t xml:space="preserve">Every curve of Lora, every lavender glow, every soft shadow says: a human designed this with care. We choose warmth over efficiency, beauty over speed, craft over automation.</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The test: If a user at 2am, in the darkest moment of grief, encounters any element of our design — does it feel like a hand on their shoulder? Does it hold space without invading it? That’s the bar.</w:t>
            </w:r>
          </w:p>
        </w:tc>
      </w:tr>
    </w:tbl>
    <w:p>
      <w:pPr>
        <w:spacing w:after="200"/>
      </w:pPr>
    </w:p>
    <w:p>
      <w:pPr>
        <w:spacing w:before="400" w:after="40"/>
      </w:pPr>
      <w:r>
        <w:rPr>
          <w:rFonts w:ascii="Inter" w:cs="Inter" w:eastAsia="Inter" w:hAnsi="Inter"/>
          <w:b/>
          <w:bCs/>
          <w:color w:val="1C1C1E"/>
          <w:sz w:val="28"/>
          <w:szCs w:val="28"/>
        </w:rPr>
        <w:t xml:space="preserve">Two Voices, One Heart</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9598E8" w:sz="6"/>
              <w:left w:val="single" w:color="9598E8" w:sz="1"/>
              <w:bottom w:val="single" w:color="9598E8" w:sz="1"/>
              <w:right w:val="single" w:color="9598E8" w:sz="1"/>
            </w:tcBorders>
            <w:shd w:fill="F5F3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MARKETING VOICE</w:t>
            </w:r>
          </w:p>
          <w:p>
            <w:pPr>
              <w:spacing w:after="60"/>
            </w:pPr>
            <w:r>
              <w:rPr>
                <w:rFonts w:ascii="Inter" w:cs="Inter" w:eastAsia="Inter" w:hAnsi="Inter"/>
                <w:color w:val="3A3A3C"/>
                <w:sz w:val="19"/>
                <w:szCs w:val="19"/>
              </w:rPr>
              <w:t xml:space="preserve">Audience: B2B buyers, HR leaders, enterprise</w:t>
            </w:r>
          </w:p>
          <w:p>
            <w:pPr>
              <w:spacing w:after="60"/>
            </w:pPr>
            <w:r>
              <w:rPr>
                <w:rFonts w:ascii="Inter" w:cs="Inter" w:eastAsia="Inter" w:hAnsi="Inter"/>
                <w:color w:val="3A3A3C"/>
                <w:sz w:val="19"/>
                <w:szCs w:val="19"/>
              </w:rPr>
              <w:t xml:space="preserve">Tone: Polished, credible, aspirational</w:t>
            </w:r>
          </w:p>
          <w:p>
            <w:pPr>
              <w:spacing w:after="60"/>
            </w:pPr>
            <w:r>
              <w:rPr>
                <w:rFonts w:ascii="Inter" w:cs="Inter" w:eastAsia="Inter" w:hAnsi="Inter"/>
                <w:color w:val="3A3A3C"/>
                <w:sz w:val="19"/>
                <w:szCs w:val="19"/>
              </w:rPr>
              <w:t xml:space="preserve">Typography: Lora + Inter</w:t>
            </w:r>
          </w:p>
          <w:p>
            <w:pPr>
              <w:spacing w:after="60"/>
            </w:pPr>
            <w:r>
              <w:rPr>
                <w:rFonts w:ascii="Inter" w:cs="Inter" w:eastAsia="Inter" w:hAnsi="Inter"/>
                <w:color w:val="3A3A3C"/>
                <w:sz w:val="19"/>
                <w:szCs w:val="19"/>
              </w:rPr>
              <w:t xml:space="preserve">Effects: Glassmorphism, gradients, dark sections</w:t>
            </w:r>
          </w:p>
          <w:p>
            <w:pPr>
              <w:spacing w:after="60"/>
            </w:pPr>
            <w:r>
              <w:rPr>
                <w:rFonts w:ascii="Inter" w:cs="Inter" w:eastAsia="Inter" w:hAnsi="Inter"/>
                <w:color w:val="3A3A3C"/>
                <w:sz w:val="19"/>
                <w:szCs w:val="19"/>
              </w:rPr>
              <w:t xml:space="preserve">Emotional register: Impressive, warm, professional</w:t>
            </w:r>
          </w:p>
          <w:p>
            <w:pPr>
              <w:spacing w:after="60"/>
            </w:pPr>
            <w:r>
              <w:rPr>
                <w:rFonts w:ascii="Inter" w:cs="Inter" w:eastAsia="Inter" w:hAnsi="Inter"/>
                <w:color w:val="3A3A3C"/>
                <w:sz w:val="19"/>
                <w:szCs w:val="19"/>
              </w:rPr>
              <w:t xml:space="preserve">Purpose: Sell the possibility of better support</w:t>
            </w:r>
          </w:p>
        </w:tc>
        <w:tc>
          <w:tcPr>
            <w:tcW w:type="dxa" w:w="80"/>
            <w:tcBorders>
              <w:top w:val="none" w:color="FFFFFF" w:sz="0"/>
              <w:left w:val="none" w:color="FFFFFF" w:sz="0"/>
              <w:bottom w:val="none" w:color="FFFFFF" w:sz="0"/>
              <w:right w:val="none" w:color="FFFFFF" w:sz="0"/>
            </w:tcBorders>
          </w:tcPr>
          <w:p/>
        </w:tc>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SANCTUARY VOICE</w:t>
            </w:r>
          </w:p>
          <w:p>
            <w:pPr>
              <w:spacing w:after="60"/>
            </w:pPr>
            <w:r>
              <w:rPr>
                <w:rFonts w:ascii="Inter" w:cs="Inter" w:eastAsia="Inter" w:hAnsi="Inter"/>
                <w:color w:val="3A3A3C"/>
                <w:sz w:val="19"/>
                <w:szCs w:val="19"/>
              </w:rPr>
              <w:t xml:space="preserve">Audience: Grieving individuals and families</w:t>
            </w:r>
          </w:p>
          <w:p>
            <w:pPr>
              <w:spacing w:after="60"/>
            </w:pPr>
            <w:r>
              <w:rPr>
                <w:rFonts w:ascii="Inter" w:cs="Inter" w:eastAsia="Inter" w:hAnsi="Inter"/>
                <w:color w:val="3A3A3C"/>
                <w:sz w:val="19"/>
                <w:szCs w:val="19"/>
              </w:rPr>
              <w:t xml:space="preserve">Tone: Calm, warm, safe, gently hopeful</w:t>
            </w:r>
          </w:p>
          <w:p>
            <w:pPr>
              <w:spacing w:after="60"/>
            </w:pPr>
            <w:r>
              <w:rPr>
                <w:rFonts w:ascii="Inter" w:cs="Inter" w:eastAsia="Inter" w:hAnsi="Inter"/>
                <w:color w:val="3A3A3C"/>
                <w:sz w:val="19"/>
                <w:szCs w:val="19"/>
              </w:rPr>
              <w:t xml:space="preserve">Typography: System font stack for comfort</w:t>
            </w:r>
          </w:p>
          <w:p>
            <w:pPr>
              <w:spacing w:after="60"/>
            </w:pPr>
            <w:r>
              <w:rPr>
                <w:rFonts w:ascii="Inter" w:cs="Inter" w:eastAsia="Inter" w:hAnsi="Inter"/>
                <w:color w:val="3A3A3C"/>
                <w:sz w:val="19"/>
                <w:szCs w:val="19"/>
              </w:rPr>
              <w:t xml:space="preserve">Effects: Flat surfaces, mood gradients, soft focus</w:t>
            </w:r>
          </w:p>
          <w:p>
            <w:pPr>
              <w:spacing w:after="60"/>
            </w:pPr>
            <w:r>
              <w:rPr>
                <w:rFonts w:ascii="Inter" w:cs="Inter" w:eastAsia="Inter" w:hAnsi="Inter"/>
                <w:color w:val="3A3A3C"/>
                <w:sz w:val="19"/>
                <w:szCs w:val="19"/>
              </w:rPr>
              <w:t xml:space="preserve">Emotional register: Present, patient, quietly joyful</w:t>
            </w:r>
          </w:p>
          <w:p>
            <w:pPr>
              <w:spacing w:after="60"/>
            </w:pPr>
            <w:r>
              <w:rPr>
                <w:rFonts w:ascii="Inter" w:cs="Inter" w:eastAsia="Inter" w:hAnsi="Inter"/>
                <w:color w:val="3A3A3C"/>
                <w:sz w:val="19"/>
                <w:szCs w:val="19"/>
              </w:rPr>
              <w:t xml:space="preserve">Purpose: Support the user through loss and growth</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0" w:val="clear"/>
            <w:tcMar>
              <w:top w:type="dxa" w:w="140"/>
              <w:left w:type="dxa" w:w="220"/>
              <w:bottom w:type="dxa" w:w="140"/>
              <w:right w:type="dxa" w:w="220"/>
            </w:tcMar>
          </w:tcPr>
          <w:p>
            <w:r>
              <w:rPr>
                <w:rFonts w:ascii="Inter" w:cs="Inter" w:eastAsia="Inter" w:hAnsi="Inter"/>
                <w:i/>
                <w:iCs/>
                <w:color w:val="3A3A3C"/>
                <w:sz w:val="21"/>
                <w:szCs w:val="21"/>
              </w:rPr>
              <w:t xml:space="preserve">The rule: shared tokens define what makes both surfaces recognizably LightPathAI. Context tokens define what makes each surface appropriate for its audience. When in doubt, ask: would this feel right for a grieving person at their most vulnerable — or for a buyer evaluating software?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02</w:t>
            </w:r>
          </w:p>
          <w:p>
            <w:pPr>
              <w:spacing w:before="60"/>
            </w:pPr>
            <w:r>
              <w:rPr>
                <w:rFonts w:ascii="Inter" w:cs="Inter" w:eastAsia="Inter" w:hAnsi="Inter"/>
                <w:b/>
                <w:bCs/>
                <w:color w:val="1C1C1E"/>
                <w:sz w:val="42"/>
                <w:szCs w:val="42"/>
              </w:rPr>
              <w:t xml:space="preserve">Shared Brand Palette</w:t>
            </w:r>
          </w:p>
          <w:p>
            <w:pPr>
              <w:spacing w:before="60"/>
            </w:pPr>
            <w:r>
              <w:rPr>
                <w:rFonts w:ascii="Inter" w:cs="Inter" w:eastAsia="Inter" w:hAnsi="Inter"/>
                <w:i/>
                <w:iCs/>
                <w:color w:val="8E96A6"/>
                <w:sz w:val="20"/>
                <w:szCs w:val="20"/>
              </w:rPr>
              <w:t xml:space="preserve">The non-negotiable DNA across both contexts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3EEFA" w:val="clear"/>
            <w:tcMar>
              <w:top w:type="dxa" w:w="140"/>
              <w:left w:type="dxa" w:w="220"/>
              <w:bottom w:type="dxa" w:w="140"/>
              <w:right w:type="dxa" w:w="220"/>
            </w:tcMar>
          </w:tcPr>
          <w:p>
            <w:r>
              <w:rPr>
                <w:rFonts w:ascii="Inter" w:cs="Inter" w:eastAsia="Inter" w:hAnsi="Inter"/>
                <w:i/>
                <w:iCs/>
                <w:color w:val="3A3A3C"/>
                <w:sz w:val="21"/>
                <w:szCs w:val="21"/>
              </w:rPr>
              <w:t xml:space="preserve">YOUR EVERYDAY PALETTE — 90% of the time, you only need 5 colors: Purple (#9598E8) for buttons and links. Lavender Tint (#F3EEFA) for focus states and backgrounds. Sage (#7BA88E) for progress in Platform. Amber (#E59524) for highlights on Marketing. Dark text (#1C1C1E) for headings. Everything else below is for specific situations — hover states, dark mode, celebrations. If you’re unsure, stick to these five.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#9598E8</w:t>
            </w:r>
          </w:p>
        </w:tc>
        <w:tc>
          <w:tcPr>
            <w:tcW w:type="dxa" w:w="2016"/>
            <w:tcBorders>
              <w:top w:val="none" w:color="FFFFFF" w:sz="0"/>
              <w:left w:val="none" w:color="FFFFFF" w:sz="0"/>
              <w:bottom w:val="none" w:color="FFFFFF" w:sz="0"/>
              <w:right w:val="none" w:color="FFFFFF" w:sz="0"/>
            </w:tcBorders>
            <w:shd w:fill="F3EEFA"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#F3EEFA</w:t>
            </w:r>
          </w:p>
        </w:tc>
        <w:tc>
          <w:tcPr>
            <w:tcW w:type="dxa" w:w="2016"/>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#7BA88E</w:t>
            </w:r>
          </w:p>
        </w:tc>
        <w:tc>
          <w:tcPr>
            <w:tcW w:type="dxa" w:w="2016"/>
            <w:tcBorders>
              <w:top w:val="none" w:color="FFFFFF" w:sz="0"/>
              <w:left w:val="none" w:color="FFFFFF" w:sz="0"/>
              <w:bottom w:val="none" w:color="FFFFFF" w:sz="0"/>
              <w:right w:val="none" w:color="FFFFFF" w:sz="0"/>
            </w:tcBorders>
            <w:shd w:fill="E5952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#E59524</w:t>
            </w:r>
          </w:p>
        </w:tc>
        <w:tc>
          <w:tcPr>
            <w:tcW w:type="dxa" w:w="2016"/>
            <w:tcBorders>
              <w:top w:val="none" w:color="FFFFFF" w:sz="0"/>
              <w:left w:val="none" w:color="FFFFFF" w:sz="0"/>
              <w:bottom w:val="none" w:color="FFFFFF" w:sz="0"/>
              <w:right w:val="none" w:color="FFFFFF" w:sz="0"/>
            </w:tcBorders>
            <w:shd w:fill="1C1C1E" w:val="clear"/>
            <w:tcMar>
              <w:top w:type="dxa" w:w="0"/>
              <w:left w:type="dxa" w:w="0"/>
              <w:bottom w:type="dxa" w:w="0"/>
              <w:right w:type="dxa" w:w="0"/>
            </w:tcMar>
            <w:vAlign w:val="center"/>
          </w:tcPr>
          <w:p>
            <w:pPr>
              <w:jc w:val="center"/>
            </w:pPr>
            <w:r>
              <w:rPr>
                <w:rFonts w:ascii="Consolas" w:cs="Consolas" w:eastAsia="Consolas" w:hAnsi="Consolas"/>
                <w:color w:val="FFFFFF"/>
                <w:sz w:val="16"/>
                <w:szCs w:val="16"/>
              </w:rPr>
              <w:t xml:space="preserve">#1C1C1E</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Purple</w:t>
            </w:r>
          </w:p>
          <w:p>
            <w:r>
              <w:rPr>
                <w:rFonts w:ascii="Inter" w:cs="Inter" w:eastAsia="Inter" w:hAnsi="Inter"/>
                <w:color w:val="8E96A6"/>
                <w:sz w:val="15"/>
                <w:szCs w:val="15"/>
              </w:rPr>
              <w:t xml:space="preserve">Buttons &amp; links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Lavender Tint</w:t>
            </w:r>
          </w:p>
          <w:p>
            <w:r>
              <w:rPr>
                <w:rFonts w:ascii="Inter" w:cs="Inter" w:eastAsia="Inter" w:hAnsi="Inter"/>
                <w:color w:val="8E96A6"/>
                <w:sz w:val="15"/>
                <w:szCs w:val="15"/>
              </w:rPr>
              <w:t xml:space="preserve">Focus &amp; backgrounds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Sage</w:t>
            </w:r>
          </w:p>
          <w:p>
            <w:r>
              <w:rPr>
                <w:rFonts w:ascii="Inter" w:cs="Inter" w:eastAsia="Inter" w:hAnsi="Inter"/>
                <w:color w:val="8E96A6"/>
                <w:sz w:val="15"/>
                <w:szCs w:val="15"/>
              </w:rPr>
              <w:t xml:space="preserve">Progress (Platform)</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Amber</w:t>
            </w:r>
          </w:p>
          <w:p>
            <w:r>
              <w:rPr>
                <w:rFonts w:ascii="Inter" w:cs="Inter" w:eastAsia="Inter" w:hAnsi="Inter"/>
                <w:color w:val="8E96A6"/>
                <w:sz w:val="15"/>
                <w:szCs w:val="15"/>
              </w:rPr>
              <w:t xml:space="preserve">Highlights (Marketing)</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Text</w:t>
            </w:r>
          </w:p>
          <w:p>
            <w:r>
              <w:rPr>
                <w:rFonts w:ascii="Inter" w:cs="Inter" w:eastAsia="Inter" w:hAnsi="Inter"/>
                <w:color w:val="8E96A6"/>
                <w:sz w:val="15"/>
                <w:szCs w:val="15"/>
              </w:rPr>
              <w:t xml:space="preserve">Headings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These five. That’s it. If you’re building something and you’re not sure which color to use, pick from these five. The rest of this document is for when you need more nuance.</w:t>
            </w:r>
          </w:p>
        </w:tc>
      </w:tr>
    </w:tbl>
    <w:p>
      <w:pPr>
        <w:spacing w:after="280"/>
      </w:pPr>
    </w:p>
    <w:p>
      <w:pPr>
        <w:spacing w:before="400" w:after="40"/>
      </w:pPr>
      <w:r>
        <w:rPr>
          <w:rFonts w:ascii="Inter" w:cs="Inter" w:eastAsia="Inter" w:hAnsi="Inter"/>
          <w:b/>
          <w:bCs/>
          <w:color w:val="1C1C1E"/>
          <w:sz w:val="28"/>
          <w:szCs w:val="28"/>
        </w:rPr>
        <w:t xml:space="preserve">Primary Purple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Purple is the heart of LightPathAI — the through-line that connects marketing ambition to sanctuary calm. On the website it’s electric and confident. In the product it’s quiet and dependable.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#9598E8</w:t>
            </w:r>
          </w:p>
        </w:tc>
        <w:tc>
          <w:tcPr>
            <w:tcW w:type="dxa" w:w="2016"/>
            <w:tcBorders>
              <w:top w:val="none" w:color="FFFFFF" w:sz="0"/>
              <w:left w:val="none" w:color="FFFFFF" w:sz="0"/>
              <w:bottom w:val="none" w:color="FFFFFF" w:sz="0"/>
              <w:right w:val="none" w:color="FFFFFF" w:sz="0"/>
            </w:tcBorders>
            <w:shd w:fill="A0A3EB"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#A0A3EB</w:t>
            </w:r>
          </w:p>
        </w:tc>
        <w:tc>
          <w:tcPr>
            <w:tcW w:type="dxa" w:w="2016"/>
            <w:tcBorders>
              <w:top w:val="none" w:color="FFFFFF" w:sz="0"/>
              <w:left w:val="none" w:color="FFFFFF" w:sz="0"/>
              <w:bottom w:val="none" w:color="FFFFFF" w:sz="0"/>
              <w:right w:val="none" w:color="FFFFFF" w:sz="0"/>
            </w:tcBorders>
            <w:shd w:fill="A0A3EB"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#A0A3EB</w:t>
            </w:r>
          </w:p>
        </w:tc>
        <w:tc>
          <w:tcPr>
            <w:tcW w:type="dxa" w:w="2016"/>
            <w:tcBorders>
              <w:top w:val="none" w:color="FFFFFF" w:sz="0"/>
              <w:left w:val="none" w:color="FFFFFF" w:sz="0"/>
              <w:bottom w:val="none" w:color="FFFFFF" w:sz="0"/>
              <w:right w:val="none" w:color="FFFFFF" w:sz="0"/>
            </w:tcBorders>
            <w:shd w:fill="B0B3F2"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#B0B3F2</w:t>
            </w:r>
          </w:p>
        </w:tc>
        <w:tc>
          <w:tcPr>
            <w:tcW w:type="dxa" w:w="2016"/>
            <w:tcBorders>
              <w:top w:val="none" w:color="FFFFFF" w:sz="0"/>
              <w:left w:val="none" w:color="FFFFFF" w:sz="0"/>
              <w:bottom w:val="none" w:color="FFFFFF" w:sz="0"/>
              <w:right w:val="none" w:color="FFFFFF" w:sz="0"/>
            </w:tcBorders>
            <w:shd w:fill="9B90D4"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#9B90D4</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Primary</w:t>
            </w:r>
          </w:p>
          <w:p>
            <w:r>
              <w:rPr>
                <w:rFonts w:ascii="Inter" w:cs="Inter" w:eastAsia="Inter" w:hAnsi="Inter"/>
                <w:color w:val="8E96A6"/>
                <w:sz w:val="15"/>
                <w:szCs w:val="15"/>
              </w:rPr>
              <w:t xml:space="preserve">Buttons, links, CTAs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Hover</w:t>
            </w:r>
          </w:p>
          <w:p>
            <w:r>
              <w:rPr>
                <w:rFonts w:ascii="Inter" w:cs="Inter" w:eastAsia="Inter" w:hAnsi="Inter"/>
                <w:color w:val="8E96A6"/>
                <w:sz w:val="15"/>
                <w:szCs w:val="15"/>
              </w:rPr>
              <w:t xml:space="preserve">Pressed states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Deep</w:t>
            </w:r>
          </w:p>
          <w:p>
            <w:r>
              <w:rPr>
                <w:rFonts w:ascii="Inter" w:cs="Inter" w:eastAsia="Inter" w:hAnsi="Inter"/>
                <w:color w:val="8E96A6"/>
                <w:sz w:val="15"/>
                <w:szCs w:val="15"/>
              </w:rPr>
              <w:t xml:space="preserve">Active, emphasis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Light</w:t>
            </w:r>
          </w:p>
          <w:p>
            <w:r>
              <w:rPr>
                <w:rFonts w:ascii="Inter" w:cs="Inter" w:eastAsia="Inter" w:hAnsi="Inter"/>
                <w:color w:val="8E96A6"/>
                <w:sz w:val="15"/>
                <w:szCs w:val="15"/>
              </w:rPr>
              <w:t xml:space="preserve">Subtle highlights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Accent</w:t>
            </w:r>
          </w:p>
          <w:p>
            <w:r>
              <w:rPr>
                <w:rFonts w:ascii="Inter" w:cs="Inter" w:eastAsia="Inter" w:hAnsi="Inter"/>
                <w:color w:val="8E96A6"/>
                <w:sz w:val="15"/>
                <w:szCs w:val="15"/>
              </w:rPr>
              <w:t xml:space="preserve">Gradients, variety</w:t>
            </w:r>
          </w:p>
        </w:tc>
      </w:tr>
    </w:tbl>
    <w:p>
      <w:pPr>
        <w:spacing w:after="280"/>
      </w:pPr>
    </w:p>
    <w:p>
      <w:pPr>
        <w:spacing w:before="400" w:after="40"/>
      </w:pPr>
      <w:r>
        <w:rPr>
          <w:rFonts w:ascii="Inter" w:cs="Inter" w:eastAsia="Inter" w:hAnsi="Inter"/>
          <w:b/>
          <w:bCs/>
          <w:color w:val="1C1C1E"/>
          <w:sz w:val="28"/>
          <w:szCs w:val="28"/>
        </w:rPr>
        <w:t xml:space="preserve">Lavender Family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Lavender is the softer expression of brand purple — gentle enough for Platform surfaces, expressive enough for marketing gradients. It bridges both contexts as a first-class surface color for focus states, selected items, background tints, and loading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E8DDFA"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#E8DDFA</w:t>
            </w:r>
          </w:p>
        </w:tc>
        <w:tc>
          <w:tcPr>
            <w:tcW w:type="dxa" w:w="2016"/>
            <w:tcBorders>
              <w:top w:val="none" w:color="FFFFFF" w:sz="0"/>
              <w:left w:val="none" w:color="FFFFFF" w:sz="0"/>
              <w:bottom w:val="none" w:color="FFFFFF" w:sz="0"/>
              <w:right w:val="none" w:color="FFFFFF" w:sz="0"/>
            </w:tcBorders>
            <w:shd w:fill="E4D8F2"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#E4D8F2</w:t>
            </w:r>
          </w:p>
        </w:tc>
        <w:tc>
          <w:tcPr>
            <w:tcW w:type="dxa" w:w="2016"/>
            <w:tcBorders>
              <w:top w:val="none" w:color="FFFFFF" w:sz="0"/>
              <w:left w:val="none" w:color="FFFFFF" w:sz="0"/>
              <w:bottom w:val="none" w:color="FFFFFF" w:sz="0"/>
              <w:right w:val="none" w:color="FFFFFF" w:sz="0"/>
            </w:tcBorders>
            <w:shd w:fill="C4B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#C4B8E8</w:t>
            </w:r>
          </w:p>
        </w:tc>
        <w:tc>
          <w:tcPr>
            <w:tcW w:type="dxa" w:w="2016"/>
            <w:tcBorders>
              <w:top w:val="none" w:color="FFFFFF" w:sz="0"/>
              <w:left w:val="none" w:color="FFFFFF" w:sz="0"/>
              <w:bottom w:val="none" w:color="FFFFFF" w:sz="0"/>
              <w:right w:val="none" w:color="FFFFFF" w:sz="0"/>
            </w:tcBorders>
            <w:shd w:fill="F3EEFA"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#F3EEFA</w:t>
            </w:r>
          </w:p>
        </w:tc>
        <w:tc>
          <w:tcPr>
            <w:tcW w:type="dxa" w:w="2016"/>
            <w:tcBorders>
              <w:top w:val="none" w:color="FFFFFF" w:sz="0"/>
              <w:left w:val="none" w:color="FFFFFF" w:sz="0"/>
              <w:bottom w:val="none" w:color="FFFFFF" w:sz="0"/>
              <w:right w:val="none" w:color="FFFFFF" w:sz="0"/>
            </w:tcBorders>
            <w:shd w:fill="DDD2F0"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#DDD2F0</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Lavender</w:t>
            </w:r>
          </w:p>
          <w:p>
            <w:r>
              <w:rPr>
                <w:rFonts w:ascii="Inter" w:cs="Inter" w:eastAsia="Inter" w:hAnsi="Inter"/>
                <w:color w:val="8E96A6"/>
                <w:sz w:val="15"/>
                <w:szCs w:val="15"/>
              </w:rPr>
              <w:t xml:space="preserve">Primary lavender</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Soft</w:t>
            </w:r>
          </w:p>
          <w:p>
            <w:r>
              <w:rPr>
                <w:rFonts w:ascii="Inter" w:cs="Inter" w:eastAsia="Inter" w:hAnsi="Inter"/>
                <w:color w:val="8E96A6"/>
                <w:sz w:val="15"/>
                <w:szCs w:val="15"/>
              </w:rPr>
              <w:t xml:space="preserve">Lighter variant</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Mid</w:t>
            </w:r>
          </w:p>
          <w:p>
            <w:r>
              <w:rPr>
                <w:rFonts w:ascii="Inter" w:cs="Inter" w:eastAsia="Inter" w:hAnsi="Inter"/>
                <w:color w:val="8E96A6"/>
                <w:sz w:val="15"/>
                <w:szCs w:val="15"/>
              </w:rPr>
              <w:t xml:space="preserve">Accents, stronger</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Tint</w:t>
            </w:r>
          </w:p>
          <w:p>
            <w:r>
              <w:rPr>
                <w:rFonts w:ascii="Inter" w:cs="Inter" w:eastAsia="Inter" w:hAnsi="Inter"/>
                <w:color w:val="8E96A6"/>
                <w:sz w:val="15"/>
                <w:szCs w:val="15"/>
              </w:rPr>
              <w:t xml:space="preserve">Surface bg (#F3EEFA)</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Border</w:t>
            </w:r>
          </w:p>
          <w:p>
            <w:r>
              <w:rPr>
                <w:rFonts w:ascii="Inter" w:cs="Inter" w:eastAsia="Inter" w:hAnsi="Inter"/>
                <w:color w:val="8E96A6"/>
                <w:sz w:val="15"/>
                <w:szCs w:val="15"/>
              </w:rPr>
              <w:t xml:space="preserve">Focus rings, dividers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680"/>
      </w:tblGrid>
      <w:tr>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Context</w:t>
            </w:r>
          </w:p>
        </w:tc>
        <w:tc>
          <w:tcPr>
            <w:tcW w:type="dxa" w:w="4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Lavender Use</w:t>
            </w:r>
          </w:p>
        </w:tc>
        <w:tc>
          <w:tcPr>
            <w:tcW w:type="dxa" w:w="3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Example</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Marketing</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Hero gradient base, section tints, hover glows</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Sky gradient stop 1</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Platform</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Focus rings, selected item bg, empty state tint</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Card focus: #F3EEFA</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Both</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Loading skeleton tint, tooltip bg, badge backgrounds</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Skeleton: #E4D8F2</w:t>
            </w:r>
          </w:p>
        </w:tc>
      </w:tr>
    </w:tbl>
    <w:p>
      <w:pPr>
        <w:spacing w:after="280"/>
      </w:pPr>
    </w:p>
    <w:p>
      <w:pPr>
        <w:spacing w:before="400" w:after="40"/>
      </w:pPr>
      <w:r>
        <w:rPr>
          <w:rFonts w:ascii="Inter" w:cs="Inter" w:eastAsia="Inter" w:hAnsi="Inter"/>
          <w:b/>
          <w:bCs/>
          <w:color w:val="1C1C1E"/>
          <w:sz w:val="28"/>
          <w:szCs w:val="28"/>
        </w:rPr>
        <w:t xml:space="preserve">Secondary Colors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Each context has its own secondary color. Marketing uses amber for energy and confidence. Platform uses sage green for healing and gentle progress. Together with lavender, they create a palette that moves from professional warmth to quiet hope.</w:t>
      </w:r>
    </w:p>
    <w:p>
      <w:pPr>
        <w:spacing w:after="100"/>
      </w:pPr>
    </w:p>
    <w:p>
      <w:pPr>
        <w:spacing w:before="280" w:after="80"/>
      </w:pPr>
      <w:r>
        <w:rPr>
          <w:rFonts w:ascii="Inter" w:cs="Inter" w:eastAsia="Inter" w:hAnsi="Inter"/>
          <w:b/>
          <w:bCs/>
          <w:color w:val="9B90D4"/>
          <w:sz w:val="22"/>
          <w:szCs w:val="22"/>
        </w:rPr>
        <w:t xml:space="preserve">Amber — Marketing Secondary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E5952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#E59524</w:t>
            </w:r>
          </w:p>
        </w:tc>
        <w:tc>
          <w:tcPr>
            <w:tcW w:type="dxa" w:w="2520"/>
            <w:tcBorders>
              <w:top w:val="none" w:color="FFFFFF" w:sz="0"/>
              <w:left w:val="none" w:color="FFFFFF" w:sz="0"/>
              <w:bottom w:val="none" w:color="FFFFFF" w:sz="0"/>
              <w:right w:val="none" w:color="FFFFFF" w:sz="0"/>
            </w:tcBorders>
            <w:shd w:fill="D97706"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#D97706</w:t>
            </w:r>
          </w:p>
        </w:tc>
        <w:tc>
          <w:tcPr>
            <w:tcW w:type="dxa" w:w="2520"/>
            <w:tcBorders>
              <w:top w:val="none" w:color="FFFFFF" w:sz="0"/>
              <w:left w:val="none" w:color="FFFFFF" w:sz="0"/>
              <w:bottom w:val="none" w:color="FFFFFF" w:sz="0"/>
              <w:right w:val="none" w:color="FFFFFF" w:sz="0"/>
            </w:tcBorders>
            <w:shd w:fill="FEF7EC"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#FEF7EC</w:t>
            </w:r>
          </w:p>
        </w:tc>
        <w:tc>
          <w:tcPr>
            <w:tcW w:type="dxa" w:w="2520"/>
            <w:tcBorders>
              <w:top w:val="none" w:color="FFFFFF" w:sz="0"/>
              <w:left w:val="none" w:color="FFFFFF" w:sz="0"/>
              <w:bottom w:val="none" w:color="FFFFFF" w:sz="0"/>
              <w:right w:val="none" w:color="FFFFFF" w:sz="0"/>
            </w:tcBorders>
            <w:shd w:fill="FFF3E0"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#FFF3E0</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Amber</w:t>
            </w:r>
          </w:p>
          <w:p>
            <w:r>
              <w:rPr>
                <w:rFonts w:ascii="Inter" w:cs="Inter" w:eastAsia="Inter" w:hAnsi="Inter"/>
                <w:color w:val="8E96A6"/>
                <w:sz w:val="15"/>
                <w:szCs w:val="15"/>
              </w:rPr>
              <w:t xml:space="preserve">Stats, highlights, pricing</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Hover</w:t>
            </w:r>
          </w:p>
          <w:p>
            <w:r>
              <w:rPr>
                <w:rFonts w:ascii="Inter" w:cs="Inter" w:eastAsia="Inter" w:hAnsi="Inter"/>
                <w:color w:val="8E96A6"/>
                <w:sz w:val="15"/>
                <w:szCs w:val="15"/>
              </w:rPr>
              <w:t xml:space="preserve">Interactive states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Subtle</w:t>
            </w:r>
          </w:p>
          <w:p>
            <w:r>
              <w:rPr>
                <w:rFonts w:ascii="Inter" w:cs="Inter" w:eastAsia="Inter" w:hAnsi="Inter"/>
                <w:color w:val="8E96A6"/>
                <w:sz w:val="15"/>
                <w:szCs w:val="15"/>
              </w:rPr>
              <w:t xml:space="preserve">Background tint</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Light</w:t>
            </w:r>
          </w:p>
          <w:p>
            <w:r>
              <w:rPr>
                <w:rFonts w:ascii="Inter" w:cs="Inter" w:eastAsia="Inter" w:hAnsi="Inter"/>
                <w:color w:val="8E96A6"/>
                <w:sz w:val="15"/>
                <w:szCs w:val="15"/>
              </w:rPr>
              <w:t xml:space="preserve">Notification badges</w:t>
            </w:r>
          </w:p>
        </w:tc>
      </w:tr>
    </w:tbl>
    <w:p>
      <w:pPr>
        <w:spacing w:after="200"/>
      </w:pPr>
    </w:p>
    <w:p>
      <w:pPr>
        <w:spacing w:before="280" w:after="80"/>
      </w:pPr>
      <w:r>
        <w:rPr>
          <w:rFonts w:ascii="Inter" w:cs="Inter" w:eastAsia="Inter" w:hAnsi="Inter"/>
          <w:b/>
          <w:bCs/>
          <w:color w:val="9B90D4"/>
          <w:sz w:val="22"/>
          <w:szCs w:val="22"/>
        </w:rPr>
        <w:t xml:space="preserve">Sage Green — Platform Secondary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#7BA88E</w:t>
            </w:r>
          </w:p>
        </w:tc>
        <w:tc>
          <w:tcPr>
            <w:tcW w:type="dxa" w:w="2016"/>
            <w:tcBorders>
              <w:top w:val="none" w:color="FFFFFF" w:sz="0"/>
              <w:left w:val="none" w:color="FFFFFF" w:sz="0"/>
              <w:bottom w:val="none" w:color="FFFFFF" w:sz="0"/>
              <w:right w:val="none" w:color="FFFFFF" w:sz="0"/>
            </w:tcBorders>
            <w:shd w:fill="6B9A7E"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#6B9A7E</w:t>
            </w:r>
          </w:p>
        </w:tc>
        <w:tc>
          <w:tcPr>
            <w:tcW w:type="dxa" w:w="2016"/>
            <w:tcBorders>
              <w:top w:val="none" w:color="FFFFFF" w:sz="0"/>
              <w:left w:val="none" w:color="FFFFFF" w:sz="0"/>
              <w:bottom w:val="none" w:color="FFFFFF" w:sz="0"/>
              <w:right w:val="none" w:color="FFFFFF" w:sz="0"/>
            </w:tcBorders>
            <w:shd w:fill="A8CCA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#A8CCAE</w:t>
            </w:r>
          </w:p>
        </w:tc>
        <w:tc>
          <w:tcPr>
            <w:tcW w:type="dxa" w:w="2016"/>
            <w:tcBorders>
              <w:top w:val="none" w:color="FFFFFF" w:sz="0"/>
              <w:left w:val="none" w:color="FFFFFF" w:sz="0"/>
              <w:bottom w:val="none" w:color="FFFFFF" w:sz="0"/>
              <w:right w:val="none" w:color="FFFFFF" w:sz="0"/>
            </w:tcBorders>
            <w:shd w:fill="EEF5F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#EEF5F0</w:t>
            </w:r>
          </w:p>
        </w:tc>
        <w:tc>
          <w:tcPr>
            <w:tcW w:type="dxa" w:w="2016"/>
            <w:tcBorders>
              <w:top w:val="none" w:color="FFFFFF" w:sz="0"/>
              <w:left w:val="none" w:color="FFFFFF" w:sz="0"/>
              <w:bottom w:val="none" w:color="FFFFFF" w:sz="0"/>
              <w:right w:val="none" w:color="FFFFFF" w:sz="0"/>
            </w:tcBorders>
            <w:shd w:fill="C4DCC8"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#C4DCC8</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Sage</w:t>
            </w:r>
          </w:p>
          <w:p>
            <w:r>
              <w:rPr>
                <w:rFonts w:ascii="Inter" w:cs="Inter" w:eastAsia="Inter" w:hAnsi="Inter"/>
                <w:color w:val="8E96A6"/>
                <w:sz w:val="15"/>
                <w:szCs w:val="15"/>
              </w:rPr>
              <w:t xml:space="preserve">Progress, milestones, completion</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Hover</w:t>
            </w:r>
          </w:p>
          <w:p>
            <w:r>
              <w:rPr>
                <w:rFonts w:ascii="Inter" w:cs="Inter" w:eastAsia="Inter" w:hAnsi="Inter"/>
                <w:color w:val="8E96A6"/>
                <w:sz w:val="15"/>
                <w:szCs w:val="15"/>
              </w:rPr>
              <w:t xml:space="preserve">Interactive states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Light</w:t>
            </w:r>
          </w:p>
          <w:p>
            <w:r>
              <w:rPr>
                <w:rFonts w:ascii="Inter" w:cs="Inter" w:eastAsia="Inter" w:hAnsi="Inter"/>
                <w:color w:val="8E96A6"/>
                <w:sz w:val="15"/>
                <w:szCs w:val="15"/>
              </w:rPr>
              <w:t xml:space="preserve">Progress bar fill</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Subtle</w:t>
            </w:r>
          </w:p>
          <w:p>
            <w:r>
              <w:rPr>
                <w:rFonts w:ascii="Inter" w:cs="Inter" w:eastAsia="Inter" w:hAnsi="Inter"/>
                <w:color w:val="8E96A6"/>
                <w:sz w:val="15"/>
                <w:szCs w:val="15"/>
              </w:rPr>
              <w:t xml:space="preserve">Achievement bg tint</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Border</w:t>
            </w:r>
          </w:p>
          <w:p>
            <w:r>
              <w:rPr>
                <w:rFonts w:ascii="Inter" w:cs="Inter" w:eastAsia="Inter" w:hAnsi="Inter"/>
                <w:color w:val="8E96A6"/>
                <w:sz w:val="15"/>
                <w:szCs w:val="15"/>
              </w:rPr>
              <w:t xml:space="preserve">Completion indicators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Sage is one of the most resilient plants in nature — it thrives in poor soil, survives drought, and grows stronger through adversity. That’s the metaphor your users are living. Sage green says “growth is possible even in the hardest conditions” — not with a trophy, but with quiet evidence of life continuing.</w:t>
            </w:r>
          </w:p>
        </w:tc>
      </w:tr>
    </w:tbl>
    <w:p>
      <w:pPr>
        <w:spacing w:after="200"/>
      </w:pPr>
    </w:p>
    <w:p>
      <w:pPr>
        <w:spacing w:before="280" w:after="80"/>
      </w:pPr>
      <w:r>
        <w:rPr>
          <w:rFonts w:ascii="Inter" w:cs="Inter" w:eastAsia="Inter" w:hAnsi="Inter"/>
          <w:b/>
          <w:bCs/>
          <w:color w:val="9B90D4"/>
          <w:sz w:val="22"/>
          <w:szCs w:val="22"/>
        </w:rPr>
        <w:t xml:space="preserve">Joy &amp; Growth Accents — Sunrise</w:t>
      </w:r>
    </w:p>
    <w:p>
      <w:pPr>
        <w:spacing w:after="160"/>
      </w:pPr>
      <w:r>
        <w:rPr>
          <w:rFonts w:ascii="Inter" w:cs="Inter" w:eastAsia="Inter" w:hAnsi="Inter"/>
          <w:color w:val="3A3A3C"/>
          <w:sz w:val="22"/>
          <w:szCs w:val="22"/>
        </w:rPr>
        <w:t xml:space="preserve">These accent tokens are used sparingly for moments of celebration and progress — completing a milestone, unlocking a memory, or reaching a personal goal. They’re the sunrise after a long night.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600" w:hRule="exact"/>
        </w:trPr>
        <w:tc>
          <w:tcPr>
            <w:tcW w:type="dxa" w:w="3360"/>
            <w:tcBorders>
              <w:top w:val="none" w:color="FFFFFF" w:sz="0"/>
              <w:left w:val="none" w:color="FFFFFF" w:sz="0"/>
              <w:bottom w:val="none" w:color="FFFFFF" w:sz="0"/>
              <w:right w:val="none" w:color="FFFFFF" w:sz="0"/>
            </w:tcBorders>
            <w:shd w:fill="F4C87D"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#F4C87D</w:t>
            </w:r>
          </w:p>
        </w:tc>
        <w:tc>
          <w:tcPr>
            <w:tcW w:type="dxa" w:w="3360"/>
            <w:tcBorders>
              <w:top w:val="none" w:color="FFFFFF" w:sz="0"/>
              <w:left w:val="none" w:color="FFFFFF" w:sz="0"/>
              <w:bottom w:val="none" w:color="FFFFFF" w:sz="0"/>
              <w:right w:val="none" w:color="FFFFFF" w:sz="0"/>
            </w:tcBorders>
            <w:shd w:fill="FFF5E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#FFF5E0</w:t>
            </w:r>
          </w:p>
        </w:tc>
        <w:tc>
          <w:tcPr>
            <w:tcW w:type="dxa" w:w="3360"/>
            <w:tcBorders>
              <w:top w:val="none" w:color="FFFFFF" w:sz="0"/>
              <w:left w:val="none" w:color="FFFFFF" w:sz="0"/>
              <w:bottom w:val="none" w:color="FFFFFF" w:sz="0"/>
              <w:right w:val="none" w:color="FFFFFF" w:sz="0"/>
            </w:tcBorders>
            <w:shd w:fill="E8B44C"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#E8B44C</w:t>
            </w:r>
          </w:p>
        </w:tc>
      </w:tr>
      <w:tr>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Sunrise</w:t>
            </w:r>
          </w:p>
          <w:p>
            <w:r>
              <w:rPr>
                <w:rFonts w:ascii="Inter" w:cs="Inter" w:eastAsia="Inter" w:hAnsi="Inter"/>
                <w:color w:val="8E96A6"/>
                <w:sz w:val="15"/>
                <w:szCs w:val="15"/>
              </w:rPr>
              <w:t xml:space="preserve">Celebration moments</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Sunrise Light</w:t>
            </w:r>
          </w:p>
          <w:p>
            <w:r>
              <w:rPr>
                <w:rFonts w:ascii="Inter" w:cs="Inter" w:eastAsia="Inter" w:hAnsi="Inter"/>
                <w:color w:val="8E96A6"/>
                <w:sz w:val="15"/>
                <w:szCs w:val="15"/>
              </w:rPr>
              <w:t xml:space="preserve">Achievement bg glow</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Warm Gold</w:t>
            </w:r>
          </w:p>
          <w:p>
            <w:r>
              <w:rPr>
                <w:rFonts w:ascii="Inter" w:cs="Inter" w:eastAsia="Inter" w:hAnsi="Inter"/>
                <w:color w:val="8E96A6"/>
                <w:sz w:val="15"/>
                <w:szCs w:val="15"/>
              </w:rPr>
              <w:t xml:space="preserve">Premium, earned badges</w:t>
            </w:r>
          </w:p>
        </w:tc>
      </w:tr>
    </w:tbl>
    <w:p>
      <w:pPr>
        <w:spacing w:after="200"/>
      </w:pPr>
    </w:p>
    <w:p>
      <w:pPr>
        <w:spacing w:before="280" w:after="80"/>
      </w:pPr>
      <w:r>
        <w:rPr>
          <w:rFonts w:ascii="Inter" w:cs="Inter" w:eastAsia="Inter" w:hAnsi="Inter"/>
          <w:b/>
          <w:bCs/>
          <w:color w:val="9B90D4"/>
          <w:sz w:val="22"/>
          <w:szCs w:val="22"/>
        </w:rPr>
        <w:t xml:space="preserve">Bloom &amp; Rebirth — Growth Through Grief</w:t>
      </w:r>
    </w:p>
    <w:p>
      <w:pPr>
        <w:spacing w:after="160"/>
      </w:pPr>
      <w:r>
        <w:rPr>
          <w:rFonts w:ascii="Inter" w:cs="Inter" w:eastAsia="Inter" w:hAnsi="Inter"/>
          <w:color w:val="3A3A3C"/>
          <w:sz w:val="22"/>
          <w:szCs w:val="22"/>
        </w:rPr>
        <w:t xml:space="preserve">Bloom represents the soft, quiet emergence of joy — like the first flower pushing through snow. Rebirth represents the deeper, sustained growth that comes from having survived the hardest season. Together, they form the emotional arc of the Platform experience: from tentative first steps to confident forward movement.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600" w:hRule="exact"/>
        </w:trPr>
        <w:tc>
          <w:tcPr>
            <w:tcW w:type="dxa" w:w="3360"/>
            <w:tcBorders>
              <w:top w:val="none" w:color="FFFFFF" w:sz="0"/>
              <w:left w:val="none" w:color="FFFFFF" w:sz="0"/>
              <w:bottom w:val="none" w:color="FFFFFF" w:sz="0"/>
              <w:right w:val="none" w:color="FFFFFF" w:sz="0"/>
            </w:tcBorders>
            <w:shd w:fill="D4A0C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#D4A0C0</w:t>
            </w:r>
          </w:p>
        </w:tc>
        <w:tc>
          <w:tcPr>
            <w:tcW w:type="dxa" w:w="3360"/>
            <w:tcBorders>
              <w:top w:val="none" w:color="FFFFFF" w:sz="0"/>
              <w:left w:val="none" w:color="FFFFFF" w:sz="0"/>
              <w:bottom w:val="none" w:color="FFFFFF" w:sz="0"/>
              <w:right w:val="none" w:color="FFFFFF" w:sz="0"/>
            </w:tcBorders>
            <w:shd w:fill="F5E8F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#F5E8F0</w:t>
            </w:r>
          </w:p>
        </w:tc>
        <w:tc>
          <w:tcPr>
            <w:tcW w:type="dxa" w:w="3360"/>
            <w:tcBorders>
              <w:top w:val="none" w:color="FFFFFF" w:sz="0"/>
              <w:left w:val="none" w:color="FFFFFF" w:sz="0"/>
              <w:bottom w:val="none" w:color="FFFFFF" w:sz="0"/>
              <w:right w:val="none" w:color="FFFFFF" w:sz="0"/>
            </w:tcBorders>
            <w:shd w:fill="C490B0"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#C490B0</w:t>
            </w:r>
          </w:p>
        </w:tc>
      </w:tr>
      <w:tr>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Bloom</w:t>
            </w:r>
          </w:p>
          <w:p>
            <w:r>
              <w:rPr>
                <w:rFonts w:ascii="Inter" w:cs="Inter" w:eastAsia="Inter" w:hAnsi="Inter"/>
                <w:color w:val="8E96A6"/>
                <w:sz w:val="15"/>
                <w:szCs w:val="15"/>
              </w:rPr>
              <w:t xml:space="preserve">Growth moments, soft joy</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Bloom Light</w:t>
            </w:r>
          </w:p>
          <w:p>
            <w:r>
              <w:rPr>
                <w:rFonts w:ascii="Inter" w:cs="Inter" w:eastAsia="Inter" w:hAnsi="Inter"/>
                <w:color w:val="8E96A6"/>
                <w:sz w:val="15"/>
                <w:szCs w:val="15"/>
              </w:rPr>
              <w:t xml:space="preserve">Gentle celebration bg</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Bloom Mid</w:t>
            </w:r>
          </w:p>
          <w:p>
            <w:r>
              <w:rPr>
                <w:rFonts w:ascii="Inter" w:cs="Inter" w:eastAsia="Inter" w:hAnsi="Inter"/>
                <w:color w:val="8E96A6"/>
                <w:sz w:val="15"/>
                <w:szCs w:val="15"/>
              </w:rPr>
              <w:t xml:space="preserve">Stronger bloom accent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600" w:hRule="exact"/>
        </w:trPr>
        <w:tc>
          <w:tcPr>
            <w:tcW w:type="dxa" w:w="3360"/>
            <w:tcBorders>
              <w:top w:val="none" w:color="FFFFFF" w:sz="0"/>
              <w:left w:val="none" w:color="FFFFFF" w:sz="0"/>
              <w:bottom w:val="none" w:color="FFFFFF" w:sz="0"/>
              <w:right w:val="none" w:color="FFFFFF" w:sz="0"/>
            </w:tcBorders>
            <w:shd w:fill="6BAD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#6BAD8E</w:t>
            </w:r>
          </w:p>
        </w:tc>
        <w:tc>
          <w:tcPr>
            <w:tcW w:type="dxa" w:w="3360"/>
            <w:tcBorders>
              <w:top w:val="none" w:color="FFFFFF" w:sz="0"/>
              <w:left w:val="none" w:color="FFFFFF" w:sz="0"/>
              <w:bottom w:val="none" w:color="FFFFFF" w:sz="0"/>
              <w:right w:val="none" w:color="FFFFFF" w:sz="0"/>
            </w:tcBorders>
            <w:shd w:fill="B8DCC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#B8DCC4</w:t>
            </w:r>
          </w:p>
        </w:tc>
        <w:tc>
          <w:tcPr>
            <w:tcW w:type="dxa" w:w="3360"/>
            <w:tcBorders>
              <w:top w:val="none" w:color="FFFFFF" w:sz="0"/>
              <w:left w:val="none" w:color="FFFFFF" w:sz="0"/>
              <w:bottom w:val="none" w:color="FFFFFF" w:sz="0"/>
              <w:right w:val="none" w:color="FFFFFF" w:sz="0"/>
            </w:tcBorders>
            <w:shd w:fill="E0F2E6"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#E0F2E6</w:t>
            </w:r>
          </w:p>
        </w:tc>
      </w:tr>
      <w:tr>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Rebirth</w:t>
            </w:r>
          </w:p>
          <w:p>
            <w:r>
              <w:rPr>
                <w:rFonts w:ascii="Inter" w:cs="Inter" w:eastAsia="Inter" w:hAnsi="Inter"/>
                <w:color w:val="8E96A6"/>
                <w:sz w:val="15"/>
                <w:szCs w:val="15"/>
              </w:rPr>
              <w:t xml:space="preserve">Sustained growth, new chapter</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Rebirth Light</w:t>
            </w:r>
          </w:p>
          <w:p>
            <w:r>
              <w:rPr>
                <w:rFonts w:ascii="Inter" w:cs="Inter" w:eastAsia="Inter" w:hAnsi="Inter"/>
                <w:color w:val="8E96A6"/>
                <w:sz w:val="15"/>
                <w:szCs w:val="15"/>
              </w:rPr>
              <w:t xml:space="preserve">Progress bg, milestone trail</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Rebirth Glow</w:t>
            </w:r>
          </w:p>
          <w:p>
            <w:r>
              <w:rPr>
                <w:rFonts w:ascii="Inter" w:cs="Inter" w:eastAsia="Inter" w:hAnsi="Inter"/>
                <w:color w:val="8E96A6"/>
                <w:sz w:val="15"/>
                <w:szCs w:val="15"/>
              </w:rPr>
              <w:t xml:space="preserve">Achievement bg, completion</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A0C0" w:sz="12"/>
              <w:bottom w:val="none" w:color="FFFFFF" w:sz="0"/>
              <w:right w:val="none" w:color="FFFFFF" w:sz="0"/>
            </w:tcBorders>
            <w:shd w:fill="F5E8F0" w:val="clear"/>
            <w:tcMar>
              <w:top w:type="dxa" w:w="140"/>
              <w:left w:type="dxa" w:w="220"/>
              <w:bottom w:type="dxa" w:w="140"/>
              <w:right w:type="dxa" w:w="220"/>
            </w:tcMar>
          </w:tcPr>
          <w:p>
            <w:r>
              <w:rPr>
                <w:rFonts w:ascii="Inter" w:cs="Inter" w:eastAsia="Inter" w:hAnsi="Inter"/>
                <w:i/>
                <w:iCs/>
                <w:color w:val="3A3A3C"/>
                <w:sz w:val="21"/>
                <w:szCs w:val="21"/>
              </w:rPr>
              <w:t xml:space="preserve">Bloom appears first — when a user completes their first task, writes their first journal entry, or opens a checklist for the first time. Rebirth appears later — after sustained engagement, when the user has built a pattern of showing up. The progression from bloom’s soft lavender-pink to rebirth’s green signals growth that the user can feel: I am getting through this.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8B44C" w:sz="12"/>
              <w:bottom w:val="none" w:color="FFFFFF" w:sz="0"/>
              <w:right w:val="none" w:color="FFFFFF" w:sz="0"/>
            </w:tcBorders>
            <w:shd w:fill="FFF5E0" w:val="clear"/>
            <w:tcMar>
              <w:top w:type="dxa" w:w="140"/>
              <w:left w:type="dxa" w:w="220"/>
              <w:bottom w:type="dxa" w:w="140"/>
              <w:right w:type="dxa" w:w="220"/>
            </w:tcMar>
          </w:tcPr>
          <w:p>
            <w:r>
              <w:rPr>
                <w:rFonts w:ascii="Inter" w:cs="Inter" w:eastAsia="Inter" w:hAnsi="Inter"/>
                <w:i/>
                <w:iCs/>
                <w:color w:val="3A3A3C"/>
                <w:sz w:val="21"/>
                <w:szCs w:val="21"/>
              </w:rPr>
              <w:t xml:space="preserve">Joy tokens are never used at the start of a user’s journey. They appear only after the user has done something — completed a checklist, written an entry, reached a milestone. Joy is earned, never assumed. The sunrise palette warms gradually, like real daylight after darkness.</w:t>
            </w:r>
          </w:p>
        </w:tc>
      </w:tr>
    </w:tbl>
    <w:p>
      <w:pPr>
        <w:spacing w:after="280"/>
      </w:pPr>
    </w:p>
    <w:p>
      <w:pPr>
        <w:spacing w:before="400" w:after="40"/>
      </w:pPr>
      <w:r>
        <w:rPr>
          <w:rFonts w:ascii="Inter" w:cs="Inter" w:eastAsia="Inter" w:hAnsi="Inter"/>
          <w:b/>
          <w:bCs/>
          <w:color w:val="1C1C1E"/>
          <w:sz w:val="28"/>
          <w:szCs w:val="28"/>
        </w:rPr>
        <w:t xml:space="preserve">Status Colors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600" w:hRule="exact"/>
        </w:trPr>
        <w:tc>
          <w:tcPr>
            <w:tcW w:type="dxa" w:w="3360"/>
            <w:tcBorders>
              <w:top w:val="none" w:color="FFFFFF" w:sz="0"/>
              <w:left w:val="none" w:color="FFFFFF" w:sz="0"/>
              <w:bottom w:val="none" w:color="FFFFFF" w:sz="0"/>
              <w:right w:val="none" w:color="FFFFFF" w:sz="0"/>
            </w:tcBorders>
            <w:shd w:fill="63D583"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#63D583</w:t>
            </w:r>
          </w:p>
        </w:tc>
        <w:tc>
          <w:tcPr>
            <w:tcW w:type="dxa" w:w="3360"/>
            <w:tcBorders>
              <w:top w:val="none" w:color="FFFFFF" w:sz="0"/>
              <w:left w:val="none" w:color="FFFFFF" w:sz="0"/>
              <w:bottom w:val="none" w:color="FFFFFF" w:sz="0"/>
              <w:right w:val="none" w:color="FFFFFF" w:sz="0"/>
            </w:tcBorders>
            <w:shd w:fill="FF950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#FF9500</w:t>
            </w:r>
          </w:p>
        </w:tc>
        <w:tc>
          <w:tcPr>
            <w:tcW w:type="dxa" w:w="3360"/>
            <w:tcBorders>
              <w:top w:val="none" w:color="FFFFFF" w:sz="0"/>
              <w:left w:val="none" w:color="FFFFFF" w:sz="0"/>
              <w:bottom w:val="none" w:color="FFFFFF" w:sz="0"/>
              <w:right w:val="none" w:color="FFFFFF" w:sz="0"/>
            </w:tcBorders>
            <w:shd w:fill="D4725C"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#D4725C</w:t>
            </w:r>
          </w:p>
        </w:tc>
      </w:tr>
      <w:tr>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Success</w:t>
            </w:r>
          </w:p>
          <w:p>
            <w:r>
              <w:rPr>
                <w:rFonts w:ascii="Inter" w:cs="Inter" w:eastAsia="Inter" w:hAnsi="Inter"/>
                <w:color w:val="8E96A6"/>
                <w:sz w:val="15"/>
                <w:szCs w:val="15"/>
              </w:rPr>
              <w:t xml:space="preserve">Confirmations, positive</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Warning</w:t>
            </w:r>
          </w:p>
          <w:p>
            <w:r>
              <w:rPr>
                <w:rFonts w:ascii="Inter" w:cs="Inter" w:eastAsia="Inter" w:hAnsi="Inter"/>
                <w:color w:val="8E96A6"/>
                <w:sz w:val="15"/>
                <w:szCs w:val="15"/>
              </w:rPr>
              <w:t xml:space="preserve">Caution needed</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Error</w:t>
            </w:r>
          </w:p>
          <w:p>
            <w:r>
              <w:rPr>
                <w:rFonts w:ascii="Inter" w:cs="Inter" w:eastAsia="Inter" w:hAnsi="Inter"/>
                <w:color w:val="8E96A6"/>
                <w:sz w:val="15"/>
                <w:szCs w:val="15"/>
              </w:rPr>
              <w:t xml:space="preserve">Warm coral — alerts only</w:t>
            </w:r>
          </w:p>
        </w:tc>
      </w:tr>
    </w:tbl>
    <w:p>
      <w:pPr>
        <w:spacing w:after="280"/>
      </w:pPr>
    </w:p>
    <w:p>
      <w:pPr>
        <w:spacing w:before="400" w:after="40"/>
      </w:pPr>
      <w:r>
        <w:rPr>
          <w:rFonts w:ascii="Inter" w:cs="Inter" w:eastAsia="Inter" w:hAnsi="Inter"/>
          <w:b/>
          <w:bCs/>
          <w:color w:val="1C1C1E"/>
          <w:sz w:val="28"/>
          <w:szCs w:val="28"/>
        </w:rPr>
        <w:t xml:space="preserve">Care Plan Categories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These are the five task categories in the Care Plan. Each uses chip-style filtering with lavender active state.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1C1C1E"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#1C1C1E</w:t>
            </w:r>
          </w:p>
        </w:tc>
        <w:tc>
          <w:tcPr>
            <w:tcW w:type="dxa" w:w="2016"/>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#7BA88E</w:t>
            </w:r>
          </w:p>
        </w:tc>
        <w:tc>
          <w:tcPr>
            <w:tcW w:type="dxa" w:w="2016"/>
            <w:tcBorders>
              <w:top w:val="none" w:color="FFFFFF" w:sz="0"/>
              <w:left w:val="none" w:color="FFFFFF" w:sz="0"/>
              <w:bottom w:val="none" w:color="FFFFFF" w:sz="0"/>
              <w:right w:val="none" w:color="FFFFFF" w:sz="0"/>
            </w:tcBorders>
            <w:shd w:fill="E5952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#E59524</w:t>
            </w:r>
          </w:p>
        </w:tc>
        <w:tc>
          <w:tcPr>
            <w:tcW w:type="dxa" w:w="2016"/>
            <w:tcBorders>
              <w:top w:val="none" w:color="FFFFFF" w:sz="0"/>
              <w:left w:val="none" w:color="FFFFFF" w:sz="0"/>
              <w:bottom w:val="none" w:color="FFFFFF" w:sz="0"/>
              <w:right w:val="none" w:color="FFFFFF" w:sz="0"/>
            </w:tcBorders>
            <w:shd w:fill="9B90D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#9B90D4</w:t>
            </w:r>
          </w:p>
        </w:tc>
        <w:tc>
          <w:tcPr>
            <w:tcW w:type="dxa" w:w="2016"/>
            <w:tcBorders>
              <w:top w:val="none" w:color="FFFFFF" w:sz="0"/>
              <w:left w:val="none" w:color="FFFFFF" w:sz="0"/>
              <w:bottom w:val="none" w:color="FFFFFF" w:sz="0"/>
              <w:right w:val="none" w:color="FFFFFF" w:sz="0"/>
            </w:tcBorders>
            <w:shd w:fill="6BA3D9"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#6BA3D9</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All</w:t>
            </w:r>
          </w:p>
          <w:p>
            <w:r>
              <w:rPr>
                <w:rFonts w:ascii="Inter" w:cs="Inter" w:eastAsia="Inter" w:hAnsi="Inter"/>
                <w:color w:val="8E96A6"/>
                <w:sz w:val="15"/>
                <w:szCs w:val="15"/>
              </w:rPr>
              <w:t xml:space="preserve">Default view — 20 steps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Administrative</w:t>
            </w:r>
          </w:p>
          <w:p>
            <w:r>
              <w:rPr>
                <w:rFonts w:ascii="Inter" w:cs="Inter" w:eastAsia="Inter" w:hAnsi="Inter"/>
                <w:color w:val="8E96A6"/>
                <w:sz w:val="15"/>
                <w:szCs w:val="15"/>
              </w:rPr>
              <w:t xml:space="preserve">13 steps — certificates, accounts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Financial</w:t>
            </w:r>
          </w:p>
          <w:p>
            <w:r>
              <w:rPr>
                <w:rFonts w:ascii="Inter" w:cs="Inter" w:eastAsia="Inter" w:hAnsi="Inter"/>
                <w:color w:val="8E96A6"/>
                <w:sz w:val="15"/>
                <w:szCs w:val="15"/>
              </w:rPr>
              <w:t xml:space="preserve">5 steps — insurance, benefits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Legal</w:t>
            </w:r>
          </w:p>
          <w:p>
            <w:r>
              <w:rPr>
                <w:rFonts w:ascii="Inter" w:cs="Inter" w:eastAsia="Inter" w:hAnsi="Inter"/>
                <w:color w:val="8E96A6"/>
                <w:sz w:val="15"/>
                <w:szCs w:val="15"/>
              </w:rPr>
              <w:t xml:space="preserve">2 steps — probate, estate</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Benefits</w:t>
            </w:r>
          </w:p>
          <w:p>
            <w:r>
              <w:rPr>
                <w:rFonts w:ascii="Inter" w:cs="Inter" w:eastAsia="Inter" w:hAnsi="Inter"/>
                <w:color w:val="8E96A6"/>
                <w:sz w:val="15"/>
                <w:szCs w:val="15"/>
              </w:rPr>
              <w:t xml:space="preserve">Survivor, employer, VA</w:t>
            </w:r>
          </w:p>
        </w:tc>
      </w:tr>
    </w:tbl>
    <w:p>
      <w:pPr>
        <w:spacing w:after="120"/>
      </w:pPr>
    </w:p>
    <w:p>
      <w:pPr>
        <w:spacing w:before="280" w:after="80"/>
      </w:pPr>
      <w:r>
        <w:rPr>
          <w:rFonts w:ascii="Inter" w:cs="Inter" w:eastAsia="Inter" w:hAnsi="Inter"/>
          <w:b/>
          <w:bCs/>
          <w:color w:val="9B90D4"/>
          <w:sz w:val="22"/>
          <w:szCs w:val="22"/>
        </w:rPr>
        <w:t xml:space="preserve">Explore Content Categories</w:t>
      </w:r>
    </w:p>
    <w:p>
      <w:pPr>
        <w:spacing w:after="160"/>
      </w:pPr>
      <w:r>
        <w:rPr>
          <w:rFonts w:ascii="Inter" w:cs="Inter" w:eastAsia="Inter" w:hAnsi="Inter"/>
          <w:color w:val="3A3A3C"/>
          <w:sz w:val="22"/>
          <w:szCs w:val="22"/>
        </w:rPr>
        <w:t xml:space="preserve">The Explore page uses a broader set of 10 categories for browsing guides. Active chip uses filled dark (#1C1C1E) background.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1C1C1E"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#1C1C1E</w:t>
            </w:r>
          </w:p>
        </w:tc>
        <w:tc>
          <w:tcPr>
            <w:tcW w:type="dxa" w:w="2016"/>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#7BA88E</w:t>
            </w:r>
          </w:p>
        </w:tc>
        <w:tc>
          <w:tcPr>
            <w:tcW w:type="dxa" w:w="2016"/>
            <w:tcBorders>
              <w:top w:val="none" w:color="FFFFFF" w:sz="0"/>
              <w:left w:val="none" w:color="FFFFFF" w:sz="0"/>
              <w:bottom w:val="none" w:color="FFFFFF" w:sz="0"/>
              <w:right w:val="none" w:color="FFFFFF" w:sz="0"/>
            </w:tcBorders>
            <w:shd w:fill="9B90D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#9B90D4</w:t>
            </w:r>
          </w:p>
        </w:tc>
        <w:tc>
          <w:tcPr>
            <w:tcW w:type="dxa" w:w="2016"/>
            <w:tcBorders>
              <w:top w:val="none" w:color="FFFFFF" w:sz="0"/>
              <w:left w:val="none" w:color="FFFFFF" w:sz="0"/>
              <w:bottom w:val="none" w:color="FFFFFF" w:sz="0"/>
              <w:right w:val="none" w:color="FFFFFF" w:sz="0"/>
            </w:tcBorders>
            <w:shd w:fill="C4B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#C4B8E8</w:t>
            </w:r>
          </w:p>
        </w:tc>
        <w:tc>
          <w:tcPr>
            <w:tcW w:type="dxa" w:w="2016"/>
            <w:tcBorders>
              <w:top w:val="none" w:color="FFFFFF" w:sz="0"/>
              <w:left w:val="none" w:color="FFFFFF" w:sz="0"/>
              <w:bottom w:val="none" w:color="FFFFFF" w:sz="0"/>
              <w:right w:val="none" w:color="FFFFFF" w:sz="0"/>
            </w:tcBorders>
            <w:shd w:fill="8E96A6"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#8E96A6</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All</w:t>
            </w:r>
          </w:p>
          <w:p>
            <w:r>
              <w:rPr>
                <w:rFonts w:ascii="Inter" w:cs="Inter" w:eastAsia="Inter" w:hAnsi="Inter"/>
                <w:color w:val="8E96A6"/>
                <w:sz w:val="15"/>
                <w:szCs w:val="15"/>
              </w:rPr>
              <w:t xml:space="preserve">39 guides total</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Practical</w:t>
            </w:r>
          </w:p>
          <w:p>
            <w:r>
              <w:rPr>
                <w:rFonts w:ascii="Inter" w:cs="Inter" w:eastAsia="Inter" w:hAnsi="Inter"/>
                <w:color w:val="8E96A6"/>
                <w:sz w:val="15"/>
                <w:szCs w:val="15"/>
              </w:rPr>
              <w:t xml:space="preserve">First steps, paperwork</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Emotional</w:t>
            </w:r>
          </w:p>
          <w:p>
            <w:r>
              <w:rPr>
                <w:rFonts w:ascii="Inter" w:cs="Inter" w:eastAsia="Inter" w:hAnsi="Inter"/>
                <w:color w:val="8E96A6"/>
                <w:sz w:val="15"/>
                <w:szCs w:val="15"/>
              </w:rPr>
              <w:t xml:space="preserve">Coping, processing</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Rest</w:t>
            </w:r>
          </w:p>
          <w:p>
            <w:r>
              <w:rPr>
                <w:rFonts w:ascii="Inter" w:cs="Inter" w:eastAsia="Inter" w:hAnsi="Inter"/>
                <w:color w:val="8E96A6"/>
                <w:sz w:val="15"/>
                <w:szCs w:val="15"/>
              </w:rPr>
              <w:t xml:space="preserve">Sleep, pause</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Daily</w:t>
            </w:r>
          </w:p>
          <w:p>
            <w:r>
              <w:rPr>
                <w:rFonts w:ascii="Inter" w:cs="Inter" w:eastAsia="Inter" w:hAnsi="Inter"/>
                <w:color w:val="8E96A6"/>
                <w:sz w:val="15"/>
                <w:szCs w:val="15"/>
              </w:rPr>
              <w:t xml:space="preserve">Routines, meals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#9598E8</w:t>
            </w:r>
          </w:p>
        </w:tc>
        <w:tc>
          <w:tcPr>
            <w:tcW w:type="dxa" w:w="2016"/>
            <w:tcBorders>
              <w:top w:val="none" w:color="FFFFFF" w:sz="0"/>
              <w:left w:val="none" w:color="FFFFFF" w:sz="0"/>
              <w:bottom w:val="none" w:color="FFFFFF" w:sz="0"/>
              <w:right w:val="none" w:color="FFFFFF" w:sz="0"/>
            </w:tcBorders>
            <w:shd w:fill="E5952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#E59524</w:t>
            </w:r>
          </w:p>
        </w:tc>
        <w:tc>
          <w:tcPr>
            <w:tcW w:type="dxa" w:w="2016"/>
            <w:tcBorders>
              <w:top w:val="none" w:color="FFFFFF" w:sz="0"/>
              <w:left w:val="none" w:color="FFFFFF" w:sz="0"/>
              <w:bottom w:val="none" w:color="FFFFFF" w:sz="0"/>
              <w:right w:val="none" w:color="FFFFFF" w:sz="0"/>
            </w:tcBorders>
            <w:shd w:fill="D97A8B"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#D97A8B</w:t>
            </w:r>
          </w:p>
        </w:tc>
        <w:tc>
          <w:tcPr>
            <w:tcW w:type="dxa" w:w="2016"/>
            <w:tcBorders>
              <w:top w:val="none" w:color="FFFFFF" w:sz="0"/>
              <w:left w:val="none" w:color="FFFFFF" w:sz="0"/>
              <w:bottom w:val="none" w:color="FFFFFF" w:sz="0"/>
              <w:right w:val="none" w:color="FFFFFF" w:sz="0"/>
            </w:tcBorders>
            <w:shd w:fill="6BAD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#6BAD8E</w:t>
            </w:r>
          </w:p>
        </w:tc>
        <w:tc>
          <w:tcPr>
            <w:tcW w:type="dxa" w:w="2016"/>
            <w:tcBorders>
              <w:top w:val="none" w:color="FFFFFF" w:sz="0"/>
              <w:left w:val="none" w:color="FFFFFF" w:sz="0"/>
              <w:bottom w:val="none" w:color="FFFFFF" w:sz="0"/>
              <w:right w:val="none" w:color="FFFFFF" w:sz="0"/>
            </w:tcBorders>
            <w:shd w:fill="F4C87D"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#F4C87D</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Legal</w:t>
            </w:r>
          </w:p>
          <w:p>
            <w:r>
              <w:rPr>
                <w:rFonts w:ascii="Inter" w:cs="Inter" w:eastAsia="Inter" w:hAnsi="Inter"/>
                <w:color w:val="8E96A6"/>
                <w:sz w:val="15"/>
                <w:szCs w:val="15"/>
              </w:rPr>
              <w:t xml:space="preserve">Probate, wills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Financial</w:t>
            </w:r>
          </w:p>
          <w:p>
            <w:r>
              <w:rPr>
                <w:rFonts w:ascii="Inter" w:cs="Inter" w:eastAsia="Inter" w:hAnsi="Inter"/>
                <w:color w:val="8E96A6"/>
                <w:sz w:val="15"/>
                <w:szCs w:val="15"/>
              </w:rPr>
              <w:t xml:space="preserve">Insurance, budgets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Relationships</w:t>
            </w:r>
          </w:p>
          <w:p>
            <w:r>
              <w:rPr>
                <w:rFonts w:ascii="Inter" w:cs="Inter" w:eastAsia="Inter" w:hAnsi="Inter"/>
                <w:color w:val="8E96A6"/>
                <w:sz w:val="15"/>
                <w:szCs w:val="15"/>
              </w:rPr>
              <w:t xml:space="preserve">Family, boundaries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Healing</w:t>
            </w:r>
          </w:p>
          <w:p>
            <w:r>
              <w:rPr>
                <w:rFonts w:ascii="Inter" w:cs="Inter" w:eastAsia="Inter" w:hAnsi="Inter"/>
                <w:color w:val="8E96A6"/>
                <w:sz w:val="15"/>
                <w:szCs w:val="15"/>
              </w:rPr>
              <w:t xml:space="preserve">Growth, therapy</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Milestones</w:t>
            </w:r>
          </w:p>
          <w:p>
            <w:r>
              <w:rPr>
                <w:rFonts w:ascii="Inter" w:cs="Inter" w:eastAsia="Inter" w:hAnsi="Inter"/>
                <w:color w:val="8E96A6"/>
                <w:sz w:val="15"/>
                <w:szCs w:val="15"/>
              </w:rPr>
              <w:t xml:space="preserve">Firsts without them</w:t>
            </w:r>
          </w:p>
        </w:tc>
      </w:tr>
    </w:tbl>
    <w:p>
      <w:pPr>
        <w:spacing w:after="280"/>
      </w:pPr>
    </w:p>
    <w:p>
      <w:pPr>
        <w:spacing w:before="400" w:after="40"/>
      </w:pPr>
      <w:r>
        <w:rPr>
          <w:rFonts w:ascii="Inter" w:cs="Inter" w:eastAsia="Inter" w:hAnsi="Inter"/>
          <w:b/>
          <w:bCs/>
          <w:color w:val="1C1C1E"/>
          <w:sz w:val="28"/>
          <w:szCs w:val="28"/>
        </w:rPr>
        <w:t xml:space="preserve">Shared Tokens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c>
          <w:tcPr>
            <w:tcW w:type="dxa" w:w="3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Value</w:t>
            </w:r>
          </w:p>
        </w:tc>
        <w:tc>
          <w:tcPr>
            <w:tcW w:type="dxa" w:w="4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Scope</w:t>
            </w:r>
          </w:p>
        </w:tc>
      </w:tr>
      <w:tr>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Card Radius</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Marketing: rounded-3xl (48px) / Platform: 16px</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Glassmorphic cards on marketing</w:t>
            </w:r>
          </w:p>
        </w:tc>
      </w:tr>
      <w:tr>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Button Radius</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Marketing: rounded-full / Platform: 16px</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Pill shape on marketing, soft on platform</w:t>
            </w:r>
          </w:p>
        </w:tc>
      </w:tr>
      <w:tr>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Primary Purple</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Universal brand color</w:t>
            </w:r>
          </w:p>
        </w:tc>
      </w:tr>
      <w:tr>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Lavender Tint</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B90D4"/>
                <w:sz w:val="18"/>
                <w:szCs w:val="18"/>
              </w:rPr>
              <w:t xml:space="preserve">#F3EEFA</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Focus/selection surface</w:t>
            </w:r>
          </w:p>
        </w:tc>
      </w:tr>
      <w:tr>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Amber (Marketing)</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E59524"/>
                <w:sz w:val="18"/>
                <w:szCs w:val="18"/>
              </w:rPr>
              <w:t xml:space="preserve">#E59524</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Marketing secondary</w:t>
            </w:r>
          </w:p>
        </w:tc>
      </w:tr>
      <w:tr>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Sage (Platform)</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7BA88E"/>
                <w:sz w:val="18"/>
                <w:szCs w:val="18"/>
              </w:rPr>
              <w:t xml:space="preserve">#7BA88E</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 secondary</w:t>
            </w:r>
          </w:p>
        </w:tc>
      </w:tr>
      <w:tr>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Sunrise (Joy)</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4C87D"/>
                <w:sz w:val="18"/>
                <w:szCs w:val="18"/>
              </w:rPr>
              <w:t xml:space="preserve">#F4C87D</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Celebration, earned moments</w:t>
            </w:r>
          </w:p>
        </w:tc>
      </w:tr>
    </w:tbl>
    <w:p>
      <w:pPr>
        <w:spacing w:after="200"/>
      </w:pPr>
    </w:p>
    <w:p>
      <w:pPr>
        <w:spacing w:before="280" w:after="80"/>
      </w:pPr>
      <w:r>
        <w:rPr>
          <w:rFonts w:ascii="Inter" w:cs="Inter" w:eastAsia="Inter" w:hAnsi="Inter"/>
          <w:b/>
          <w:bCs/>
          <w:color w:val="9B90D4"/>
          <w:sz w:val="22"/>
          <w:szCs w:val="22"/>
        </w:rPr>
        <w:t xml:space="preserve">CSS Variable Naming Convention</w:t>
      </w:r>
    </w:p>
    <w:p>
      <w:pPr>
        <w:spacing w:after="160"/>
      </w:pPr>
      <w:r>
        <w:rPr>
          <w:rFonts w:ascii="Inter" w:cs="Inter" w:eastAsia="Inter" w:hAnsi="Inter"/>
          <w:color w:val="3A3A3C"/>
          <w:sz w:val="22"/>
          <w:szCs w:val="22"/>
        </w:rPr>
        <w:t xml:space="preserve">When implementing these tokens in code, use the following naming pattern. This ensures every developer on the team uses the same variable names.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3080"/>
      </w:tblGrid>
      <w:tr>
        <w:tc>
          <w:tcPr>
            <w:tcW w:type="dxa" w:w="3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 Pattern</w:t>
            </w:r>
          </w:p>
        </w:tc>
        <w:tc>
          <w:tcPr>
            <w:tcW w:type="dxa" w:w="3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Example</w:t>
            </w:r>
          </w:p>
        </w:tc>
        <w:tc>
          <w:tcPr>
            <w:tcW w:type="dxa" w:w="3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Value</w:t>
            </w:r>
          </w:p>
        </w:tc>
      </w:tr>
      <w:tr>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--lp-color-{name}</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--lp-color-purple</w:t>
            </w:r>
          </w:p>
        </w:tc>
        <w:tc>
          <w:tcPr>
            <w:tcW w:type="dxa" w:w="3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#9598E8</w:t>
            </w:r>
          </w:p>
        </w:tc>
      </w:tr>
      <w:tr>
        <w:tc>
          <w:tcPr>
            <w:tcW w:type="dxa" w:w="3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--lp-color-{name}-hover</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--lp-color-purple-hover</w:t>
            </w:r>
          </w:p>
        </w:tc>
        <w:tc>
          <w:tcPr>
            <w:tcW w:type="dxa" w:w="3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#7B7FD6</w:t>
            </w:r>
          </w:p>
        </w:tc>
      </w:tr>
      <w:tr>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--lp-surface-{context}</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--lp-surface-sanctuary</w:t>
            </w:r>
          </w:p>
        </w:tc>
        <w:tc>
          <w:tcPr>
            <w:tcW w:type="dxa" w:w="3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#F9F7F4</w:t>
            </w:r>
          </w:p>
        </w:tc>
      </w:tr>
      <w:tr>
        <w:tc>
          <w:tcPr>
            <w:tcW w:type="dxa" w:w="3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--lp-text-{level}</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--lp-text-body</w:t>
            </w:r>
          </w:p>
        </w:tc>
        <w:tc>
          <w:tcPr>
            <w:tcW w:type="dxa" w:w="3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r>
      <w:tr>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--lp-space-{n}</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--lp-space-4</w:t>
            </w:r>
          </w:p>
        </w:tc>
        <w:tc>
          <w:tcPr>
            <w:tcW w:type="dxa" w:w="3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1rem (16px)</w:t>
            </w:r>
          </w:p>
        </w:tc>
      </w:tr>
      <w:tr>
        <w:tc>
          <w:tcPr>
            <w:tcW w:type="dxa" w:w="3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--lp-radius-{element}</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--lp-radius-card</w:t>
            </w:r>
          </w:p>
        </w:tc>
        <w:tc>
          <w:tcPr>
            <w:tcW w:type="dxa" w:w="3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20px</w:t>
            </w:r>
          </w:p>
        </w:tc>
      </w:tr>
      <w:tr>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--lp-glow-{name}</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--lp-glow-lavender</w:t>
            </w:r>
          </w:p>
        </w:tc>
        <w:tc>
          <w:tcPr>
            <w:tcW w:type="dxa" w:w="3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8px rgba(...)</w:t>
            </w:r>
          </w:p>
        </w:tc>
      </w:tr>
      <w:tr>
        <w:tc>
          <w:tcPr>
            <w:tcW w:type="dxa" w:w="3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--lp-mood-{mood}-{prop}</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--lp-mood-practical-accent</w:t>
            </w:r>
          </w:p>
        </w:tc>
        <w:tc>
          <w:tcPr>
            <w:tcW w:type="dxa" w:w="3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#6BAD8E</w:t>
            </w:r>
          </w:p>
        </w:tc>
      </w:tr>
      <w:tr>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--lp-chip-{state}</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--lp-chip-active-bg</w:t>
            </w:r>
          </w:p>
        </w:tc>
        <w:tc>
          <w:tcPr>
            <w:tcW w:type="dxa" w:w="3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Context-dependent</w:t>
            </w:r>
          </w:p>
        </w:tc>
      </w:tr>
      <w:tr>
        <w:tc>
          <w:tcPr>
            <w:tcW w:type="dxa" w:w="3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--lp-card-{variant}</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--lp-card-guide-bg</w:t>
            </w:r>
          </w:p>
        </w:tc>
        <w:tc>
          <w:tcPr>
            <w:tcW w:type="dxa" w:w="3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#EEF5F0</w:t>
            </w:r>
          </w:p>
        </w:tc>
      </w:tr>
      <w:tr>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--lp-nav-{prop}</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--lp-nav-active-indicator</w:t>
            </w:r>
          </w:p>
        </w:tc>
        <w:tc>
          <w:tcPr>
            <w:tcW w:type="dxa" w:w="3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#9598E8</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02B</w:t>
            </w:r>
          </w:p>
          <w:p>
            <w:pPr>
              <w:spacing w:before="60"/>
            </w:pPr>
            <w:r>
              <w:rPr>
                <w:rFonts w:ascii="Inter" w:cs="Inter" w:eastAsia="Inter" w:hAnsi="Inter"/>
                <w:b/>
                <w:bCs/>
                <w:color w:val="1C1C1E"/>
                <w:sz w:val="42"/>
                <w:szCs w:val="42"/>
              </w:rPr>
              <w:t xml:space="preserve">Color Pairing Guide</w:t>
            </w:r>
          </w:p>
          <w:p>
            <w:pPr>
              <w:spacing w:before="60"/>
            </w:pPr>
            <w:r>
              <w:rPr>
                <w:rFonts w:ascii="Inter" w:cs="Inter" w:eastAsia="Inter" w:hAnsi="Inter"/>
                <w:i/>
                <w:iCs/>
                <w:color w:val="8E96A6"/>
                <w:sz w:val="20"/>
                <w:szCs w:val="20"/>
              </w:rPr>
              <w:t xml:space="preserve">Approved combinations for the entire team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after="160"/>
      </w:pPr>
      <w:r>
        <w:rPr>
          <w:rFonts w:ascii="Inter" w:cs="Inter" w:eastAsia="Inter" w:hAnsi="Inter"/>
          <w:color w:val="3A3A3C"/>
          <w:sz w:val="22"/>
          <w:szCs w:val="22"/>
        </w:rPr>
        <w:t xml:space="preserve">Not every color in our palette works with every other color. This section shows the approved pairings your team should use — and the ones to avoid. When in doubt, stick to these combinations.</w:t>
      </w:r>
    </w:p>
    <w:p>
      <w:pPr>
        <w:spacing w:after="100"/>
      </w:pPr>
    </w:p>
    <w:p>
      <w:pPr>
        <w:spacing w:before="400" w:after="40"/>
      </w:pPr>
      <w:r>
        <w:rPr>
          <w:rFonts w:ascii="Inter" w:cs="Inter" w:eastAsia="Inter" w:hAnsi="Inter"/>
          <w:b/>
          <w:bCs/>
          <w:color w:val="1C1C1E"/>
          <w:sz w:val="28"/>
          <w:szCs w:val="28"/>
        </w:rPr>
        <w:t xml:space="preserve">Primary Text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These are the everyday workhorse combinations. Use them for headings, body text, labels, and UI copy.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700" w:hRule="exact"/>
        </w:trPr>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Heading</w:t>
            </w:r>
          </w:p>
        </w:tc>
        <w:tc>
          <w:tcPr>
            <w:tcW w:type="dxa" w:w="2520"/>
            <w:tcBorders>
              <w:top w:val="none" w:color="FFFFFF" w:sz="0"/>
              <w:left w:val="none" w:color="FFFFFF" w:sz="0"/>
              <w:bottom w:val="none" w:color="FFFFFF" w:sz="0"/>
              <w:right w:val="none" w:color="FFFFFF" w:sz="0"/>
            </w:tcBorders>
            <w:shd w:fill="FDFCFB" w:val="clear"/>
            <w:tcMar>
              <w:top w:type="dxa" w:w="0"/>
              <w:left w:type="dxa" w:w="0"/>
              <w:bottom w:type="dxa" w:w="0"/>
              <w:right w:type="dxa" w:w="40"/>
            </w:tcMar>
            <w:vAlign w:val="center"/>
          </w:tcPr>
          <w:p>
            <w:pPr>
              <w:jc w:val="center"/>
            </w:pPr>
            <w:r>
              <w:rPr>
                <w:rFonts w:ascii="Inter" w:cs="Inter" w:eastAsia="Inter" w:hAnsi="Inter"/>
                <w:b/>
                <w:bCs/>
                <w:color w:val="5C6578"/>
                <w:sz w:val="36"/>
                <w:szCs w:val="36"/>
              </w:rPr>
              <w:t xml:space="preserve">Body text</w:t>
            </w:r>
          </w:p>
        </w:tc>
        <w:tc>
          <w:tcPr>
            <w:tcW w:type="dxa" w:w="2520"/>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3A3A3C"/>
                <w:sz w:val="36"/>
                <w:szCs w:val="36"/>
              </w:rPr>
              <w:t xml:space="preserve">Body text</w:t>
            </w:r>
          </w:p>
        </w:tc>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Inter" w:cs="Inter" w:eastAsia="Inter" w:hAnsi="Inter"/>
                <w:b/>
                <w:bCs/>
                <w:color w:val="8E96A6"/>
                <w:sz w:val="36"/>
                <w:szCs w:val="36"/>
              </w:rPr>
              <w:t xml:space="preserve">Caption</w:t>
            </w:r>
          </w:p>
        </w:tc>
      </w:tr>
      <w:tr>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Heading on White</w:t>
            </w:r>
          </w:p>
          <w:p>
            <w:r>
              <w:rPr>
                <w:rFonts w:ascii="Consolas" w:cs="Consolas" w:eastAsia="Consolas" w:hAnsi="Consolas"/>
                <w:color w:val="8E96A6"/>
                <w:sz w:val="14"/>
                <w:szCs w:val="14"/>
              </w:rPr>
              <w:t xml:space="preserve">#1C1C1E on #FFFFFF</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Body on Marketing</w:t>
            </w:r>
          </w:p>
          <w:p>
            <w:r>
              <w:rPr>
                <w:rFonts w:ascii="Consolas" w:cs="Consolas" w:eastAsia="Consolas" w:hAnsi="Consolas"/>
                <w:color w:val="8E96A6"/>
                <w:sz w:val="14"/>
                <w:szCs w:val="14"/>
              </w:rPr>
              <w:t xml:space="preserve">#5C6578 on #FDFCFB</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Body on Platform</w:t>
            </w:r>
          </w:p>
          <w:p>
            <w:r>
              <w:rPr>
                <w:rFonts w:ascii="Consolas" w:cs="Consolas" w:eastAsia="Consolas" w:hAnsi="Consolas"/>
                <w:color w:val="8E96A6"/>
                <w:sz w:val="14"/>
                <w:szCs w:val="14"/>
              </w:rPr>
              <w:t xml:space="preserve">#3A3A3C on #F9F7F4</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Muted on White</w:t>
            </w:r>
          </w:p>
          <w:p>
            <w:r>
              <w:rPr>
                <w:rFonts w:ascii="Consolas" w:cs="Consolas" w:eastAsia="Consolas" w:hAnsi="Consolas"/>
                <w:color w:val="8E96A6"/>
                <w:sz w:val="14"/>
                <w:szCs w:val="14"/>
              </w:rPr>
              <w:t xml:space="preserve">#8E96A6 on #FFFFFF</w:t>
            </w:r>
          </w:p>
        </w:tc>
      </w:tr>
    </w:tbl>
    <w:p>
      <w:pPr>
        <w:spacing w:after="200"/>
      </w:pPr>
    </w:p>
    <w:p>
      <w:pPr>
        <w:spacing w:before="400" w:after="40"/>
      </w:pPr>
      <w:r>
        <w:rPr>
          <w:rFonts w:ascii="Inter" w:cs="Inter" w:eastAsia="Inter" w:hAnsi="Inter"/>
          <w:b/>
          <w:bCs/>
          <w:color w:val="1C1C1E"/>
          <w:sz w:val="28"/>
          <w:szCs w:val="28"/>
        </w:rPr>
        <w:t xml:space="preserve">Purple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Purple is our brand anchor. Here’s how to use it correctly across backgrounds.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700" w:hRule="exact"/>
        </w:trPr>
        <w:tc>
          <w:tcPr>
            <w:tcW w:type="dxa" w:w="2520"/>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Inter" w:cs="Inter" w:eastAsia="Inter" w:hAnsi="Inter"/>
                <w:b/>
                <w:bCs/>
                <w:color w:val="FFFFFF"/>
                <w:sz w:val="36"/>
                <w:szCs w:val="36"/>
              </w:rPr>
              <w:t xml:space="preserve">Get Started</w:t>
            </w:r>
          </w:p>
        </w:tc>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Inter" w:cs="Inter" w:eastAsia="Inter" w:hAnsi="Inter"/>
                <w:b/>
                <w:bCs/>
                <w:color w:val="9598E8"/>
                <w:sz w:val="36"/>
                <w:szCs w:val="36"/>
              </w:rPr>
              <w:t xml:space="preserve">Learn more</w:t>
            </w:r>
          </w:p>
        </w:tc>
        <w:tc>
          <w:tcPr>
            <w:tcW w:type="dxa" w:w="2520"/>
            <w:tcBorders>
              <w:top w:val="none" w:color="FFFFFF" w:sz="0"/>
              <w:left w:val="none" w:color="FFFFFF" w:sz="0"/>
              <w:bottom w:val="none" w:color="FFFFFF" w:sz="0"/>
              <w:right w:val="none" w:color="FFFFFF" w:sz="0"/>
            </w:tcBorders>
            <w:shd w:fill="F3EEFA" w:val="clear"/>
            <w:tcMar>
              <w:top w:type="dxa" w:w="0"/>
              <w:left w:type="dxa" w:w="0"/>
              <w:bottom w:type="dxa" w:w="0"/>
              <w:right w:type="dxa" w:w="40"/>
            </w:tcMar>
            <w:vAlign w:val="center"/>
          </w:tcPr>
          <w:p>
            <w:pPr>
              <w:jc w:val="center"/>
            </w:pPr>
            <w:r>
              <w:rPr>
                <w:rFonts w:ascii="Inter" w:cs="Inter" w:eastAsia="Inter" w:hAnsi="Inter"/>
                <w:b/>
                <w:bCs/>
                <w:color w:val="9598E8"/>
                <w:sz w:val="36"/>
                <w:szCs w:val="36"/>
              </w:rPr>
              <w:t xml:space="preserve">Selected</w:t>
            </w:r>
          </w:p>
        </w:tc>
        <w:tc>
          <w:tcPr>
            <w:tcW w:type="dxa" w:w="2520"/>
            <w:tcBorders>
              <w:top w:val="none" w:color="FFFFFF" w:sz="0"/>
              <w:left w:val="none" w:color="FFFFFF" w:sz="0"/>
              <w:bottom w:val="none" w:color="FFFFFF" w:sz="0"/>
              <w:right w:val="none" w:color="FFFFFF" w:sz="0"/>
            </w:tcBorders>
            <w:shd w:fill="A0A3EB" w:val="clear"/>
            <w:tcMar>
              <w:top w:type="dxa" w:w="0"/>
              <w:left w:type="dxa" w:w="0"/>
              <w:bottom w:type="dxa" w:w="0"/>
              <w:right w:type="dxa" w:w="0"/>
            </w:tcMar>
            <w:vAlign w:val="center"/>
          </w:tcPr>
          <w:p>
            <w:pPr>
              <w:jc w:val="center"/>
            </w:pPr>
            <w:r>
              <w:rPr>
                <w:rFonts w:ascii="Inter" w:cs="Inter" w:eastAsia="Inter" w:hAnsi="Inter"/>
                <w:b/>
                <w:bCs/>
                <w:color w:val="FFFFFF"/>
                <w:sz w:val="36"/>
                <w:szCs w:val="36"/>
              </w:rPr>
              <w:t xml:space="preserve">Active</w:t>
            </w:r>
          </w:p>
        </w:tc>
      </w:tr>
      <w:tr>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White on Purple (buttons)</w:t>
            </w:r>
          </w:p>
          <w:p>
            <w:r>
              <w:rPr>
                <w:rFonts w:ascii="Consolas" w:cs="Consolas" w:eastAsia="Consolas" w:hAnsi="Consolas"/>
                <w:color w:val="8E96A6"/>
                <w:sz w:val="14"/>
                <w:szCs w:val="14"/>
              </w:rPr>
              <w:t xml:space="preserve">#FFFFFF on #9598E8</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Purple on White (links)</w:t>
            </w:r>
          </w:p>
          <w:p>
            <w:r>
              <w:rPr>
                <w:rFonts w:ascii="Consolas" w:cs="Consolas" w:eastAsia="Consolas" w:hAnsi="Consolas"/>
                <w:color w:val="8E96A6"/>
                <w:sz w:val="14"/>
                <w:szCs w:val="14"/>
              </w:rPr>
              <w:t xml:space="preserve">#9598E8 on #FFFFFF</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Purple on Lavender Tint</w:t>
            </w:r>
          </w:p>
          <w:p>
            <w:r>
              <w:rPr>
                <w:rFonts w:ascii="Consolas" w:cs="Consolas" w:eastAsia="Consolas" w:hAnsi="Consolas"/>
                <w:color w:val="8E96A6"/>
                <w:sz w:val="14"/>
                <w:szCs w:val="14"/>
              </w:rPr>
              <w:t xml:space="preserve">#9598E8 on #F3EEFA</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White on Deep (active)</w:t>
            </w:r>
          </w:p>
          <w:p>
            <w:r>
              <w:rPr>
                <w:rFonts w:ascii="Consolas" w:cs="Consolas" w:eastAsia="Consolas" w:hAnsi="Consolas"/>
                <w:color w:val="8E96A6"/>
                <w:sz w:val="14"/>
                <w:szCs w:val="14"/>
              </w:rPr>
              <w:t xml:space="preserve">#FFFFFF on #A0A3EB</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9598E8"/>
                <w:sz w:val="36"/>
                <w:szCs w:val="36"/>
              </w:rPr>
              <w:t xml:space="preserve">Tap here</w:t>
            </w:r>
          </w:p>
        </w:tc>
        <w:tc>
          <w:tcPr>
            <w:tcW w:type="dxa" w:w="3360"/>
            <w:tcBorders>
              <w:top w:val="none" w:color="FFFFFF" w:sz="0"/>
              <w:left w:val="none" w:color="FFFFFF" w:sz="0"/>
              <w:bottom w:val="none" w:color="FFFFFF" w:sz="0"/>
              <w:right w:val="none" w:color="FFFFFF" w:sz="0"/>
            </w:tcBorders>
            <w:shd w:fill="0F1029" w:val="clear"/>
            <w:tcMar>
              <w:top w:type="dxa" w:w="0"/>
              <w:left w:type="dxa" w:w="0"/>
              <w:bottom w:type="dxa" w:w="0"/>
              <w:right w:type="dxa" w:w="40"/>
            </w:tcMar>
            <w:vAlign w:val="center"/>
          </w:tcPr>
          <w:p>
            <w:pPr>
              <w:jc w:val="center"/>
            </w:pPr>
            <w:r>
              <w:rPr>
                <w:rFonts w:ascii="Inter" w:cs="Inter" w:eastAsia="Inter" w:hAnsi="Inter"/>
                <w:b/>
                <w:bCs/>
                <w:color w:val="FFFFFF"/>
                <w:sz w:val="36"/>
                <w:szCs w:val="36"/>
              </w:rPr>
              <w:t xml:space="preserve">Impact</w:t>
            </w:r>
          </w:p>
        </w:tc>
        <w:tc>
          <w:tcPr>
            <w:tcW w:type="dxa" w:w="3360"/>
            <w:tcBorders>
              <w:top w:val="none" w:color="FFFFFF" w:sz="0"/>
              <w:left w:val="none" w:color="FFFFFF" w:sz="0"/>
              <w:bottom w:val="none" w:color="FFFFFF" w:sz="0"/>
              <w:right w:val="none" w:color="FFFFFF" w:sz="0"/>
            </w:tcBorders>
            <w:shd w:fill="E8DDFA" w:val="clear"/>
            <w:tcMar>
              <w:top w:type="dxa" w:w="0"/>
              <w:left w:type="dxa" w:w="0"/>
              <w:bottom w:type="dxa" w:w="0"/>
              <w:right w:type="dxa" w:w="0"/>
            </w:tcMar>
            <w:vAlign w:val="center"/>
          </w:tcPr>
          <w:p>
            <w:pPr>
              <w:jc w:val="center"/>
            </w:pPr>
            <w:r>
              <w:rPr>
                <w:rFonts w:ascii="Inter" w:cs="Inter" w:eastAsia="Inter" w:hAnsi="Inter"/>
                <w:b/>
                <w:bCs/>
                <w:color w:val="A0A3EB"/>
                <w:sz w:val="36"/>
                <w:szCs w:val="36"/>
              </w:rPr>
              <w:t xml:space="preserve">Tag</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Purple on Warm Surface</w:t>
            </w:r>
          </w:p>
          <w:p>
            <w:r>
              <w:rPr>
                <w:rFonts w:ascii="Consolas" w:cs="Consolas" w:eastAsia="Consolas" w:hAnsi="Consolas"/>
                <w:color w:val="8E96A6"/>
                <w:sz w:val="14"/>
                <w:szCs w:val="14"/>
              </w:rPr>
              <w:t xml:space="preserve">#9598E8 on #F9F7F4</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Purple glow on Dark</w:t>
            </w:r>
          </w:p>
          <w:p>
            <w:r>
              <w:rPr>
                <w:rFonts w:ascii="Consolas" w:cs="Consolas" w:eastAsia="Consolas" w:hAnsi="Consolas"/>
                <w:color w:val="8E96A6"/>
                <w:sz w:val="14"/>
                <w:szCs w:val="14"/>
              </w:rPr>
              <w:t xml:space="preserve">#FFFFFF on #0F1029</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Deep on Lavender</w:t>
            </w:r>
          </w:p>
          <w:p>
            <w:r>
              <w:rPr>
                <w:rFonts w:ascii="Consolas" w:cs="Consolas" w:eastAsia="Consolas" w:hAnsi="Consolas"/>
                <w:color w:val="8E96A6"/>
                <w:sz w:val="14"/>
                <w:szCs w:val="14"/>
              </w:rPr>
              <w:t xml:space="preserve">#A0A3EB on #E8DDFA</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Purple as body text: Only use #6B6FC9 (purple-deep) for text smaller than 18px on white. The primary purple #9598E8 is only WCAG AA compliant for large text (18px+) and UI components.</w:t>
            </w:r>
          </w:p>
        </w:tc>
      </w:tr>
    </w:tbl>
    <w:p>
      <w:pPr>
        <w:spacing w:after="280"/>
      </w:pPr>
    </w:p>
    <w:p>
      <w:pPr>
        <w:spacing w:before="400" w:after="40"/>
      </w:pPr>
      <w:r>
        <w:rPr>
          <w:rFonts w:ascii="Inter" w:cs="Inter" w:eastAsia="Inter" w:hAnsi="Inter"/>
          <w:b/>
          <w:bCs/>
          <w:color w:val="1C1C1E"/>
          <w:sz w:val="28"/>
          <w:szCs w:val="28"/>
        </w:rPr>
        <w:t xml:space="preserve">Sage Green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Sage is Platform-only. It signals progress, completion, and gentle growth. Never use it for marketing elements.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700" w:hRule="exact"/>
        </w:trPr>
        <w:tc>
          <w:tcPr>
            <w:tcW w:type="dxa" w:w="2520"/>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Inter" w:cs="Inter" w:eastAsia="Inter" w:hAnsi="Inter"/>
                <w:b/>
                <w:bCs/>
                <w:color w:val="FFFFFF"/>
                <w:sz w:val="36"/>
                <w:szCs w:val="36"/>
              </w:rPr>
              <w:t xml:space="preserve">Done</w:t>
            </w:r>
          </w:p>
        </w:tc>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Inter" w:cs="Inter" w:eastAsia="Inter" w:hAnsi="Inter"/>
                <w:b/>
                <w:bCs/>
                <w:color w:val="7BA88E"/>
                <w:sz w:val="36"/>
                <w:szCs w:val="36"/>
              </w:rPr>
              <w:t xml:space="preserve">3 of 5</w:t>
            </w:r>
          </w:p>
        </w:tc>
        <w:tc>
          <w:tcPr>
            <w:tcW w:type="dxa" w:w="2520"/>
            <w:tcBorders>
              <w:top w:val="none" w:color="FFFFFF" w:sz="0"/>
              <w:left w:val="none" w:color="FFFFFF" w:sz="0"/>
              <w:bottom w:val="none" w:color="FFFFFF" w:sz="0"/>
              <w:right w:val="none" w:color="FFFFFF" w:sz="0"/>
            </w:tcBorders>
            <w:shd w:fill="EEF5F0" w:val="clear"/>
            <w:tcMar>
              <w:top w:type="dxa" w:w="0"/>
              <w:left w:type="dxa" w:w="0"/>
              <w:bottom w:type="dxa" w:w="0"/>
              <w:right w:type="dxa" w:w="40"/>
            </w:tcMar>
            <w:vAlign w:val="center"/>
          </w:tcPr>
          <w:p>
            <w:pPr>
              <w:jc w:val="center"/>
            </w:pPr>
            <w:r>
              <w:rPr>
                <w:rFonts w:ascii="Inter" w:cs="Inter" w:eastAsia="Inter" w:hAnsi="Inter"/>
                <w:b/>
                <w:bCs/>
                <w:color w:val="7BA88E"/>
                <w:sz w:val="36"/>
                <w:szCs w:val="36"/>
              </w:rPr>
              <w:t xml:space="preserve">Complete</w:t>
            </w:r>
          </w:p>
        </w:tc>
        <w:tc>
          <w:tcPr>
            <w:tcW w:type="dxa" w:w="2520"/>
            <w:tcBorders>
              <w:top w:val="none" w:color="FFFFFF" w:sz="0"/>
              <w:left w:val="none" w:color="FFFFFF" w:sz="0"/>
              <w:bottom w:val="none" w:color="FFFFFF" w:sz="0"/>
              <w:right w:val="none" w:color="FFFFFF" w:sz="0"/>
            </w:tcBorders>
            <w:shd w:fill="EEF5F0" w:val="clear"/>
            <w:tcMar>
              <w:top w:type="dxa" w:w="0"/>
              <w:left w:type="dxa" w:w="0"/>
              <w:bottom w:type="dxa" w:w="0"/>
              <w:right w:type="dxa" w:w="0"/>
            </w:tcMar>
            <w:vAlign w:val="center"/>
          </w:tcPr>
          <w:p>
            <w:pPr>
              <w:jc w:val="center"/>
            </w:pPr>
            <w:r>
              <w:rPr>
                <w:rFonts w:ascii="Inter" w:cs="Inter" w:eastAsia="Inter" w:hAnsi="Inter"/>
                <w:b/>
                <w:bCs/>
                <w:color w:val="6B9A7E"/>
                <w:sz w:val="36"/>
                <w:szCs w:val="36"/>
              </w:rPr>
              <w:t xml:space="preserve">Step done</w:t>
            </w:r>
          </w:p>
        </w:tc>
      </w:tr>
      <w:tr>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White on Sage (completion)</w:t>
            </w:r>
          </w:p>
          <w:p>
            <w:r>
              <w:rPr>
                <w:rFonts w:ascii="Consolas" w:cs="Consolas" w:eastAsia="Consolas" w:hAnsi="Consolas"/>
                <w:color w:val="8E96A6"/>
                <w:sz w:val="14"/>
                <w:szCs w:val="14"/>
              </w:rPr>
              <w:t xml:space="preserve">#FFFFFF on #7BA88E</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Sage on White (progress)</w:t>
            </w:r>
          </w:p>
          <w:p>
            <w:r>
              <w:rPr>
                <w:rFonts w:ascii="Consolas" w:cs="Consolas" w:eastAsia="Consolas" w:hAnsi="Consolas"/>
                <w:color w:val="8E96A6"/>
                <w:sz w:val="14"/>
                <w:szCs w:val="14"/>
              </w:rPr>
              <w:t xml:space="preserve">#7BA88E on #FFFFFF</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Sage on Subtle (badge)</w:t>
            </w:r>
          </w:p>
          <w:p>
            <w:r>
              <w:rPr>
                <w:rFonts w:ascii="Consolas" w:cs="Consolas" w:eastAsia="Consolas" w:hAnsi="Consolas"/>
                <w:color w:val="8E96A6"/>
                <w:sz w:val="14"/>
                <w:szCs w:val="14"/>
              </w:rPr>
              <w:t xml:space="preserve">#7BA88E on #EEF5F0</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Hover on Subtle</w:t>
            </w:r>
          </w:p>
          <w:p>
            <w:r>
              <w:rPr>
                <w:rFonts w:ascii="Consolas" w:cs="Consolas" w:eastAsia="Consolas" w:hAnsi="Consolas"/>
                <w:color w:val="8E96A6"/>
                <w:sz w:val="14"/>
                <w:szCs w:val="14"/>
              </w:rPr>
              <w:t xml:space="preserve">#6B9A7E on #EEF5F0</w:t>
            </w:r>
          </w:p>
        </w:tc>
      </w:tr>
    </w:tbl>
    <w:p>
      <w:pPr>
        <w:spacing w:after="280"/>
      </w:pPr>
    </w:p>
    <w:p>
      <w:pPr>
        <w:spacing w:before="400" w:after="40"/>
      </w:pPr>
      <w:r>
        <w:rPr>
          <w:rFonts w:ascii="Inter" w:cs="Inter" w:eastAsia="Inter" w:hAnsi="Inter"/>
          <w:b/>
          <w:bCs/>
          <w:color w:val="1C1C1E"/>
          <w:sz w:val="28"/>
          <w:szCs w:val="28"/>
        </w:rPr>
        <w:t xml:space="preserve">Amber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Amber is Marketing-only. It brings energy to stats, pricing highlights, and calls to attention.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700" w:hRule="exact"/>
        </w:trPr>
        <w:tc>
          <w:tcPr>
            <w:tcW w:type="dxa" w:w="2520"/>
            <w:tcBorders>
              <w:top w:val="none" w:color="FFFFFF" w:sz="0"/>
              <w:left w:val="none" w:color="FFFFFF" w:sz="0"/>
              <w:bottom w:val="none" w:color="FFFFFF" w:sz="0"/>
              <w:right w:val="none" w:color="FFFFFF" w:sz="0"/>
            </w:tcBorders>
            <w:shd w:fill="E59524" w:val="clear"/>
            <w:tcMar>
              <w:top w:type="dxa" w:w="0"/>
              <w:left w:type="dxa" w:w="0"/>
              <w:bottom w:type="dxa" w:w="0"/>
              <w:right w:type="dxa" w:w="40"/>
            </w:tcMar>
            <w:vAlign w:val="center"/>
          </w:tcPr>
          <w:p>
            <w:pPr>
              <w:jc w:val="center"/>
            </w:pPr>
            <w:r>
              <w:rPr>
                <w:rFonts w:ascii="Inter" w:cs="Inter" w:eastAsia="Inter" w:hAnsi="Inter"/>
                <w:b/>
                <w:bCs/>
                <w:color w:val="FFFFFF"/>
                <w:sz w:val="36"/>
                <w:szCs w:val="36"/>
              </w:rPr>
              <w:t xml:space="preserve">40%</w:t>
            </w:r>
          </w:p>
        </w:tc>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Inter" w:cs="Inter" w:eastAsia="Inter" w:hAnsi="Inter"/>
                <w:b/>
                <w:bCs/>
                <w:color w:val="E59524"/>
                <w:sz w:val="36"/>
                <w:szCs w:val="36"/>
              </w:rPr>
              <w:t xml:space="preserve">New</w:t>
            </w:r>
          </w:p>
        </w:tc>
        <w:tc>
          <w:tcPr>
            <w:tcW w:type="dxa" w:w="2520"/>
            <w:tcBorders>
              <w:top w:val="none" w:color="FFFFFF" w:sz="0"/>
              <w:left w:val="none" w:color="FFFFFF" w:sz="0"/>
              <w:bottom w:val="none" w:color="FFFFFF" w:sz="0"/>
              <w:right w:val="none" w:color="FFFFFF" w:sz="0"/>
            </w:tcBorders>
            <w:shd w:fill="FEF7EC"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Featured</w:t>
            </w:r>
          </w:p>
        </w:tc>
        <w:tc>
          <w:tcPr>
            <w:tcW w:type="dxa" w:w="2520"/>
            <w:tcBorders>
              <w:top w:val="none" w:color="FFFFFF" w:sz="0"/>
              <w:left w:val="none" w:color="FFFFFF" w:sz="0"/>
              <w:bottom w:val="none" w:color="FFFFFF" w:sz="0"/>
              <w:right w:val="none" w:color="FFFFFF" w:sz="0"/>
            </w:tcBorders>
            <w:shd w:fill="0F1029" w:val="clear"/>
            <w:tcMar>
              <w:top w:type="dxa" w:w="0"/>
              <w:left w:type="dxa" w:w="0"/>
              <w:bottom w:type="dxa" w:w="0"/>
              <w:right w:type="dxa" w:w="0"/>
            </w:tcMar>
            <w:vAlign w:val="center"/>
          </w:tcPr>
          <w:p>
            <w:pPr>
              <w:jc w:val="center"/>
            </w:pPr>
            <w:r>
              <w:rPr>
                <w:rFonts w:ascii="Inter" w:cs="Inter" w:eastAsia="Inter" w:hAnsi="Inter"/>
                <w:b/>
                <w:bCs/>
                <w:color w:val="E59524"/>
                <w:sz w:val="36"/>
                <w:szCs w:val="36"/>
              </w:rPr>
              <w:t xml:space="preserve">$49/mo</w:t>
            </w:r>
          </w:p>
        </w:tc>
      </w:tr>
      <w:tr>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White on Amber (stat)</w:t>
            </w:r>
          </w:p>
          <w:p>
            <w:r>
              <w:rPr>
                <w:rFonts w:ascii="Consolas" w:cs="Consolas" w:eastAsia="Consolas" w:hAnsi="Consolas"/>
                <w:color w:val="8E96A6"/>
                <w:sz w:val="14"/>
                <w:szCs w:val="14"/>
              </w:rPr>
              <w:t xml:space="preserve">#FFFFFF on #E59524</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Amber on White (highlight)</w:t>
            </w:r>
          </w:p>
          <w:p>
            <w:r>
              <w:rPr>
                <w:rFonts w:ascii="Consolas" w:cs="Consolas" w:eastAsia="Consolas" w:hAnsi="Consolas"/>
                <w:color w:val="8E96A6"/>
                <w:sz w:val="14"/>
                <w:szCs w:val="14"/>
              </w:rPr>
              <w:t xml:space="preserve">#E59524 on #FFFFFF</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Dark on Amber Subtle</w:t>
            </w:r>
          </w:p>
          <w:p>
            <w:r>
              <w:rPr>
                <w:rFonts w:ascii="Consolas" w:cs="Consolas" w:eastAsia="Consolas" w:hAnsi="Consolas"/>
                <w:color w:val="8E96A6"/>
                <w:sz w:val="14"/>
                <w:szCs w:val="14"/>
              </w:rPr>
              <w:t xml:space="preserve">#1C1C1E on #FEF7EC</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Amber on Dark</w:t>
            </w:r>
          </w:p>
          <w:p>
            <w:r>
              <w:rPr>
                <w:rFonts w:ascii="Consolas" w:cs="Consolas" w:eastAsia="Consolas" w:hAnsi="Consolas"/>
                <w:color w:val="8E96A6"/>
                <w:sz w:val="14"/>
                <w:szCs w:val="14"/>
              </w:rPr>
              <w:t xml:space="preserve">#E59524 on #0F1029</w:t>
            </w:r>
          </w:p>
        </w:tc>
      </w:tr>
    </w:tbl>
    <w:p>
      <w:pPr>
        <w:spacing w:after="280"/>
      </w:pPr>
    </w:p>
    <w:p>
      <w:pPr>
        <w:spacing w:before="400" w:after="40"/>
      </w:pPr>
      <w:r>
        <w:rPr>
          <w:rFonts w:ascii="Inter" w:cs="Inter" w:eastAsia="Inter" w:hAnsi="Inter"/>
          <w:b/>
          <w:bCs/>
          <w:color w:val="1C1C1E"/>
          <w:sz w:val="28"/>
          <w:szCs w:val="28"/>
        </w:rPr>
        <w:t xml:space="preserve">Sunrise &amp; Joy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Sunrise tokens are Platform-only and appear only on earned milestone moments. Never at the start of a journey.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FFF5E0"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Well done</w:t>
            </w:r>
          </w:p>
        </w:tc>
        <w:tc>
          <w:tcPr>
            <w:tcW w:type="dxa" w:w="336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Inter" w:cs="Inter" w:eastAsia="Inter" w:hAnsi="Inter"/>
                <w:b/>
                <w:bCs/>
                <w:color w:val="E8B44C"/>
                <w:sz w:val="36"/>
                <w:szCs w:val="36"/>
              </w:rPr>
              <w:t xml:space="preserve">10 entries</w:t>
            </w:r>
          </w:p>
        </w:tc>
        <w:tc>
          <w:tcPr>
            <w:tcW w:type="dxa" w:w="3360"/>
            <w:tcBorders>
              <w:top w:val="none" w:color="FFFFFF" w:sz="0"/>
              <w:left w:val="none" w:color="FFFFFF" w:sz="0"/>
              <w:bottom w:val="none" w:color="FFFFFF" w:sz="0"/>
              <w:right w:val="none" w:color="FFFFFF" w:sz="0"/>
            </w:tcBorders>
            <w:shd w:fill="F5E8F0" w:val="clear"/>
            <w:tcMar>
              <w:top w:type="dxa" w:w="0"/>
              <w:left w:type="dxa" w:w="0"/>
              <w:bottom w:type="dxa" w:w="0"/>
              <w:right w:type="dxa" w:w="0"/>
            </w:tcMar>
            <w:vAlign w:val="center"/>
          </w:tcPr>
          <w:p>
            <w:pPr>
              <w:jc w:val="center"/>
            </w:pPr>
            <w:r>
              <w:rPr>
                <w:rFonts w:ascii="Inter" w:cs="Inter" w:eastAsia="Inter" w:hAnsi="Inter"/>
                <w:b/>
                <w:bCs/>
                <w:color w:val="1C1C1E"/>
                <w:sz w:val="36"/>
                <w:szCs w:val="36"/>
              </w:rPr>
              <w:t xml:space="preserve">Growth</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Text on Sunrise Light</w:t>
            </w:r>
          </w:p>
          <w:p>
            <w:r>
              <w:rPr>
                <w:rFonts w:ascii="Consolas" w:cs="Consolas" w:eastAsia="Consolas" w:hAnsi="Consolas"/>
                <w:color w:val="8E96A6"/>
                <w:sz w:val="14"/>
                <w:szCs w:val="14"/>
              </w:rPr>
              <w:t xml:space="preserve">#1C1C1E on #FFF5E0</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Gold on White (badge)</w:t>
            </w:r>
          </w:p>
          <w:p>
            <w:r>
              <w:rPr>
                <w:rFonts w:ascii="Consolas" w:cs="Consolas" w:eastAsia="Consolas" w:hAnsi="Consolas"/>
                <w:color w:val="8E96A6"/>
                <w:sz w:val="14"/>
                <w:szCs w:val="14"/>
              </w:rPr>
              <w:t xml:space="preserve">#E8B44C on #FFFFFF</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Text on Bloom Light</w:t>
            </w:r>
          </w:p>
          <w:p>
            <w:r>
              <w:rPr>
                <w:rFonts w:ascii="Consolas" w:cs="Consolas" w:eastAsia="Consolas" w:hAnsi="Consolas"/>
                <w:color w:val="8E96A6"/>
                <w:sz w:val="14"/>
                <w:szCs w:val="14"/>
              </w:rPr>
              <w:t xml:space="preserve">#1C1C1E on #F5E8F0</w:t>
            </w:r>
          </w:p>
        </w:tc>
      </w:tr>
    </w:tbl>
    <w:p>
      <w:pPr>
        <w:spacing w:after="280"/>
      </w:pPr>
    </w:p>
    <w:p>
      <w:pPr>
        <w:spacing w:before="400" w:after="40"/>
      </w:pPr>
      <w:r>
        <w:rPr>
          <w:rFonts w:ascii="Inter" w:cs="Inter" w:eastAsia="Inter" w:hAnsi="Inter"/>
          <w:b/>
          <w:bCs/>
          <w:color w:val="1C1C1E"/>
          <w:sz w:val="28"/>
          <w:szCs w:val="28"/>
        </w:rPr>
        <w:t xml:space="preserve">Bloom &amp; Rebirth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Bloom signals first steps of growth. Rebirth marks sustained progress. These appear only in the Platform and only after earned moments.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700" w:hRule="exact"/>
        </w:trPr>
        <w:tc>
          <w:tcPr>
            <w:tcW w:type="dxa" w:w="2520"/>
            <w:tcBorders>
              <w:top w:val="none" w:color="FFFFFF" w:sz="0"/>
              <w:left w:val="none" w:color="FFFFFF" w:sz="0"/>
              <w:bottom w:val="none" w:color="FFFFFF" w:sz="0"/>
              <w:right w:val="none" w:color="FFFFFF" w:sz="0"/>
            </w:tcBorders>
            <w:shd w:fill="F5E8F0"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First step</w:t>
            </w:r>
          </w:p>
        </w:tc>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Inter" w:cs="Inter" w:eastAsia="Inter" w:hAnsi="Inter"/>
                <w:b/>
                <w:bCs/>
                <w:color w:val="C490B0"/>
                <w:sz w:val="36"/>
                <w:szCs w:val="36"/>
              </w:rPr>
              <w:t xml:space="preserve">Growing</w:t>
            </w:r>
          </w:p>
        </w:tc>
        <w:tc>
          <w:tcPr>
            <w:tcW w:type="dxa" w:w="2520"/>
            <w:tcBorders>
              <w:top w:val="none" w:color="FFFFFF" w:sz="0"/>
              <w:left w:val="none" w:color="FFFFFF" w:sz="0"/>
              <w:bottom w:val="none" w:color="FFFFFF" w:sz="0"/>
              <w:right w:val="none" w:color="FFFFFF" w:sz="0"/>
            </w:tcBorders>
            <w:shd w:fill="E0F2E6"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New chapter</w:t>
            </w:r>
          </w:p>
        </w:tc>
        <w:tc>
          <w:tcPr>
            <w:tcW w:type="dxa" w:w="2520"/>
            <w:tcBorders>
              <w:top w:val="none" w:color="FFFFFF" w:sz="0"/>
              <w:left w:val="none" w:color="FFFFFF" w:sz="0"/>
              <w:bottom w:val="none" w:color="FFFFFF" w:sz="0"/>
              <w:right w:val="none" w:color="FFFFFF" w:sz="0"/>
            </w:tcBorders>
            <w:shd w:fill="6BAD8E" w:val="clear"/>
            <w:tcMar>
              <w:top w:type="dxa" w:w="0"/>
              <w:left w:type="dxa" w:w="0"/>
              <w:bottom w:type="dxa" w:w="0"/>
              <w:right w:type="dxa" w:w="0"/>
            </w:tcMar>
            <w:vAlign w:val="center"/>
          </w:tcPr>
          <w:p>
            <w:pPr>
              <w:jc w:val="center"/>
            </w:pPr>
            <w:r>
              <w:rPr>
                <w:rFonts w:ascii="Inter" w:cs="Inter" w:eastAsia="Inter" w:hAnsi="Inter"/>
                <w:b/>
                <w:bCs/>
                <w:color w:val="FFFFFF"/>
                <w:sz w:val="36"/>
                <w:szCs w:val="36"/>
              </w:rPr>
              <w:t xml:space="preserve">Thriving</w:t>
            </w:r>
          </w:p>
        </w:tc>
      </w:tr>
      <w:tr>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Text on Bloom Light</w:t>
            </w:r>
          </w:p>
          <w:p>
            <w:r>
              <w:rPr>
                <w:rFonts w:ascii="Consolas" w:cs="Consolas" w:eastAsia="Consolas" w:hAnsi="Consolas"/>
                <w:color w:val="8E96A6"/>
                <w:sz w:val="14"/>
                <w:szCs w:val="14"/>
              </w:rPr>
              <w:t xml:space="preserve">#1C1C1E on #F5E8F0</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Bloom Mid on White</w:t>
            </w:r>
          </w:p>
          <w:p>
            <w:r>
              <w:rPr>
                <w:rFonts w:ascii="Consolas" w:cs="Consolas" w:eastAsia="Consolas" w:hAnsi="Consolas"/>
                <w:color w:val="8E96A6"/>
                <w:sz w:val="14"/>
                <w:szCs w:val="14"/>
              </w:rPr>
              <w:t xml:space="preserve">#C490B0 on #FFFFFF</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Text on Rebirth Glow</w:t>
            </w:r>
          </w:p>
          <w:p>
            <w:r>
              <w:rPr>
                <w:rFonts w:ascii="Consolas" w:cs="Consolas" w:eastAsia="Consolas" w:hAnsi="Consolas"/>
                <w:color w:val="8E96A6"/>
                <w:sz w:val="14"/>
                <w:szCs w:val="14"/>
              </w:rPr>
              <w:t xml:space="preserve">#1C1C1E on #E0F2E6</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White on Rebirth</w:t>
            </w:r>
          </w:p>
          <w:p>
            <w:r>
              <w:rPr>
                <w:rFonts w:ascii="Consolas" w:cs="Consolas" w:eastAsia="Consolas" w:hAnsi="Consolas"/>
                <w:color w:val="8E96A6"/>
                <w:sz w:val="14"/>
                <w:szCs w:val="14"/>
              </w:rPr>
              <w:t xml:space="preserve">#FFFFFF on #6BAD8E</w:t>
            </w:r>
          </w:p>
        </w:tc>
      </w:tr>
    </w:tbl>
    <w:p>
      <w:pPr>
        <w:spacing w:after="280"/>
      </w:pPr>
    </w:p>
    <w:p>
      <w:pPr>
        <w:spacing w:before="400" w:after="40"/>
      </w:pPr>
      <w:r>
        <w:rPr>
          <w:rFonts w:ascii="Inter" w:cs="Inter" w:eastAsia="Inter" w:hAnsi="Inter"/>
          <w:b/>
          <w:bCs/>
          <w:color w:val="1C1C1E"/>
          <w:sz w:val="28"/>
          <w:szCs w:val="28"/>
        </w:rPr>
        <w:t xml:space="preserve">Dark Mode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Dark Platform uses warm grays — never pure black. These are the approved dark mode combinations.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700" w:hRule="exact"/>
        </w:trPr>
        <w:tc>
          <w:tcPr>
            <w:tcW w:type="dxa" w:w="2520"/>
            <w:tcBorders>
              <w:top w:val="none" w:color="FFFFFF" w:sz="0"/>
              <w:left w:val="none" w:color="FFFFFF" w:sz="0"/>
              <w:bottom w:val="none" w:color="FFFFFF" w:sz="0"/>
              <w:right w:val="none" w:color="FFFFFF" w:sz="0"/>
            </w:tcBorders>
            <w:shd w:fill="1A1A1E" w:val="clear"/>
            <w:tcMar>
              <w:top w:type="dxa" w:w="0"/>
              <w:left w:type="dxa" w:w="0"/>
              <w:bottom w:type="dxa" w:w="0"/>
              <w:right w:type="dxa" w:w="40"/>
            </w:tcMar>
            <w:vAlign w:val="center"/>
          </w:tcPr>
          <w:p>
            <w:pPr>
              <w:jc w:val="center"/>
            </w:pPr>
            <w:r>
              <w:rPr>
                <w:rFonts w:ascii="Inter" w:cs="Inter" w:eastAsia="Inter" w:hAnsi="Inter"/>
                <w:b/>
                <w:bCs/>
                <w:color w:val="F5F5F7"/>
                <w:sz w:val="36"/>
                <w:szCs w:val="36"/>
              </w:rPr>
              <w:t xml:space="preserve">Heading</w:t>
            </w:r>
          </w:p>
        </w:tc>
        <w:tc>
          <w:tcPr>
            <w:tcW w:type="dxa" w:w="2520"/>
            <w:tcBorders>
              <w:top w:val="none" w:color="FFFFFF" w:sz="0"/>
              <w:left w:val="none" w:color="FFFFFF" w:sz="0"/>
              <w:bottom w:val="none" w:color="FFFFFF" w:sz="0"/>
              <w:right w:val="none" w:color="FFFFFF" w:sz="0"/>
            </w:tcBorders>
            <w:shd w:fill="1A1A1E" w:val="clear"/>
            <w:tcMar>
              <w:top w:type="dxa" w:w="0"/>
              <w:left w:type="dxa" w:w="0"/>
              <w:bottom w:type="dxa" w:w="0"/>
              <w:right w:type="dxa" w:w="40"/>
            </w:tcMar>
            <w:vAlign w:val="center"/>
          </w:tcPr>
          <w:p>
            <w:pPr>
              <w:jc w:val="center"/>
            </w:pPr>
            <w:r>
              <w:rPr>
                <w:rFonts w:ascii="Inter" w:cs="Inter" w:eastAsia="Inter" w:hAnsi="Inter"/>
                <w:b/>
                <w:bCs/>
                <w:color w:val="C8C8CC"/>
                <w:sz w:val="36"/>
                <w:szCs w:val="36"/>
              </w:rPr>
              <w:t xml:space="preserve">Body text</w:t>
            </w:r>
          </w:p>
        </w:tc>
        <w:tc>
          <w:tcPr>
            <w:tcW w:type="dxa" w:w="2520"/>
            <w:tcBorders>
              <w:top w:val="none" w:color="FFFFFF" w:sz="0"/>
              <w:left w:val="none" w:color="FFFFFF" w:sz="0"/>
              <w:bottom w:val="none" w:color="FFFFFF" w:sz="0"/>
              <w:right w:val="none" w:color="FFFFFF" w:sz="0"/>
            </w:tcBorders>
            <w:shd w:fill="2C2C30" w:val="clear"/>
            <w:tcMar>
              <w:top w:type="dxa" w:w="0"/>
              <w:left w:type="dxa" w:w="0"/>
              <w:bottom w:type="dxa" w:w="0"/>
              <w:right w:type="dxa" w:w="40"/>
            </w:tcMar>
            <w:vAlign w:val="center"/>
          </w:tcPr>
          <w:p>
            <w:pPr>
              <w:jc w:val="center"/>
            </w:pPr>
            <w:r>
              <w:rPr>
                <w:rFonts w:ascii="Inter" w:cs="Inter" w:eastAsia="Inter" w:hAnsi="Inter"/>
                <w:b/>
                <w:bCs/>
                <w:color w:val="9598E8"/>
                <w:sz w:val="36"/>
                <w:szCs w:val="36"/>
              </w:rPr>
              <w:t xml:space="preserve">Link</w:t>
            </w:r>
          </w:p>
        </w:tc>
        <w:tc>
          <w:tcPr>
            <w:tcW w:type="dxa" w:w="2520"/>
            <w:tcBorders>
              <w:top w:val="none" w:color="FFFFFF" w:sz="0"/>
              <w:left w:val="none" w:color="FFFFFF" w:sz="0"/>
              <w:bottom w:val="none" w:color="FFFFFF" w:sz="0"/>
              <w:right w:val="none" w:color="FFFFFF" w:sz="0"/>
            </w:tcBorders>
            <w:shd w:fill="242428" w:val="clear"/>
            <w:tcMar>
              <w:top w:type="dxa" w:w="0"/>
              <w:left w:type="dxa" w:w="0"/>
              <w:bottom w:type="dxa" w:w="0"/>
              <w:right w:type="dxa" w:w="0"/>
            </w:tcMar>
            <w:vAlign w:val="center"/>
          </w:tcPr>
          <w:p>
            <w:pPr>
              <w:jc w:val="center"/>
            </w:pPr>
            <w:r>
              <w:rPr>
                <w:rFonts w:ascii="Inter" w:cs="Inter" w:eastAsia="Inter" w:hAnsi="Inter"/>
                <w:b/>
                <w:bCs/>
                <w:color w:val="8E8E93"/>
                <w:sz w:val="36"/>
                <w:szCs w:val="36"/>
              </w:rPr>
              <w:t xml:space="preserve">Caption</w:t>
            </w:r>
          </w:p>
        </w:tc>
      </w:tr>
      <w:tr>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Primary on Dark Bg</w:t>
            </w:r>
          </w:p>
          <w:p>
            <w:r>
              <w:rPr>
                <w:rFonts w:ascii="Consolas" w:cs="Consolas" w:eastAsia="Consolas" w:hAnsi="Consolas"/>
                <w:color w:val="8E96A6"/>
                <w:sz w:val="14"/>
                <w:szCs w:val="14"/>
              </w:rPr>
              <w:t xml:space="preserve">#F5F5F7 on #1A1A1E</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Body on Dark Bg</w:t>
            </w:r>
          </w:p>
          <w:p>
            <w:r>
              <w:rPr>
                <w:rFonts w:ascii="Consolas" w:cs="Consolas" w:eastAsia="Consolas" w:hAnsi="Consolas"/>
                <w:color w:val="8E96A6"/>
                <w:sz w:val="14"/>
                <w:szCs w:val="14"/>
              </w:rPr>
              <w:t xml:space="preserve">#C8C8CC on #1A1A1E</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Purple on Dark Card</w:t>
            </w:r>
          </w:p>
          <w:p>
            <w:r>
              <w:rPr>
                <w:rFonts w:ascii="Consolas" w:cs="Consolas" w:eastAsia="Consolas" w:hAnsi="Consolas"/>
                <w:color w:val="8E96A6"/>
                <w:sz w:val="14"/>
                <w:szCs w:val="14"/>
              </w:rPr>
              <w:t xml:space="preserve">#9598E8 on #2C2C30</w:t>
            </w:r>
          </w:p>
        </w:tc>
        <w:tc>
          <w:tcPr>
            <w:tcW w:type="dxa" w:w="252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Muted on Surface</w:t>
            </w:r>
          </w:p>
          <w:p>
            <w:r>
              <w:rPr>
                <w:rFonts w:ascii="Consolas" w:cs="Consolas" w:eastAsia="Consolas" w:hAnsi="Consolas"/>
                <w:color w:val="8E96A6"/>
                <w:sz w:val="14"/>
                <w:szCs w:val="14"/>
              </w:rPr>
              <w:t xml:space="preserve">#8E8E93 on #242428</w:t>
            </w:r>
          </w:p>
        </w:tc>
      </w:tr>
    </w:tbl>
    <w:p>
      <w:pPr>
        <w:spacing w:after="280"/>
      </w:pPr>
    </w:p>
    <w:p>
      <w:pPr>
        <w:spacing w:before="400" w:after="40"/>
      </w:pPr>
      <w:r>
        <w:rPr>
          <w:rFonts w:ascii="Inter" w:cs="Inter" w:eastAsia="Inter" w:hAnsi="Inter"/>
          <w:b/>
          <w:bCs/>
          <w:color w:val="1C1C1E"/>
          <w:sz w:val="28"/>
          <w:szCs w:val="28"/>
        </w:rPr>
        <w:t xml:space="preserve">Forbidden Combinations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These pairings fail accessibility, clash emotionally, or cross context boundaries. Never use them.</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Purple text on lavender tint bg</w:t>
            </w:r>
          </w:p>
          <w:p>
            <w:pPr>
              <w:spacing w:after="60"/>
            </w:pPr>
            <w:r>
              <w:rPr>
                <w:rFonts w:ascii="Inter" w:cs="Inter" w:eastAsia="Inter" w:hAnsi="Inter"/>
                <w:color w:val="3A3A3C"/>
                <w:sz w:val="19"/>
                <w:szCs w:val="19"/>
              </w:rPr>
              <w:t xml:space="preserve">✓ Sage on white or warm surfaces</w:t>
            </w:r>
          </w:p>
          <w:p>
            <w:pPr>
              <w:spacing w:after="60"/>
            </w:pPr>
            <w:r>
              <w:rPr>
                <w:rFonts w:ascii="Inter" w:cs="Inter" w:eastAsia="Inter" w:hAnsi="Inter"/>
                <w:color w:val="3A3A3C"/>
                <w:sz w:val="19"/>
                <w:szCs w:val="19"/>
              </w:rPr>
              <w:t xml:space="preserve">✓ Amber on dark section bg</w:t>
            </w:r>
          </w:p>
          <w:p>
            <w:pPr>
              <w:spacing w:after="60"/>
            </w:pPr>
            <w:r>
              <w:rPr>
                <w:rFonts w:ascii="Inter" w:cs="Inter" w:eastAsia="Inter" w:hAnsi="Inter"/>
                <w:color w:val="3A3A3C"/>
                <w:sz w:val="19"/>
                <w:szCs w:val="19"/>
              </w:rPr>
              <w:t xml:space="preserve">✓ White text on purple/sage/amber buttons</w:t>
            </w:r>
          </w:p>
          <w:p>
            <w:pPr>
              <w:spacing w:after="60"/>
            </w:pPr>
            <w:r>
              <w:rPr>
                <w:rFonts w:ascii="Inter" w:cs="Inter" w:eastAsia="Inter" w:hAnsi="Inter"/>
                <w:color w:val="3A3A3C"/>
                <w:sz w:val="19"/>
                <w:szCs w:val="19"/>
              </w:rPr>
              <w:t xml:space="preserve">✓ Heading (#1C1C1E) on any light surface</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Purple text on sage bg (clashes)</w:t>
            </w:r>
          </w:p>
          <w:p>
            <w:pPr>
              <w:spacing w:after="60"/>
            </w:pPr>
            <w:r>
              <w:rPr>
                <w:rFonts w:ascii="Inter" w:cs="Inter" w:eastAsia="Inter" w:hAnsi="Inter"/>
                <w:color w:val="3A3A3C"/>
                <w:sz w:val="19"/>
                <w:szCs w:val="19"/>
              </w:rPr>
              <w:t xml:space="preserve">✗ Amber text on purple bg (vibrates)</w:t>
            </w:r>
          </w:p>
          <w:p>
            <w:pPr>
              <w:spacing w:after="60"/>
            </w:pPr>
            <w:r>
              <w:rPr>
                <w:rFonts w:ascii="Inter" w:cs="Inter" w:eastAsia="Inter" w:hAnsi="Inter"/>
                <w:color w:val="3A3A3C"/>
                <w:sz w:val="19"/>
                <w:szCs w:val="19"/>
              </w:rPr>
              <w:t xml:space="preserve">✗ Sage on marketing pages (wrong context)</w:t>
            </w:r>
          </w:p>
          <w:p>
            <w:pPr>
              <w:spacing w:after="60"/>
            </w:pPr>
            <w:r>
              <w:rPr>
                <w:rFonts w:ascii="Inter" w:cs="Inter" w:eastAsia="Inter" w:hAnsi="Inter"/>
                <w:color w:val="3A3A3C"/>
                <w:sz w:val="19"/>
                <w:szCs w:val="19"/>
              </w:rPr>
              <w:t xml:space="preserve">✗ Amber on Platform pages (too energetic)</w:t>
            </w:r>
          </w:p>
          <w:p>
            <w:pPr>
              <w:spacing w:after="60"/>
            </w:pPr>
            <w:r>
              <w:rPr>
                <w:rFonts w:ascii="Inter" w:cs="Inter" w:eastAsia="Inter" w:hAnsi="Inter"/>
                <w:color w:val="3A3A3C"/>
                <w:sz w:val="19"/>
                <w:szCs w:val="19"/>
              </w:rPr>
              <w:t xml:space="preserve">✗ Light gray text on white bg (fails WCAG)</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Sunrise glow after milestone completion</w:t>
            </w:r>
          </w:p>
          <w:p>
            <w:pPr>
              <w:spacing w:after="60"/>
            </w:pPr>
            <w:r>
              <w:rPr>
                <w:rFonts w:ascii="Inter" w:cs="Inter" w:eastAsia="Inter" w:hAnsi="Inter"/>
                <w:color w:val="3A3A3C"/>
                <w:sz w:val="19"/>
                <w:szCs w:val="19"/>
              </w:rPr>
              <w:t xml:space="preserve">✓ Dark mode: warm gray bg, never #000000</w:t>
            </w:r>
          </w:p>
          <w:p>
            <w:pPr>
              <w:spacing w:after="60"/>
            </w:pPr>
            <w:r>
              <w:rPr>
                <w:rFonts w:ascii="Inter" w:cs="Inter" w:eastAsia="Inter" w:hAnsi="Inter"/>
                <w:color w:val="3A3A3C"/>
                <w:sz w:val="19"/>
                <w:szCs w:val="19"/>
              </w:rPr>
              <w:t xml:space="preserve">✓ Bloom for first achievements, Rebirth for sustained growth</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Sunrise/bloom at start of user journey</w:t>
            </w:r>
          </w:p>
          <w:p>
            <w:pPr>
              <w:spacing w:after="60"/>
            </w:pPr>
            <w:r>
              <w:rPr>
                <w:rFonts w:ascii="Inter" w:cs="Inter" w:eastAsia="Inter" w:hAnsi="Inter"/>
                <w:color w:val="3A3A3C"/>
                <w:sz w:val="19"/>
                <w:szCs w:val="19"/>
              </w:rPr>
              <w:t xml:space="preserve">✗ Error coral for anything that isn’t an error</w:t>
            </w:r>
          </w:p>
          <w:p>
            <w:pPr>
              <w:spacing w:after="60"/>
            </w:pPr>
            <w:r>
              <w:rPr>
                <w:rFonts w:ascii="Inter" w:cs="Inter" w:eastAsia="Inter" w:hAnsi="Inter"/>
                <w:color w:val="3A3A3C"/>
                <w:sz w:val="19"/>
                <w:szCs w:val="19"/>
              </w:rPr>
              <w:t xml:space="preserve">✗ Pure black (#000000) anywhere in the system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B90D4" w:val="clear"/>
            <w:tcMar>
              <w:top w:type="dxa" w:w="300"/>
              <w:left w:type="dxa" w:w="320"/>
              <w:bottom w:type="dxa" w:w="300"/>
              <w:right w:type="dxa" w:w="320"/>
            </w:tcMar>
          </w:tcPr>
          <w:p>
            <w:r>
              <w:rPr>
                <w:rFonts w:ascii="Inter" w:cs="Inter" w:eastAsia="Inter" w:hAnsi="Inter"/>
                <w:b/>
                <w:bCs/>
                <w:caps/>
                <w:color w:val="8E96A6"/>
                <w:spacing w:val="200"/>
                <w:sz w:val="13"/>
                <w:szCs w:val="13"/>
              </w:rPr>
              <w:t xml:space="preserve">SECTION 02C</w:t>
            </w:r>
          </w:p>
          <w:p>
            <w:pPr>
              <w:spacing w:before="60"/>
            </w:pPr>
            <w:r>
              <w:rPr>
                <w:rFonts w:ascii="Inter" w:cs="Inter" w:eastAsia="Inter" w:hAnsi="Inter"/>
                <w:b/>
                <w:bCs/>
                <w:color w:val="1C1C1E"/>
                <w:sz w:val="42"/>
                <w:szCs w:val="42"/>
              </w:rPr>
              <w:t xml:space="preserve">Component Quick Reference</w:t>
            </w:r>
          </w:p>
          <w:p>
            <w:pPr>
              <w:spacing w:before="60"/>
            </w:pPr>
            <w:r>
              <w:rPr>
                <w:rFonts w:ascii="Inter" w:cs="Inter" w:eastAsia="Inter" w:hAnsi="Inter"/>
                <w:i/>
                <w:iCs/>
                <w:color w:val="8E96A6"/>
                <w:sz w:val="20"/>
                <w:szCs w:val="20"/>
              </w:rPr>
              <w:t xml:space="preserve">How to build every common element — for the team</w:t>
            </w:r>
          </w:p>
        </w:tc>
      </w:tr>
    </w:tbl>
    <w:p>
      <w:pPr>
        <w:spacing w:after="200"/>
      </w:pPr>
    </w:p>
    <w:p>
      <w:pPr>
        <w:spacing w:after="160"/>
      </w:pPr>
      <w:r>
        <w:rPr>
          <w:rFonts w:ascii="Inter" w:cs="Inter" w:eastAsia="Inter" w:hAnsi="Inter"/>
          <w:color w:val="3A3A3C"/>
          <w:sz w:val="22"/>
          <w:szCs w:val="22"/>
        </w:rPr>
        <w:t xml:space="preserve">This section gives your team the exact color, spacing, and styling values for the most common UI components. Copy these specs directly into your code.</w:t>
      </w:r>
    </w:p>
    <w:p>
      <w:pPr>
        <w:spacing w:after="100"/>
      </w:pPr>
    </w:p>
    <w:p>
      <w:pPr>
        <w:spacing w:before="400" w:after="40"/>
      </w:pPr>
      <w:r>
        <w:rPr>
          <w:rFonts w:ascii="Inter" w:cs="Inter" w:eastAsia="Inter" w:hAnsi="Inter"/>
          <w:b/>
          <w:bCs/>
          <w:color w:val="1C1C1E"/>
          <w:sz w:val="28"/>
          <w:szCs w:val="28"/>
        </w:rPr>
        <w:t xml:space="preserve">Buttons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2200"/>
        <w:gridCol w:w="1800"/>
        <w:gridCol w:w="1080"/>
      </w:tblGrid>
      <w:tr>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Button</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1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Text</w:t>
            </w:r>
          </w:p>
        </w:tc>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Border</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Hover</w:t>
            </w:r>
          </w:p>
        </w:tc>
        <w:tc>
          <w:tcPr>
            <w:tcW w:type="dxa" w:w="1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Context</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Primary CTA</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w:t>
            </w:r>
          </w:p>
        </w:tc>
        <w:tc>
          <w:tcPr>
            <w:tcW w:type="dxa" w:w="1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#7B7FD6</w:t>
            </w:r>
          </w:p>
        </w:tc>
        <w:tc>
          <w:tcPr>
            <w:tcW w:type="dxa" w:w="1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Secondary</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transparent</w:t>
            </w:r>
          </w:p>
        </w:tc>
        <w:tc>
          <w:tcPr>
            <w:tcW w:type="dxa" w:w="1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rgba(138,142,229,0.2)</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rgba(138,142,229,0.1) fill</w:t>
            </w:r>
          </w:p>
        </w:tc>
        <w:tc>
          <w:tcPr>
            <w:tcW w:type="dxa" w:w="1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Ghost (dark bg)</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rgba(255,255,255,0.1)</w:t>
            </w:r>
          </w:p>
        </w:tc>
        <w:tc>
          <w:tcPr>
            <w:tcW w:type="dxa" w:w="1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rgba(255,255,255,0.2)</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rgba(255,255,255,0.15) fill</w:t>
            </w:r>
          </w:p>
        </w:tc>
        <w:tc>
          <w:tcPr>
            <w:tcW w:type="dxa" w:w="1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Marketing</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Platform Sage</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7BA88E"/>
                <w:sz w:val="18"/>
                <w:szCs w:val="18"/>
              </w:rPr>
              <w:t xml:space="preserve">#7BA88E</w:t>
            </w:r>
          </w:p>
        </w:tc>
        <w:tc>
          <w:tcPr>
            <w:tcW w:type="dxa" w:w="1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#6B9A7E</w:t>
            </w:r>
          </w:p>
        </w:tc>
        <w:tc>
          <w:tcPr>
            <w:tcW w:type="dxa" w:w="1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Mood Tinted</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mood button tint</w:t>
            </w:r>
          </w:p>
        </w:tc>
        <w:tc>
          <w:tcPr>
            <w:tcW w:type="dxa" w:w="1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darken 10%</w:t>
            </w:r>
          </w:p>
        </w:tc>
        <w:tc>
          <w:tcPr>
            <w:tcW w:type="dxa" w:w="1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0" w:val="clear"/>
            <w:tcMar>
              <w:top w:type="dxa" w:w="140"/>
              <w:left w:type="dxa" w:w="220"/>
              <w:bottom w:type="dxa" w:w="140"/>
              <w:right w:type="dxa" w:w="220"/>
            </w:tcMar>
          </w:tcPr>
          <w:p>
            <w:r>
              <w:rPr>
                <w:rFonts w:ascii="Inter" w:cs="Inter" w:eastAsia="Inter" w:hAnsi="Inter"/>
                <w:i/>
                <w:iCs/>
                <w:color w:val="3A3A3C"/>
                <w:sz w:val="21"/>
                <w:szCs w:val="21"/>
              </w:rPr>
              <w:t xml:space="preserve">Marketing buttons: rounded-full (pill shape), 14px vertical / 32px horizontal padding, Inter 15px/500 weight, glassmorphic frosted glass with backdrop-filter. Platform buttons: 16px radius, max-width 320px, centered. Minimum touch target: 44x44px mobile, 36x36px desktop.</w:t>
            </w:r>
          </w:p>
        </w:tc>
      </w:tr>
    </w:tbl>
    <w:p>
      <w:pPr>
        <w:spacing w:after="280"/>
      </w:pPr>
    </w:p>
    <w:p>
      <w:pPr>
        <w:spacing w:before="400" w:after="40"/>
      </w:pPr>
      <w:r>
        <w:rPr>
          <w:rFonts w:ascii="Inter" w:cs="Inter" w:eastAsia="Inter" w:hAnsi="Inter"/>
          <w:b/>
          <w:bCs/>
          <w:color w:val="1C1C1E"/>
          <w:sz w:val="28"/>
          <w:szCs w:val="28"/>
        </w:rPr>
        <w:t xml:space="preserve">Cards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Marketing cards use glassmorphism. Platform cards are flat and solid.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9598E8" w:sz="6"/>
              <w:left w:val="single" w:color="9598E8" w:sz="1"/>
              <w:bottom w:val="single" w:color="9598E8" w:sz="1"/>
              <w:right w:val="single" w:color="9598E8" w:sz="1"/>
            </w:tcBorders>
            <w:shd w:fill="F5F3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MARKETING CARD</w:t>
            </w:r>
          </w:p>
          <w:p>
            <w:pPr>
              <w:spacing w:after="60"/>
            </w:pPr>
            <w:r>
              <w:rPr>
                <w:rFonts w:ascii="Inter" w:cs="Inter" w:eastAsia="Inter" w:hAnsi="Inter"/>
                <w:color w:val="3A3A3C"/>
                <w:sz w:val="19"/>
                <w:szCs w:val="19"/>
              </w:rPr>
              <w:t xml:space="preserve">Background: rgba(255,255,255, 0.6)</w:t>
            </w:r>
          </w:p>
          <w:p>
            <w:pPr>
              <w:spacing w:after="60"/>
            </w:pPr>
            <w:r>
              <w:rPr>
                <w:rFonts w:ascii="Inter" w:cs="Inter" w:eastAsia="Inter" w:hAnsi="Inter"/>
                <w:color w:val="3A3A3C"/>
                <w:sz w:val="19"/>
                <w:szCs w:val="19"/>
              </w:rPr>
              <w:t xml:space="preserve">Border: rgba(255,255,255, 0.8)</w:t>
            </w:r>
          </w:p>
          <w:p>
            <w:pPr>
              <w:spacing w:after="60"/>
            </w:pPr>
            <w:r>
              <w:rPr>
                <w:rFonts w:ascii="Inter" w:cs="Inter" w:eastAsia="Inter" w:hAnsi="Inter"/>
                <w:color w:val="3A3A3C"/>
                <w:sz w:val="19"/>
                <w:szCs w:val="19"/>
              </w:rPr>
              <w:t xml:space="preserve">Blur: backdrop-filter: blur(24px)</w:t>
            </w:r>
          </w:p>
          <w:p>
            <w:pPr>
              <w:spacing w:after="60"/>
            </w:pPr>
            <w:r>
              <w:rPr>
                <w:rFonts w:ascii="Inter" w:cs="Inter" w:eastAsia="Inter" w:hAnsi="Inter"/>
                <w:color w:val="3A3A3C"/>
                <w:sz w:val="19"/>
                <w:szCs w:val="19"/>
              </w:rPr>
              <w:t xml:space="preserve">Radius: 20px</w:t>
            </w:r>
          </w:p>
          <w:p>
            <w:pPr>
              <w:spacing w:after="60"/>
            </w:pPr>
            <w:r>
              <w:rPr>
                <w:rFonts w:ascii="Inter" w:cs="Inter" w:eastAsia="Inter" w:hAnsi="Inter"/>
                <w:color w:val="3A3A3C"/>
                <w:sz w:val="19"/>
                <w:szCs w:val="19"/>
              </w:rPr>
              <w:t xml:space="preserve">Shadow: 0 4px 24px rgba(0,0,0,0.06)</w:t>
            </w:r>
          </w:p>
          <w:p>
            <w:pPr>
              <w:spacing w:after="60"/>
            </w:pPr>
            <w:r>
              <w:rPr>
                <w:rFonts w:ascii="Inter" w:cs="Inter" w:eastAsia="Inter" w:hAnsi="Inter"/>
                <w:color w:val="3A3A3C"/>
                <w:sz w:val="19"/>
                <w:szCs w:val="19"/>
              </w:rPr>
              <w:t xml:space="preserve">Hover: left border accent rgba(138,142,229,0.4)</w:t>
            </w:r>
          </w:p>
          <w:p>
            <w:pPr>
              <w:spacing w:after="60"/>
            </w:pPr>
            <w:r>
              <w:rPr>
                <w:rFonts w:ascii="Inter" w:cs="Inter" w:eastAsia="Inter" w:hAnsi="Inter"/>
                <w:color w:val="3A3A3C"/>
                <w:sz w:val="19"/>
                <w:szCs w:val="19"/>
              </w:rPr>
              <w:t xml:space="preserve">Padding: 24px</w:t>
            </w:r>
          </w:p>
        </w:tc>
        <w:tc>
          <w:tcPr>
            <w:tcW w:type="dxa" w:w="80"/>
            <w:tcBorders>
              <w:top w:val="none" w:color="FFFFFF" w:sz="0"/>
              <w:left w:val="none" w:color="FFFFFF" w:sz="0"/>
              <w:bottom w:val="none" w:color="FFFFFF" w:sz="0"/>
              <w:right w:val="none" w:color="FFFFFF" w:sz="0"/>
            </w:tcBorders>
          </w:tcPr>
          <w:p/>
        </w:tc>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SANCTUARY CARD</w:t>
            </w:r>
          </w:p>
          <w:p>
            <w:pPr>
              <w:spacing w:after="60"/>
            </w:pPr>
            <w:r>
              <w:rPr>
                <w:rFonts w:ascii="Inter" w:cs="Inter" w:eastAsia="Inter" w:hAnsi="Inter"/>
                <w:color w:val="3A3A3C"/>
                <w:sz w:val="19"/>
                <w:szCs w:val="19"/>
              </w:rPr>
              <w:t xml:space="preserve">Background: #FFFFFE (solid)</w:t>
            </w:r>
          </w:p>
          <w:p>
            <w:pPr>
              <w:spacing w:after="60"/>
            </w:pPr>
            <w:r>
              <w:rPr>
                <w:rFonts w:ascii="Inter" w:cs="Inter" w:eastAsia="Inter" w:hAnsi="Inter"/>
                <w:color w:val="3A3A3C"/>
                <w:sz w:val="19"/>
                <w:szCs w:val="19"/>
              </w:rPr>
              <w:t xml:space="preserve">Border: 1px solid #E2E8F0</w:t>
            </w:r>
          </w:p>
          <w:p>
            <w:pPr>
              <w:spacing w:after="60"/>
            </w:pPr>
            <w:r>
              <w:rPr>
                <w:rFonts w:ascii="Inter" w:cs="Inter" w:eastAsia="Inter" w:hAnsi="Inter"/>
                <w:color w:val="3A3A3C"/>
                <w:sz w:val="19"/>
                <w:szCs w:val="19"/>
              </w:rPr>
              <w:t xml:space="preserve">Blur: none</w:t>
            </w:r>
          </w:p>
          <w:p>
            <w:pPr>
              <w:spacing w:after="60"/>
            </w:pPr>
            <w:r>
              <w:rPr>
                <w:rFonts w:ascii="Inter" w:cs="Inter" w:eastAsia="Inter" w:hAnsi="Inter"/>
                <w:color w:val="3A3A3C"/>
                <w:sz w:val="19"/>
                <w:szCs w:val="19"/>
              </w:rPr>
              <w:t xml:space="preserve">Radius: 20px</w:t>
            </w:r>
          </w:p>
          <w:p>
            <w:pPr>
              <w:spacing w:after="60"/>
            </w:pPr>
            <w:r>
              <w:rPr>
                <w:rFonts w:ascii="Inter" w:cs="Inter" w:eastAsia="Inter" w:hAnsi="Inter"/>
                <w:color w:val="3A3A3C"/>
                <w:sz w:val="19"/>
                <w:szCs w:val="19"/>
              </w:rPr>
              <w:t xml:space="preserve">Shadow: 0 1px 4px rgba(0,0,0,0.04)</w:t>
            </w:r>
          </w:p>
          <w:p>
            <w:pPr>
              <w:spacing w:after="60"/>
            </w:pPr>
            <w:r>
              <w:rPr>
                <w:rFonts w:ascii="Inter" w:cs="Inter" w:eastAsia="Inter" w:hAnsi="Inter"/>
                <w:color w:val="3A3A3C"/>
                <w:sz w:val="19"/>
                <w:szCs w:val="19"/>
              </w:rPr>
              <w:t xml:space="preserve">Focus: 0 0 8px rgba(216,207,238,0.30)</w:t>
            </w:r>
          </w:p>
          <w:p>
            <w:pPr>
              <w:spacing w:after="60"/>
            </w:pPr>
            <w:r>
              <w:rPr>
                <w:rFonts w:ascii="Inter" w:cs="Inter" w:eastAsia="Inter" w:hAnsi="Inter"/>
                <w:color w:val="3A3A3C"/>
                <w:sz w:val="19"/>
                <w:szCs w:val="19"/>
              </w:rPr>
              <w:t xml:space="preserve">Padding: 24px</w:t>
            </w:r>
          </w:p>
        </w:tc>
      </w:tr>
    </w:tbl>
    <w:p>
      <w:pPr>
        <w:spacing w:after="280"/>
      </w:pPr>
    </w:p>
    <w:p>
      <w:pPr>
        <w:spacing w:before="400" w:after="40"/>
      </w:pPr>
      <w:r>
        <w:rPr>
          <w:rFonts w:ascii="Inter" w:cs="Inter" w:eastAsia="Inter" w:hAnsi="Inter"/>
          <w:b/>
          <w:bCs/>
          <w:color w:val="1C1C1E"/>
          <w:sz w:val="28"/>
          <w:szCs w:val="28"/>
        </w:rPr>
        <w:t xml:space="preserve">Form Inputs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800"/>
        <w:gridCol w:w="2680"/>
      </w:tblGrid>
      <w:tr>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State</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Border</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Text</w:t>
            </w:r>
          </w:p>
        </w:tc>
        <w:tc>
          <w:tcPr>
            <w:tcW w:type="dxa" w:w="2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Ring/Glow</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Default</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#E2E8F0</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Focus</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DDD2F0"/>
                <w:sz w:val="18"/>
                <w:szCs w:val="18"/>
              </w:rPr>
              <w:t xml:space="preserve">#DDD2F0</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8px rgba(216,207,238,0.30)</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Error</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D4725C"/>
                <w:sz w:val="18"/>
                <w:szCs w:val="18"/>
              </w:rPr>
              <w:t xml:space="preserve">#D4725C</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8px rgba(212,114,92,0.20)</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Disabled</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#F7F6F4</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#F1F5F9</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AEAEB2"/>
                <w:sz w:val="18"/>
                <w:szCs w:val="18"/>
              </w:rPr>
              <w:t xml:space="preserve">#AEAEB2</w:t>
            </w:r>
          </w:p>
        </w:tc>
        <w:tc>
          <w:tcPr>
            <w:tcW w:type="dxa" w:w="2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Completed (Sanc.)</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EEF5F0"/>
                <w:sz w:val="18"/>
                <w:szCs w:val="18"/>
              </w:rPr>
              <w:t xml:space="preserve">#EEF5F0</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C4DCC8"/>
                <w:sz w:val="18"/>
                <w:szCs w:val="18"/>
              </w:rPr>
              <w:t xml:space="preserve">#C4DCC8</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8px rgba(123,168,142,0.25)</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0" w:val="clear"/>
            <w:tcMar>
              <w:top w:type="dxa" w:w="140"/>
              <w:left w:type="dxa" w:w="220"/>
              <w:bottom w:type="dxa" w:w="140"/>
              <w:right w:type="dxa" w:w="220"/>
            </w:tcMar>
          </w:tcPr>
          <w:p>
            <w:r>
              <w:rPr>
                <w:rFonts w:ascii="Inter" w:cs="Inter" w:eastAsia="Inter" w:hAnsi="Inter"/>
                <w:i/>
                <w:iCs/>
                <w:color w:val="3A3A3C"/>
                <w:sz w:val="21"/>
                <w:szCs w:val="21"/>
              </w:rPr>
              <w:t xml:space="preserve">All inputs: rounded-xl (12px radius), glassmorphic with backdrop-filter blur(8px), rgba(255,255,255,0.5) bg. Focus: purple-tinted border and ring. Placeholder text: rgba(100,116,139,0.5). Label: Inter 12px/600 uppercase.</w:t>
            </w:r>
          </w:p>
        </w:tc>
      </w:tr>
    </w:tbl>
    <w:p>
      <w:pPr>
        <w:spacing w:after="280"/>
      </w:pPr>
    </w:p>
    <w:p>
      <w:pPr>
        <w:spacing w:before="400" w:after="40"/>
      </w:pPr>
      <w:r>
        <w:rPr>
          <w:rFonts w:ascii="Inter" w:cs="Inter" w:eastAsia="Inter" w:hAnsi="Inter"/>
          <w:b/>
          <w:bCs/>
          <w:color w:val="1C1C1E"/>
          <w:sz w:val="28"/>
          <w:szCs w:val="28"/>
        </w:rPr>
        <w:t xml:space="preserve">Badges &amp; Tags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400"/>
        <w:gridCol w:w="20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Type</w:t>
            </w:r>
          </w:p>
        </w:tc>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Text</w:t>
            </w:r>
          </w:p>
        </w:tc>
        <w:tc>
          <w:tcPr>
            <w:tcW w:type="dxa" w:w="1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Border</w:t>
            </w:r>
          </w:p>
        </w:tc>
        <w:tc>
          <w:tcPr>
            <w:tcW w:type="dxa" w:w="2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Context</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Default</w:t>
            </w:r>
          </w:p>
        </w:tc>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3EEFA"/>
                <w:sz w:val="18"/>
                <w:szCs w:val="18"/>
              </w:rPr>
              <w:t xml:space="preserve">#F3EEFA</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#6B6FC9</w:t>
            </w:r>
          </w:p>
        </w:tc>
        <w:tc>
          <w:tcPr>
            <w:tcW w:type="dxa" w:w="1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2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Category</w:t>
            </w:r>
          </w:p>
        </w:tc>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category color @ 10%</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category color</w:t>
            </w:r>
          </w:p>
        </w:tc>
        <w:tc>
          <w:tcPr>
            <w:tcW w:type="dxa" w:w="1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2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Status: Complete</w:t>
            </w:r>
          </w:p>
        </w:tc>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EEF5F0"/>
                <w:sz w:val="18"/>
                <w:szCs w:val="18"/>
              </w:rPr>
              <w:t xml:space="preserve">#EEF5F0</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7BA88E"/>
                <w:sz w:val="18"/>
                <w:szCs w:val="18"/>
              </w:rPr>
              <w:t xml:space="preserve">#7BA88E</w:t>
            </w:r>
          </w:p>
        </w:tc>
        <w:tc>
          <w:tcPr>
            <w:tcW w:type="dxa" w:w="1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2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Status: Warning</w:t>
            </w:r>
          </w:p>
        </w:tc>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FEF7EC"/>
                <w:sz w:val="18"/>
                <w:szCs w:val="18"/>
              </w:rPr>
              <w:t xml:space="preserve">#FEF7EC</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D97706"/>
                <w:sz w:val="18"/>
                <w:szCs w:val="18"/>
              </w:rPr>
              <w:t xml:space="preserve">#D97706</w:t>
            </w:r>
          </w:p>
        </w:tc>
        <w:tc>
          <w:tcPr>
            <w:tcW w:type="dxa" w:w="1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2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Status: Error</w:t>
            </w:r>
          </w:p>
        </w:tc>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#FBF0EC</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D4725C"/>
                <w:sz w:val="18"/>
                <w:szCs w:val="18"/>
              </w:rPr>
              <w:t xml:space="preserve">#D4725C</w:t>
            </w:r>
          </w:p>
        </w:tc>
        <w:tc>
          <w:tcPr>
            <w:tcW w:type="dxa" w:w="1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2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Earned Badge</w:t>
            </w:r>
          </w:p>
        </w:tc>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FFF5E0"/>
                <w:sz w:val="18"/>
                <w:szCs w:val="18"/>
              </w:rPr>
              <w:t xml:space="preserve">#FFF5E0</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E8B44C"/>
                <w:sz w:val="18"/>
                <w:szCs w:val="18"/>
              </w:rPr>
              <w:t xml:space="preserve">#E8B44C</w:t>
            </w:r>
          </w:p>
        </w:tc>
        <w:tc>
          <w:tcPr>
            <w:tcW w:type="dxa" w:w="1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2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Badges: 8px radius, 6px vertical / 12px horizontal padding, Inter 13px/600 weight. Never use more than 2 badges per element.</w:t>
            </w:r>
          </w:p>
        </w:tc>
      </w:tr>
    </w:tbl>
    <w:p>
      <w:pPr>
        <w:spacing w:after="280"/>
      </w:pPr>
    </w:p>
    <w:p>
      <w:pPr>
        <w:spacing w:before="400" w:after="40"/>
      </w:pPr>
      <w:r>
        <w:rPr>
          <w:rFonts w:ascii="Inter" w:cs="Inter" w:eastAsia="Inter" w:hAnsi="Inter"/>
          <w:b/>
          <w:bCs/>
          <w:color w:val="1C1C1E"/>
          <w:sz w:val="28"/>
          <w:szCs w:val="28"/>
        </w:rPr>
        <w:t xml:space="preserve">Progress Indicators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1800"/>
        <w:gridCol w:w="14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Track</w:t>
            </w:r>
          </w:p>
        </w:tc>
        <w:tc>
          <w:tcPr>
            <w:tcW w:type="dxa" w:w="2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Fill</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Label</w:t>
            </w:r>
          </w:p>
        </w:tc>
        <w:tc>
          <w:tcPr>
            <w:tcW w:type="dxa" w:w="1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Progress bar</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#F0EDE8</w:t>
            </w:r>
          </w:p>
        </w:tc>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7BA88E"/>
                <w:sz w:val="18"/>
                <w:szCs w:val="18"/>
              </w:rPr>
              <w:t xml:space="preserve">#A8CCAE (sage-light)</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1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Height: 8px, radius: 4px</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Step indicator</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#E2E8F0</w:t>
            </w:r>
          </w:p>
        </w:tc>
        <w:tc>
          <w:tcPr>
            <w:tcW w:type="dxa" w:w="2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 (active)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#6E6E73</w:t>
            </w:r>
          </w:p>
        </w:tc>
        <w:tc>
          <w:tcPr>
            <w:tcW w:type="dxa" w:w="1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Circle: 32px, line: 2px</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Completion ring</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#F0EDE8</w:t>
            </w:r>
          </w:p>
        </w:tc>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7BA88E"/>
                <w:sz w:val="18"/>
                <w:szCs w:val="18"/>
              </w:rPr>
              <w:t xml:space="preserve">#7BA88E (sage)</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center %</w:t>
            </w:r>
          </w:p>
        </w:tc>
        <w:tc>
          <w:tcPr>
            <w:tcW w:type="dxa" w:w="1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Stroke: 4px, radius: 48px</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Milestone marker</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w:t>
            </w:r>
          </w:p>
        </w:tc>
        <w:tc>
          <w:tcPr>
            <w:tcW w:type="dxa" w:w="2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F4C87D"/>
                <w:sz w:val="18"/>
                <w:szCs w:val="18"/>
              </w:rPr>
              <w:t xml:space="preserve">#F4C87D (sunrise)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E8B44C"/>
                <w:sz w:val="18"/>
                <w:szCs w:val="18"/>
              </w:rPr>
              <w:t xml:space="preserve">#E8B44C</w:t>
            </w:r>
          </w:p>
        </w:tc>
        <w:tc>
          <w:tcPr>
            <w:tcW w:type="dxa" w:w="1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Appears with Ceremonial animation</w:t>
            </w:r>
          </w:p>
        </w:tc>
      </w:tr>
    </w:tbl>
    <w:p>
      <w:pPr>
        <w:spacing w:after="280"/>
      </w:pPr>
    </w:p>
    <w:p>
      <w:pPr>
        <w:spacing w:before="400" w:after="40"/>
      </w:pPr>
      <w:r>
        <w:rPr>
          <w:rFonts w:ascii="Inter" w:cs="Inter" w:eastAsia="Inter" w:hAnsi="Inter"/>
          <w:b/>
          <w:bCs/>
          <w:color w:val="1C1C1E"/>
          <w:sz w:val="28"/>
          <w:szCs w:val="28"/>
        </w:rPr>
        <w:t xml:space="preserve">Navigation &amp; Tabs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200"/>
        <w:gridCol w:w="18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State</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Text</w:t>
            </w:r>
          </w:p>
        </w:tc>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Indicator</w:t>
            </w:r>
          </w:p>
        </w:tc>
        <w:tc>
          <w:tcPr>
            <w:tcW w:type="dxa" w:w="1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Context</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Nav default</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transparent</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8E96A6"/>
                <w:sz w:val="18"/>
                <w:szCs w:val="18"/>
              </w:rPr>
              <w:t xml:space="preserve">#6E6E73</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1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Nav active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transparent</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2px bottom purple</w:t>
            </w:r>
          </w:p>
        </w:tc>
        <w:tc>
          <w:tcPr>
            <w:tcW w:type="dxa" w:w="1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Nav hover</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3EEFA"/>
                <w:sz w:val="18"/>
                <w:szCs w:val="18"/>
              </w:rPr>
              <w:t xml:space="preserve">#F3EEFA</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#6B6FC9</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t>
            </w:r>
          </w:p>
        </w:tc>
        <w:tc>
          <w:tcPr>
            <w:tcW w:type="dxa" w:w="1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Both</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Tab default</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transparent</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8E96A6"/>
                <w:sz w:val="18"/>
                <w:szCs w:val="18"/>
              </w:rPr>
              <w:t xml:space="preserve">#6E6E73</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none</w:t>
            </w:r>
          </w:p>
        </w:tc>
        <w:tc>
          <w:tcPr>
            <w:tcW w:type="dxa" w:w="1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Tab active</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3EEFA"/>
                <w:sz w:val="18"/>
                <w:szCs w:val="18"/>
              </w:rPr>
              <w:t xml:space="preserve">#F3EEFA</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2px bottom purple</w:t>
            </w:r>
          </w:p>
        </w:tc>
        <w:tc>
          <w:tcPr>
            <w:tcW w:type="dxa" w:w="1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Sidebar item active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F3EEFA"/>
                <w:sz w:val="18"/>
                <w:szCs w:val="18"/>
              </w:rPr>
              <w:t xml:space="preserve">#F3EEFA</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1C1C1E"/>
                <w:sz w:val="18"/>
                <w:szCs w:val="18"/>
              </w:rPr>
              <w:t xml:space="preserve">#1C1C1E</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3px left purple</w:t>
            </w:r>
          </w:p>
        </w:tc>
        <w:tc>
          <w:tcPr>
            <w:tcW w:type="dxa" w:w="1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w:t>
            </w:r>
          </w:p>
        </w:tc>
      </w:tr>
    </w:tbl>
    <w:p>
      <w:pPr>
        <w:spacing w:after="280"/>
      </w:pPr>
    </w:p>
    <w:p>
      <w:pPr>
        <w:spacing w:before="400" w:after="40"/>
      </w:pPr>
      <w:r>
        <w:rPr>
          <w:rFonts w:ascii="Inter" w:cs="Inter" w:eastAsia="Inter" w:hAnsi="Inter"/>
          <w:b/>
          <w:bCs/>
          <w:color w:val="1C1C1E"/>
          <w:sz w:val="28"/>
          <w:szCs w:val="28"/>
        </w:rPr>
        <w:t xml:space="preserve">Notifications &amp; Toasts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2680"/>
      </w:tblGrid>
      <w:tr>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Type</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Icon Color</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Text</w:t>
            </w:r>
          </w:p>
        </w:tc>
        <w:tc>
          <w:tcPr>
            <w:tcW w:type="dxa" w:w="2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Border Left</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Info</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3EEFA"/>
                <w:sz w:val="18"/>
                <w:szCs w:val="18"/>
              </w:rPr>
              <w:t xml:space="preserve">#F3EEFA</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#9598E8</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4px #9598E8</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Success</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EEF5F0"/>
                <w:sz w:val="18"/>
                <w:szCs w:val="18"/>
              </w:rPr>
              <w:t xml:space="preserve">#EEF5F0</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7BA88E"/>
                <w:sz w:val="18"/>
                <w:szCs w:val="18"/>
              </w:rPr>
              <w:t xml:space="preserve">#7BA88E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4px #7BA88E</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Warning</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EF7EC"/>
                <w:sz w:val="18"/>
                <w:szCs w:val="18"/>
              </w:rPr>
              <w:t xml:space="preserve">#FEF7EC</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D97706"/>
                <w:sz w:val="18"/>
                <w:szCs w:val="18"/>
              </w:rPr>
              <w:t xml:space="preserve">#D97706</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4px #D97706</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Error</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#FBF0EC</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D4725C"/>
                <w:sz w:val="18"/>
                <w:szCs w:val="18"/>
              </w:rPr>
              <w:t xml:space="preserve">#D4725C</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4px #D4725C</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Celebration</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FFF5E0"/>
                <w:sz w:val="18"/>
                <w:szCs w:val="18"/>
              </w:rPr>
              <w:t xml:space="preserve">#FFF5E0</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E8B44C"/>
                <w:sz w:val="18"/>
                <w:szCs w:val="18"/>
              </w:rPr>
              <w:t xml:space="preserve">#E8B44C</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2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4px #E8B44C</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Toasts: 12px radius, auto-dismiss after 5 seconds (never auto-dismiss errors). Platform: celebrations use Ceremonial timing (500ms fade-in). Max 1 toast visible at a time.</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029"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03</w:t>
            </w:r>
          </w:p>
          <w:p>
            <w:pPr>
              <w:spacing w:before="60"/>
            </w:pPr>
            <w:r>
              <w:rPr>
                <w:rFonts w:ascii="Inter" w:cs="Inter" w:eastAsia="Inter" w:hAnsi="Inter"/>
                <w:b/>
                <w:bCs/>
                <w:color w:val="FFFFFF"/>
                <w:sz w:val="42"/>
                <w:szCs w:val="42"/>
              </w:rPr>
              <w:t xml:space="preserve">Marketing Context</w:t>
            </w:r>
          </w:p>
          <w:p>
            <w:pPr>
              <w:spacing w:before="60"/>
            </w:pPr>
            <w:r>
              <w:rPr>
                <w:rFonts w:ascii="Inter" w:cs="Inter" w:eastAsia="Inter" w:hAnsi="Inter"/>
                <w:i/>
                <w:iCs/>
                <w:color w:val="CCCCCC"/>
                <w:sz w:val="20"/>
                <w:szCs w:val="20"/>
              </w:rPr>
              <w:t xml:space="preserve">Website · B2B Sales · Brand Impression</w:t>
            </w:r>
          </w:p>
        </w:tc>
      </w:tr>
    </w:tbl>
    <w:p>
      <w:pPr>
        <w:spacing w:after="200"/>
      </w:pPr>
    </w:p>
    <w:p>
      <w:pPr>
        <w:spacing w:before="400" w:after="40"/>
      </w:pPr>
      <w:r>
        <w:rPr>
          <w:rFonts w:ascii="Inter" w:cs="Inter" w:eastAsia="Inter" w:hAnsi="Inter"/>
          <w:b/>
          <w:bCs/>
          <w:color w:val="1C1C1E"/>
          <w:sz w:val="28"/>
          <w:szCs w:val="28"/>
        </w:rPr>
        <w:t xml:space="preserve">Typography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Font</w:t>
            </w:r>
          </w:p>
        </w:tc>
        <w:tc>
          <w:tcPr>
            <w:tcW w:type="dxa" w:w="4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Heading XL</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Lora</w:t>
            </w:r>
          </w:p>
        </w:tc>
        <w:tc>
          <w:tcPr>
            <w:tcW w:type="dxa" w:w="4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3.75rem / 400 / -0.04em / 1.04</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Heading LG</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Lora</w:t>
            </w:r>
          </w:p>
        </w:tc>
        <w:tc>
          <w:tcPr>
            <w:tcW w:type="dxa" w:w="4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2.75rem / 400 / -0.03em / 1.08</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Heading MD</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Lora</w:t>
            </w:r>
          </w:p>
        </w:tc>
        <w:tc>
          <w:tcPr>
            <w:tcW w:type="dxa" w:w="4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2rem / 400 / -0.02em / 1.12</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Heading SM</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Lora</w:t>
            </w:r>
          </w:p>
        </w:tc>
        <w:tc>
          <w:tcPr>
            <w:tcW w:type="dxa" w:w="4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1.25rem / 400 / -0.02em / 1.2</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Body</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Inter (sans)</w:t>
            </w:r>
          </w:p>
        </w:tc>
        <w:tc>
          <w:tcPr>
            <w:tcW w:type="dxa" w:w="4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1.125rem / 1.75 line-height</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Label</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Inter (sans)</w:t>
            </w:r>
          </w:p>
        </w:tc>
        <w:tc>
          <w:tcPr>
            <w:tcW w:type="dxa" w:w="4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0.75rem / 600 / uppercase / 0.1em</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Lora is a variable Google Font with soft, organic curves and slightly irregular serifs that feel hand-crafted rather than machine-set. It has an optical size axis that adapts naturally from large headings to subheadings. The result is typography that feels like someone took time and care — exactly the emotional signal a grief-support brand needs, even on the B2B side.</w:t>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2F0" w:sz="1"/>
              <w:left w:val="single" w:color="DDD2F0" w:sz="1"/>
              <w:bottom w:val="single" w:color="DDD2F0" w:sz="1"/>
              <w:right w:val="single" w:color="DDD2F0" w:sz="1"/>
            </w:tcBorders>
            <w:shd w:fill="FDFCFB" w:val="clear"/>
            <w:tcMar>
              <w:top w:type="dxa" w:w="300"/>
              <w:left w:type="dxa" w:w="400"/>
              <w:bottom w:type="dxa" w:w="300"/>
              <w:right w:type="dxa" w:w="400"/>
            </w:tcMar>
          </w:tcPr>
          <w:p>
            <w:pPr>
              <w:spacing w:after="20"/>
            </w:pPr>
            <w:r>
              <w:rPr>
                <w:rFonts w:ascii="Inter" w:cs="Inter" w:eastAsia="Inter" w:hAnsi="Inter"/>
                <w:b/>
                <w:bCs/>
                <w:caps/>
                <w:color w:val="8E96A6"/>
                <w:spacing w:val="200"/>
                <w:sz w:val="13"/>
                <w:szCs w:val="13"/>
              </w:rPr>
              <w:t xml:space="preserve">TYPE SPECIMEN</w:t>
            </w:r>
          </w:p>
          <w:p>
            <w:pPr>
              <w:spacing w:after="120"/>
            </w:pPr>
            <w:r>
              <w:rPr>
                <w:rFonts w:ascii="Lora" w:cs="Lora" w:eastAsia="Lora" w:hAnsi="Lora"/>
                <w:color w:val="1C1C1E"/>
                <w:sz w:val="60"/>
                <w:szCs w:val="60"/>
              </w:rPr>
              <w:t xml:space="preserve">Light Through Darkness</w:t>
            </w:r>
          </w:p>
          <w:p>
            <w:pPr>
              <w:spacing w:after="80"/>
            </w:pPr>
            <w:r>
              <w:rPr>
                <w:rFonts w:ascii="Inter" w:cs="Inter" w:eastAsia="Inter" w:hAnsi="Inter"/>
                <w:b/>
                <w:bCs/>
                <w:color w:val="5C6578"/>
                <w:sz w:val="26"/>
                <w:szCs w:val="26"/>
              </w:rPr>
              <w:t xml:space="preserve">Grief is not a problem to solve</w:t>
            </w:r>
          </w:p>
          <w:p>
            <w:pPr>
              <w:spacing w:after="40"/>
            </w:pPr>
            <w:r>
              <w:rPr>
                <w:rFonts w:ascii="Inter" w:cs="Inter" w:eastAsia="Inter" w:hAnsi="Inter"/>
                <w:color w:val="5C6578"/>
                <w:sz w:val="22"/>
                <w:szCs w:val="22"/>
              </w:rPr>
              <w:t xml:space="preserve">LightPathAI exists at the intersection of the hardest human experience and the possibility of growth through it. Our design system must hold both truths simultaneously: that loss is real, and that there is light ahead.</w:t>
            </w:r>
          </w:p>
          <w:p>
            <w:r>
              <w:rPr>
                <w:rFonts w:ascii="Inter" w:cs="Inter" w:eastAsia="Inter" w:hAnsi="Inter"/>
                <w:color w:val="8E96A6"/>
                <w:sz w:val="18"/>
                <w:szCs w:val="18"/>
              </w:rPr>
              <w:t xml:space="preserve">Caption · 14px · Inter Regular · #6E6E73</w:t>
            </w:r>
          </w:p>
        </w:tc>
      </w:tr>
    </w:tbl>
    <w:p>
      <w:pPr>
        <w:spacing w:after="280"/>
      </w:pPr>
    </w:p>
    <w:p>
      <w:pPr>
        <w:spacing w:before="400" w:after="40"/>
      </w:pPr>
      <w:r>
        <w:rPr>
          <w:rFonts w:ascii="Inter" w:cs="Inter" w:eastAsia="Inter" w:hAnsi="Inter"/>
          <w:b/>
          <w:bCs/>
          <w:color w:val="1C1C1E"/>
          <w:sz w:val="28"/>
          <w:szCs w:val="28"/>
        </w:rPr>
        <w:t xml:space="preserve">Text Colors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Swatch</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w:t>
            </w:r>
          </w:p>
        </w:tc>
        <w:tc>
          <w:tcPr>
            <w:tcW w:type="dxa" w:w="5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Usage</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1C1C1E" w:val="clear"/>
                  <w:vAlign w:val="center"/>
                </w:tcPr>
                <w:p>
                  <w:pPr>
                    <w:jc w:val="center"/>
                  </w:pPr>
                  <w:r>
                    <w:rPr>
                      <w:rFonts w:ascii="Consolas" w:cs="Consolas" w:eastAsia="Consolas" w:hAnsi="Consolas"/>
                      <w:color w:val="FFFFFF"/>
                      <w:sz w:val="15"/>
                      <w:szCs w:val="15"/>
                    </w:rPr>
                    <w:t xml:space="preserve">#1C1C1E</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Foreground</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Headings, dark text</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5C6578" w:val="clear"/>
                  <w:vAlign w:val="center"/>
                </w:tcPr>
                <w:p>
                  <w:pPr>
                    <w:jc w:val="center"/>
                  </w:pPr>
                  <w:r>
                    <w:rPr>
                      <w:rFonts w:ascii="Consolas" w:cs="Consolas" w:eastAsia="Consolas" w:hAnsi="Consolas"/>
                      <w:color w:val="FFFFFF"/>
                      <w:sz w:val="15"/>
                      <w:szCs w:val="15"/>
                    </w:rPr>
                    <w:t xml:space="preserve">#5C6578</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Body</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Paragraph text (#4A4D55 — warm neutral)</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8E96A6" w:val="clear"/>
                  <w:vAlign w:val="center"/>
                </w:tcPr>
                <w:p>
                  <w:pPr>
                    <w:jc w:val="center"/>
                  </w:pPr>
                  <w:r>
                    <w:rPr>
                      <w:rFonts w:ascii="Consolas" w:cs="Consolas" w:eastAsia="Consolas" w:hAnsi="Consolas"/>
                      <w:color w:val="1C1C1E"/>
                      <w:sz w:val="15"/>
                      <w:szCs w:val="15"/>
                    </w:rPr>
                    <w:t xml:space="preserve">#8E96A6</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Muted</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Labels, captions, secondary</w:t>
            </w:r>
          </w:p>
        </w:tc>
      </w:tr>
    </w:tbl>
    <w:p>
      <w:pPr>
        <w:spacing w:after="280"/>
      </w:pPr>
    </w:p>
    <w:p>
      <w:pPr>
        <w:spacing w:before="400" w:after="40"/>
      </w:pPr>
      <w:r>
        <w:rPr>
          <w:rFonts w:ascii="Inter" w:cs="Inter" w:eastAsia="Inter" w:hAnsi="Inter"/>
          <w:b/>
          <w:bCs/>
          <w:color w:val="1C1C1E"/>
          <w:sz w:val="28"/>
          <w:szCs w:val="28"/>
        </w:rPr>
        <w:t xml:space="preserve">Backgrounds &amp; Surfaces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Swatch</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w:t>
            </w:r>
          </w:p>
        </w:tc>
        <w:tc>
          <w:tcPr>
            <w:tcW w:type="dxa" w:w="5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Usage</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DFCFB" w:val="clear"/>
                  <w:vAlign w:val="center"/>
                </w:tcPr>
                <w:p>
                  <w:pPr>
                    <w:jc w:val="center"/>
                  </w:pPr>
                  <w:r>
                    <w:rPr>
                      <w:rFonts w:ascii="Consolas" w:cs="Consolas" w:eastAsia="Consolas" w:hAnsi="Consolas"/>
                      <w:color w:val="1C1C1E"/>
                      <w:sz w:val="15"/>
                      <w:szCs w:val="15"/>
                    </w:rPr>
                    <w:t xml:space="preserve">#FDFCFB</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Surface</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Page background (#FDFCFB)</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7F6F4" w:val="clear"/>
                  <w:vAlign w:val="center"/>
                </w:tcPr>
                <w:p>
                  <w:pPr>
                    <w:jc w:val="center"/>
                  </w:pPr>
                  <w:r>
                    <w:rPr>
                      <w:rFonts w:ascii="Consolas" w:cs="Consolas" w:eastAsia="Consolas" w:hAnsi="Consolas"/>
                      <w:color w:val="1C1C1E"/>
                      <w:sz w:val="15"/>
                      <w:szCs w:val="15"/>
                    </w:rPr>
                    <w:t xml:space="preserve">#F7F6F4</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Surface Alt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Card/section backgrounds</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3EEFA" w:val="clear"/>
                  <w:vAlign w:val="center"/>
                </w:tcPr>
                <w:p>
                  <w:pPr>
                    <w:jc w:val="center"/>
                  </w:pPr>
                  <w:r>
                    <w:rPr>
                      <w:rFonts w:ascii="Consolas" w:cs="Consolas" w:eastAsia="Consolas" w:hAnsi="Consolas"/>
                      <w:color w:val="1C1C1E"/>
                      <w:sz w:val="15"/>
                      <w:szCs w:val="15"/>
                    </w:rPr>
                    <w:t xml:space="preserve">#F3EEFA</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Lavender Tint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Section accents, hover states</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E2E8F0" w:val="clear"/>
                  <w:vAlign w:val="center"/>
                </w:tcPr>
                <w:p>
                  <w:pPr>
                    <w:jc w:val="center"/>
                  </w:pPr>
                  <w:r>
                    <w:rPr>
                      <w:rFonts w:ascii="Consolas" w:cs="Consolas" w:eastAsia="Consolas" w:hAnsi="Consolas"/>
                      <w:color w:val="1C1C1E"/>
                      <w:sz w:val="15"/>
                      <w:szCs w:val="15"/>
                    </w:rPr>
                    <w:t xml:space="preserve">#E2E8F0</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Border</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Dividers</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1F5F9" w:val="clear"/>
                  <w:vAlign w:val="center"/>
                </w:tcPr>
                <w:p>
                  <w:pPr>
                    <w:jc w:val="center"/>
                  </w:pPr>
                  <w:r>
                    <w:rPr>
                      <w:rFonts w:ascii="Consolas" w:cs="Consolas" w:eastAsia="Consolas" w:hAnsi="Consolas"/>
                      <w:color w:val="1C1C1E"/>
                      <w:sz w:val="15"/>
                      <w:szCs w:val="15"/>
                    </w:rPr>
                    <w:t xml:space="preserve">#F1F5F9</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Border Light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Subtle separators</w:t>
            </w:r>
          </w:p>
        </w:tc>
      </w:tr>
    </w:tbl>
    <w:p>
      <w:pPr>
        <w:spacing w:after="280"/>
      </w:pPr>
    </w:p>
    <w:p>
      <w:pPr>
        <w:spacing w:before="400" w:after="40"/>
      </w:pPr>
      <w:r>
        <w:rPr>
          <w:rFonts w:ascii="Inter" w:cs="Inter" w:eastAsia="Inter" w:hAnsi="Inter"/>
          <w:b/>
          <w:bCs/>
          <w:color w:val="1C1C1E"/>
          <w:sz w:val="28"/>
          <w:szCs w:val="28"/>
        </w:rPr>
        <w:t xml:space="preserve">Dark Section Palette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600" w:hRule="exact"/>
        </w:trPr>
        <w:tc>
          <w:tcPr>
            <w:tcW w:type="dxa" w:w="3360"/>
            <w:tcBorders>
              <w:top w:val="none" w:color="FFFFFF" w:sz="0"/>
              <w:left w:val="none" w:color="FFFFFF" w:sz="0"/>
              <w:bottom w:val="none" w:color="FFFFFF" w:sz="0"/>
              <w:right w:val="none" w:color="FFFFFF" w:sz="0"/>
            </w:tcBorders>
            <w:shd w:fill="0F1029"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#0F1029</w:t>
            </w:r>
          </w:p>
        </w:tc>
        <w:tc>
          <w:tcPr>
            <w:tcW w:type="dxa" w:w="3360"/>
            <w:tcBorders>
              <w:top w:val="none" w:color="FFFFFF" w:sz="0"/>
              <w:left w:val="none" w:color="FFFFFF" w:sz="0"/>
              <w:bottom w:val="none" w:color="FFFFFF" w:sz="0"/>
              <w:right w:val="none" w:color="FFFFFF" w:sz="0"/>
            </w:tcBorders>
            <w:shd w:fill="161838"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#161838</w:t>
            </w:r>
          </w:p>
        </w:tc>
        <w:tc>
          <w:tcPr>
            <w:tcW w:type="dxa" w:w="3360"/>
            <w:tcBorders>
              <w:top w:val="none" w:color="FFFFFF" w:sz="0"/>
              <w:left w:val="none" w:color="FFFFFF" w:sz="0"/>
              <w:bottom w:val="none" w:color="FFFFFF" w:sz="0"/>
              <w:right w:val="none" w:color="FFFFFF" w:sz="0"/>
            </w:tcBorders>
            <w:shd w:fill="0A0B1E" w:val="clear"/>
            <w:tcMar>
              <w:top w:type="dxa" w:w="0"/>
              <w:left w:type="dxa" w:w="0"/>
              <w:bottom w:type="dxa" w:w="0"/>
              <w:right w:type="dxa" w:w="0"/>
            </w:tcMar>
            <w:vAlign w:val="center"/>
          </w:tcPr>
          <w:p>
            <w:pPr>
              <w:jc w:val="center"/>
            </w:pPr>
            <w:r>
              <w:rPr>
                <w:rFonts w:ascii="Consolas" w:cs="Consolas" w:eastAsia="Consolas" w:hAnsi="Consolas"/>
                <w:color w:val="FFFFFF"/>
                <w:sz w:val="16"/>
                <w:szCs w:val="16"/>
              </w:rPr>
              <w:t xml:space="preserve">#0A0B1E</w:t>
            </w:r>
          </w:p>
        </w:tc>
      </w:tr>
      <w:tr>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Base</w:t>
            </w:r>
          </w:p>
          <w:p>
            <w:r>
              <w:rPr>
                <w:rFonts w:ascii="Inter" w:cs="Inter" w:eastAsia="Inter" w:hAnsi="Inter"/>
                <w:color w:val="8E96A6"/>
                <w:sz w:val="15"/>
                <w:szCs w:val="15"/>
              </w:rPr>
              <w:t xml:space="preserve">Impact/stats sections</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Mid</w:t>
            </w:r>
          </w:p>
          <w:p>
            <w:r>
              <w:rPr>
                <w:rFonts w:ascii="Inter" w:cs="Inter" w:eastAsia="Inter" w:hAnsi="Inter"/>
                <w:color w:val="8E96A6"/>
                <w:sz w:val="15"/>
                <w:szCs w:val="15"/>
              </w:rPr>
              <w:t xml:space="preserve">Dark section variant</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Deep</w:t>
            </w:r>
          </w:p>
          <w:p>
            <w:r>
              <w:rPr>
                <w:rFonts w:ascii="Inter" w:cs="Inter" w:eastAsia="Inter" w:hAnsi="Inter"/>
                <w:color w:val="8E96A6"/>
                <w:sz w:val="15"/>
                <w:szCs w:val="15"/>
              </w:rPr>
              <w:t xml:space="preserve">Deepest dark</w:t>
            </w:r>
          </w:p>
        </w:tc>
      </w:tr>
    </w:tbl>
    <w:p>
      <w:pPr>
        <w:spacing w:after="280"/>
      </w:pPr>
    </w:p>
    <w:p>
      <w:pPr>
        <w:spacing w:before="400" w:after="40"/>
      </w:pPr>
      <w:r>
        <w:rPr>
          <w:rFonts w:ascii="Inter" w:cs="Inter" w:eastAsia="Inter" w:hAnsi="Inter"/>
          <w:b/>
          <w:bCs/>
          <w:color w:val="1C1C1E"/>
          <w:sz w:val="28"/>
          <w:szCs w:val="28"/>
        </w:rPr>
        <w:t xml:space="preserve">Hero Sky Gradient</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hero gradient is the emotional signature of the marketing site — lavender dawn dissolving into open sky. It signals both the brand’s purple identity and the light that LightPathAI represents.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0" w:hRule="exact"/>
        </w:trPr>
        <w:tc>
          <w:tcPr>
            <w:tcW w:type="dxa" w:w="1680"/>
            <w:tcBorders>
              <w:top w:val="none" w:color="FFFFFF" w:sz="0"/>
              <w:left w:val="none" w:color="FFFFFF" w:sz="0"/>
              <w:bottom w:val="none" w:color="FFFFFF" w:sz="0"/>
              <w:right w:val="none" w:color="FFFFFF" w:sz="0"/>
            </w:tcBorders>
            <w:shd w:fill="E8DDFA" w:val="clear"/>
            <w:vAlign w:val="center"/>
          </w:tcPr>
          <w:p>
            <w:pPr>
              <w:jc w:val="center"/>
            </w:pPr>
            <w:r>
              <w:rPr>
                <w:rFonts w:ascii="Consolas" w:cs="Consolas" w:eastAsia="Consolas" w:hAnsi="Consolas"/>
                <w:color w:val="8E96A6"/>
                <w:sz w:val="13"/>
                <w:szCs w:val="13"/>
              </w:rPr>
              <w:t xml:space="preserve">#E8DDFA</w:t>
            </w:r>
          </w:p>
        </w:tc>
        <w:tc>
          <w:tcPr>
            <w:tcW w:type="dxa" w:w="1680"/>
            <w:tcBorders>
              <w:top w:val="none" w:color="FFFFFF" w:sz="0"/>
              <w:left w:val="none" w:color="FFFFFF" w:sz="0"/>
              <w:bottom w:val="none" w:color="FFFFFF" w:sz="0"/>
              <w:right w:val="none" w:color="FFFFFF" w:sz="0"/>
            </w:tcBorders>
            <w:shd w:fill="E4D8F2"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F0E8E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0E8F5"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D5E8F8"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C8E5F5" w:val="clear"/>
            <w:vAlign w:val="center"/>
          </w:tcPr>
          <w:p>
            <w:pPr>
              <w:jc w:val="center"/>
            </w:pPr>
            <w:r>
              <w:rPr>
                <w:rFonts w:ascii="Consolas" w:cs="Consolas" w:eastAsia="Consolas" w:hAnsi="Consolas"/>
                <w:color w:val="8E96A6"/>
                <w:sz w:val="13"/>
                <w:szCs w:val="13"/>
              </w:rPr>
              <w:t xml:space="preserve">#C8E5F5</w:t>
            </w:r>
          </w:p>
        </w:tc>
      </w:tr>
    </w:tbl>
    <w:p>
      <w:pPr>
        <w:spacing w:after="80"/>
      </w:pPr>
    </w:p>
    <w:p>
      <w:pPr>
        <w:spacing w:after="160"/>
      </w:pPr>
      <w:r>
        <w:rPr>
          <w:rFonts w:ascii="Inter" w:cs="Inter" w:eastAsia="Inter" w:hAnsi="Inter"/>
          <w:color w:val="3A3A3C"/>
          <w:sz w:val="22"/>
          <w:szCs w:val="22"/>
        </w:rPr>
        <w:t xml:space="preserve">6 stops: Lavender → Soft Lavender → Warm Cream → Light Sky → Soft Blue → Pale Blue</w:t>
      </w:r>
    </w:p>
    <w:p>
      <w:pPr>
        <w:spacing w:after="280"/>
      </w:pPr>
    </w:p>
    <w:p>
      <w:pPr>
        <w:spacing w:before="400" w:after="40"/>
      </w:pPr>
      <w:r>
        <w:rPr>
          <w:rFonts w:ascii="Inter" w:cs="Inter" w:eastAsia="Inter" w:hAnsi="Inter"/>
          <w:b/>
          <w:bCs/>
          <w:color w:val="1C1C1E"/>
          <w:sz w:val="28"/>
          <w:szCs w:val="28"/>
        </w:rPr>
        <w:t xml:space="preserve">Transparency &amp; Effects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34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3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Value</w:t>
            </w:r>
          </w:p>
        </w:tc>
        <w:tc>
          <w:tcPr>
            <w:tcW w:type="dxa" w:w="1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Opacity</w:t>
            </w:r>
          </w:p>
        </w:tc>
        <w:tc>
          <w:tcPr>
            <w:tcW w:type="dxa" w:w="3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Card background</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0.6)</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60%</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Frosted glass card</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Card border</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0.8)</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9598E8"/>
                <w:sz w:val="20"/>
                <w:szCs w:val="20"/>
              </w:rPr>
              <w:t xml:space="preserve">80%</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Glass card edge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Impact card bg</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0.04)</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4%</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Dark section overlay</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Ghost button</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0.1)</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9598E8"/>
                <w:sz w:val="20"/>
                <w:szCs w:val="20"/>
              </w:rPr>
              <w:t xml:space="preserve">10%</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Translucent on dark</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Selection tint</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rgba(138,142,229, 0.15)</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15%</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Purple highlight on select</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Secondary border</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rgba(138,142,229, 0.2)</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9598E8"/>
                <w:sz w:val="20"/>
                <w:szCs w:val="20"/>
              </w:rPr>
              <w:t xml:space="preserve">20%</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Subtle purple border</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Hover accent</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rgba(138,142,229, 0.4)</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40%</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Left accent on card hover</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Glassmorphism</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blur(24px) saturate(1.2)</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Applied with white bg</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Noise texture</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SVG fractal noise</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1.8%</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Over all surfaces</w:t>
            </w:r>
          </w:p>
        </w:tc>
      </w:tr>
    </w:tbl>
    <w:p>
      <w:pPr>
        <w:spacing w:after="280"/>
      </w:pPr>
    </w:p>
    <w:p>
      <w:pPr>
        <w:spacing w:before="400" w:after="40"/>
      </w:pPr>
      <w:r>
        <w:rPr>
          <w:rFonts w:ascii="Inter" w:cs="Inter" w:eastAsia="Inter" w:hAnsi="Inter"/>
          <w:b/>
          <w:bCs/>
          <w:color w:val="1C1C1E"/>
          <w:sz w:val="28"/>
          <w:szCs w:val="28"/>
        </w:rPr>
        <w:t xml:space="preserve">Glow System (Marketing)</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Glows give the glassmorphism aesthetic its sense of light and warmth. They’re used as box-shadows on hover, focus halos on interactive elements, and ambient light effects behind hero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200"/>
        <w:gridCol w:w="24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Glow</w:t>
            </w:r>
          </w:p>
        </w:tc>
        <w:tc>
          <w:tcPr>
            <w:tcW w:type="dxa" w:w="4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CSS Value</w:t>
            </w:r>
          </w:p>
        </w:tc>
        <w:tc>
          <w:tcPr>
            <w:tcW w:type="dxa" w:w="1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Radius</w:t>
            </w:r>
          </w:p>
        </w:tc>
        <w:tc>
          <w:tcPr>
            <w:tcW w:type="dxa" w:w="2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Purple Glow</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24px rgba(138,142,229, 0.35)</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Primary button hover, CTA focus</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9B90D4"/>
                <w:sz w:val="20"/>
                <w:szCs w:val="20"/>
              </w:rPr>
              <w:t xml:space="preserve">Lavender Glow</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32px rgba(216,207,238, 0.40)</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32px</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Card hover, hero ambient light</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E59524"/>
                <w:sz w:val="20"/>
                <w:szCs w:val="20"/>
              </w:rPr>
              <w:t xml:space="preserve">Amber Glow</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20px rgba(240,200,120, 0.30)</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20px</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Stat highlights, pricing hover</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White Glow</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40px rgba(240,239,248, 0.50)</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40px</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Glass card ambient, hero backdrop</w:t>
            </w:r>
          </w:p>
        </w:tc>
      </w:tr>
    </w:tbl>
    <w:p>
      <w:pPr>
        <w:spacing w:after="120"/>
      </w:pPr>
    </w:p>
    <w:p>
      <w:pPr>
        <w:spacing w:after="100"/>
      </w:pPr>
      <w:r>
        <w:rPr>
          <w:rFonts w:ascii="Inter" w:cs="Inter" w:eastAsia="Inter" w:hAnsi="Inter"/>
          <w:b/>
          <w:bCs/>
          <w:caps/>
          <w:color w:val="8E96A6"/>
          <w:sz w:val="16"/>
          <w:szCs w:val="16"/>
        </w:rPr>
        <w:t xml:space="preserve">GLOW PREVIEW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C5C8F2"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#C5C8F2</w:t>
            </w:r>
          </w:p>
        </w:tc>
        <w:tc>
          <w:tcPr>
            <w:tcW w:type="dxa" w:w="2520"/>
            <w:tcBorders>
              <w:top w:val="none" w:color="FFFFFF" w:sz="0"/>
              <w:left w:val="none" w:color="FFFFFF" w:sz="0"/>
              <w:bottom w:val="none" w:color="FFFFFF" w:sz="0"/>
              <w:right w:val="none" w:color="FFFFFF" w:sz="0"/>
            </w:tcBorders>
            <w:shd w:fill="D8CFE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#D8CFEE</w:t>
            </w:r>
          </w:p>
        </w:tc>
        <w:tc>
          <w:tcPr>
            <w:tcW w:type="dxa" w:w="2520"/>
            <w:tcBorders>
              <w:top w:val="none" w:color="FFFFFF" w:sz="0"/>
              <w:left w:val="none" w:color="FFFFFF" w:sz="0"/>
              <w:bottom w:val="none" w:color="FFFFFF" w:sz="0"/>
              <w:right w:val="none" w:color="FFFFFF" w:sz="0"/>
            </w:tcBorders>
            <w:shd w:fill="F0C87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#F0C878</w:t>
            </w:r>
          </w:p>
        </w:tc>
        <w:tc>
          <w:tcPr>
            <w:tcW w:type="dxa" w:w="2520"/>
            <w:tcBorders>
              <w:top w:val="none" w:color="FFFFFF" w:sz="0"/>
              <w:left w:val="none" w:color="FFFFFF" w:sz="0"/>
              <w:bottom w:val="none" w:color="FFFFFF" w:sz="0"/>
              <w:right w:val="none" w:color="FFFFFF" w:sz="0"/>
            </w:tcBorders>
            <w:shd w:fill="F0EFF8"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#F0EFF8</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Purple Glow</w:t>
            </w:r>
          </w:p>
          <w:p>
            <w:r>
              <w:rPr>
                <w:rFonts w:ascii="Inter" w:cs="Inter" w:eastAsia="Inter" w:hAnsi="Inter"/>
                <w:color w:val="8E96A6"/>
                <w:sz w:val="15"/>
                <w:szCs w:val="15"/>
              </w:rPr>
              <w:t xml:space="preserve">#B8BBEF — btn hover</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Lavender Glow</w:t>
            </w:r>
          </w:p>
          <w:p>
            <w:r>
              <w:rPr>
                <w:rFonts w:ascii="Inter" w:cs="Inter" w:eastAsia="Inter" w:hAnsi="Inter"/>
                <w:color w:val="8E96A6"/>
                <w:sz w:val="15"/>
                <w:szCs w:val="15"/>
              </w:rPr>
              <w:t xml:space="preserve">#D8CFEE — card hover</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Amber Glow</w:t>
            </w:r>
          </w:p>
          <w:p>
            <w:r>
              <w:rPr>
                <w:rFonts w:ascii="Inter" w:cs="Inter" w:eastAsia="Inter" w:hAnsi="Inter"/>
                <w:color w:val="8E96A6"/>
                <w:sz w:val="15"/>
                <w:szCs w:val="15"/>
              </w:rPr>
              <w:t xml:space="preserve">#F0C878 — stat hover</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White Glow</w:t>
            </w:r>
          </w:p>
          <w:p>
            <w:r>
              <w:rPr>
                <w:rFonts w:ascii="Inter" w:cs="Inter" w:eastAsia="Inter" w:hAnsi="Inter"/>
                <w:color w:val="8E96A6"/>
                <w:sz w:val="15"/>
                <w:szCs w:val="15"/>
              </w:rPr>
              <w:t xml:space="preserve">#F0EFF8 — ambient</w:t>
            </w:r>
          </w:p>
        </w:tc>
      </w:tr>
    </w:tbl>
    <w:p>
      <w:pPr>
        <w:spacing w:after="280"/>
      </w:pPr>
    </w:p>
    <w:p>
      <w:pPr>
        <w:spacing w:before="400" w:after="40"/>
      </w:pPr>
      <w:r>
        <w:rPr>
          <w:rFonts w:ascii="Inter" w:cs="Inter" w:eastAsia="Inter" w:hAnsi="Inter"/>
          <w:b/>
          <w:bCs/>
          <w:color w:val="1C1C1E"/>
          <w:sz w:val="28"/>
          <w:szCs w:val="28"/>
        </w:rPr>
        <w:t xml:space="preserve">Button System</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Class</w:t>
            </w:r>
          </w:p>
        </w:tc>
        <w:tc>
          <w:tcPr>
            <w:tcW w:type="dxa" w:w="4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Style</w:t>
            </w:r>
          </w:p>
        </w:tc>
        <w:tc>
          <w:tcPr>
            <w:tcW w:type="dxa" w:w="2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Context</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btn-hero-primary</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Solid purple gradient, white text</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Light backgrounds</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598E8"/>
                <w:sz w:val="18"/>
                <w:szCs w:val="18"/>
              </w:rPr>
              <w:t xml:space="preserve">btn-primary</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Frosted glass, dark purple text</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Over gradients</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btn-primary-sm</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Compact purple</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Navbar</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598E8"/>
                <w:sz w:val="18"/>
                <w:szCs w:val="18"/>
              </w:rPr>
              <w:t xml:space="preserve">btn-white</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Solid white</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Dark backgrounds</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9598E8"/>
                <w:sz w:val="18"/>
                <w:szCs w:val="18"/>
              </w:rPr>
              <w:t xml:space="preserve">btn-secondary</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White glass, 20% purple border</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Secondary actions</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9598E8"/>
                <w:sz w:val="18"/>
                <w:szCs w:val="18"/>
              </w:rPr>
              <w:t xml:space="preserve">btn-ghost</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10% white translucent</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Dark backgrounds</w:t>
            </w:r>
          </w:p>
        </w:tc>
      </w:tr>
    </w:tbl>
    <w:p>
      <w:pPr>
        <w:spacing w:after="200"/>
      </w:pPr>
    </w:p>
    <w:p>
      <w:pPr>
        <w:spacing w:before="400" w:after="40"/>
      </w:pPr>
      <w:r>
        <w:rPr>
          <w:rFonts w:ascii="Inter" w:cs="Inter" w:eastAsia="Inter" w:hAnsi="Inter"/>
          <w:b/>
          <w:bCs/>
          <w:color w:val="1C1C1E"/>
          <w:sz w:val="28"/>
          <w:szCs w:val="28"/>
        </w:rPr>
        <w:t xml:space="preserve">Card System</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Card Type</w:t>
            </w:r>
          </w:p>
        </w:tc>
        <w:tc>
          <w:tcPr>
            <w:tcW w:type="dxa" w:w="3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4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Effects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Standard</w:t>
            </w:r>
          </w:p>
        </w:tc>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0.6)</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24px blur, white border, left accent on hover</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Feature</w:t>
            </w:r>
          </w:p>
        </w:tc>
        <w:tc>
          <w:tcPr>
            <w:tcW w:type="dxa" w:w="3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0.6)</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Rounded, no left accent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Impact</w:t>
            </w:r>
          </w:p>
        </w:tc>
        <w:tc>
          <w:tcPr>
            <w:tcW w:type="dxa" w:w="3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rgba(255,255,255, 0.04)</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For dark sections, subtle overlay</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04</w:t>
            </w:r>
          </w:p>
          <w:p>
            <w:pPr>
              <w:spacing w:before="60"/>
            </w:pPr>
            <w:r>
              <w:rPr>
                <w:rFonts w:ascii="Inter" w:cs="Inter" w:eastAsia="Inter" w:hAnsi="Inter"/>
                <w:b/>
                <w:bCs/>
                <w:color w:val="1C1C1E"/>
                <w:sz w:val="42"/>
                <w:szCs w:val="42"/>
              </w:rPr>
              <w:t xml:space="preserve">Platform Context</w:t>
            </w:r>
          </w:p>
          <w:p>
            <w:pPr>
              <w:spacing w:before="60"/>
            </w:pPr>
            <w:r>
              <w:rPr>
                <w:rFonts w:ascii="Inter" w:cs="Inter" w:eastAsia="Inter" w:hAnsi="Inter"/>
                <w:i/>
                <w:iCs/>
                <w:color w:val="8E96A6"/>
                <w:sz w:val="20"/>
                <w:szCs w:val="20"/>
              </w:rPr>
              <w:t xml:space="preserve">Product Platform · Grief Support · Growth &amp; Joy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before="400" w:after="40"/>
      </w:pPr>
      <w:r>
        <w:rPr>
          <w:rFonts w:ascii="Inter" w:cs="Inter" w:eastAsia="Inter" w:hAnsi="Inter"/>
          <w:b/>
          <w:bCs/>
          <w:color w:val="1C1C1E"/>
          <w:sz w:val="28"/>
          <w:szCs w:val="28"/>
        </w:rPr>
        <w:t xml:space="preserve">The Platform Philosophy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Platform is where grief meets gentle progress. Every design decision here must pass the 2am test: would this feel right for someone who just lost a parent, a partner, a child? Would it hold space for their pain while quietly showing them that life can grow from it?</w:t>
      </w:r>
    </w:p>
    <w:p>
      <w:pPr>
        <w:spacing w:after="80"/>
      </w:pPr>
    </w:p>
    <w:p>
      <w:pPr>
        <w:spacing w:after="160"/>
      </w:pPr>
      <w:r>
        <w:rPr>
          <w:rFonts w:ascii="Inter" w:cs="Inter" w:eastAsia="Inter" w:hAnsi="Inter"/>
          <w:color w:val="3A3A3C"/>
          <w:sz w:val="22"/>
          <w:szCs w:val="22"/>
        </w:rPr>
        <w:t xml:space="preserve">Joy in the Platform is never imposed — it’s discovered. A sunrise gradient appears when they complete a difficult legal checklist. A sage checkmark says “you did something hard today.” A warm gold badge appears only after they’ve written their tenth memory entry. These moments of light are earned, and they’re the most important design work we do.</w:t>
      </w:r>
    </w:p>
    <w:p>
      <w:pPr>
        <w:spacing w:after="200"/>
      </w:pPr>
    </w:p>
    <w:p>
      <w:pPr>
        <w:spacing w:before="400" w:after="40"/>
      </w:pPr>
      <w:r>
        <w:rPr>
          <w:rFonts w:ascii="Inter" w:cs="Inter" w:eastAsia="Inter" w:hAnsi="Inter"/>
          <w:b/>
          <w:bCs/>
          <w:color w:val="1C1C1E"/>
          <w:sz w:val="28"/>
          <w:szCs w:val="28"/>
        </w:rPr>
        <w:t xml:space="preserve">Typography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80"/>
        <w:gridCol w:w="4000"/>
      </w:tblGrid>
      <w:tr>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Font Stack</w:t>
            </w:r>
          </w:p>
        </w:tc>
        <w:tc>
          <w:tcPr>
            <w:tcW w:type="dxa" w:w="4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Specs</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H1</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SF Pro / Inter / Segoe UI</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32px / 600 weight</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H2</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SF Pro / Inter / Segoe UI</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22px / 600 weight</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Body</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SF Pro / Inter / Segoe UI</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17px / 400 weight</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Caption</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SF Pro / Inter / Segoe UI</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14px / 400 weight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0" w:val="clear"/>
            <w:tcMar>
              <w:top w:type="dxa" w:w="140"/>
              <w:left w:type="dxa" w:w="220"/>
              <w:bottom w:type="dxa" w:w="140"/>
              <w:right w:type="dxa" w:w="220"/>
            </w:tcMar>
          </w:tcPr>
          <w:p>
            <w:r>
              <w:rPr>
                <w:rFonts w:ascii="Inter" w:cs="Inter" w:eastAsia="Inter" w:hAnsi="Inter"/>
                <w:i/>
                <w:iCs/>
                <w:color w:val="3A3A3C"/>
                <w:sz w:val="21"/>
                <w:szCs w:val="21"/>
              </w:rPr>
              <w:t xml:space="preserve">Max content width: 680px. Left-aligned in centered column. System fonts for native speed and comfort — the device already feels like theirs.</w:t>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DCC8" w:sz="1"/>
              <w:left w:val="single" w:color="C4DCC8" w:sz="1"/>
              <w:bottom w:val="single" w:color="C4DCC8" w:sz="1"/>
              <w:right w:val="single" w:color="C4DCC8" w:sz="1"/>
            </w:tcBorders>
            <w:shd w:fill="F9F7F4" w:val="clear"/>
            <w:tcMar>
              <w:top w:type="dxa" w:w="300"/>
              <w:left w:type="dxa" w:w="400"/>
              <w:bottom w:type="dxa" w:w="300"/>
              <w:right w:type="dxa" w:w="400"/>
            </w:tcMar>
          </w:tcPr>
          <w:p>
            <w:pPr>
              <w:spacing w:after="20"/>
            </w:pPr>
            <w:r>
              <w:rPr>
                <w:rFonts w:ascii="Inter" w:cs="Inter" w:eastAsia="Inter" w:hAnsi="Inter"/>
                <w:b/>
                <w:bCs/>
                <w:caps/>
                <w:color w:val="8E96A6"/>
                <w:spacing w:val="200"/>
                <w:sz w:val="13"/>
                <w:szCs w:val="13"/>
              </w:rPr>
              <w:t xml:space="preserve">TYPE SPECIMEN — SANCTUARY</w:t>
            </w:r>
          </w:p>
          <w:p>
            <w:pPr>
              <w:spacing w:after="120"/>
            </w:pPr>
            <w:r>
              <w:rPr>
                <w:rFonts w:ascii="Inter" w:cs="Inter" w:eastAsia="Inter" w:hAnsi="Inter"/>
                <w:b/>
                <w:bCs/>
                <w:color w:val="1C1C1E"/>
                <w:sz w:val="40"/>
                <w:szCs w:val="40"/>
              </w:rPr>
              <w:t xml:space="preserve">You did something difficult today</w:t>
            </w:r>
          </w:p>
          <w:p>
            <w:pPr>
              <w:spacing w:after="80"/>
            </w:pPr>
            <w:r>
              <w:rPr>
                <w:rFonts w:ascii="Inter" w:cs="Inter" w:eastAsia="Inter" w:hAnsi="Inter"/>
                <w:color w:val="3A3A3C"/>
                <w:sz w:val="28"/>
                <w:szCs w:val="28"/>
              </w:rPr>
              <w:t xml:space="preserve">That matters. Take your time with this.</w:t>
            </w:r>
          </w:p>
          <w:p>
            <w:pPr>
              <w:spacing w:after="40"/>
            </w:pPr>
            <w:r>
              <w:rPr>
                <w:rFonts w:ascii="Inter" w:cs="Inter" w:eastAsia="Inter" w:hAnsi="Inter"/>
                <w:color w:val="3A3A3C"/>
                <w:sz w:val="22"/>
                <w:szCs w:val="22"/>
              </w:rPr>
              <w:t xml:space="preserve">There’s nothing here yet. When you’re ready, this is your space. We’ll be here.</w:t>
            </w:r>
          </w:p>
          <w:p>
            <w:r>
              <w:rPr>
                <w:rFonts w:ascii="Inter" w:cs="Inter" w:eastAsia="Inter" w:hAnsi="Inter"/>
                <w:color w:val="86868B"/>
                <w:sz w:val="18"/>
                <w:szCs w:val="18"/>
              </w:rPr>
              <w:t xml:space="preserve">Caption · 14px · System Font · #86868B</w:t>
            </w:r>
          </w:p>
        </w:tc>
      </w:tr>
    </w:tbl>
    <w:p>
      <w:pPr>
        <w:spacing w:after="280"/>
      </w:pPr>
    </w:p>
    <w:p>
      <w:pPr>
        <w:spacing w:before="400" w:after="40"/>
      </w:pPr>
      <w:r>
        <w:rPr>
          <w:rFonts w:ascii="Inter" w:cs="Inter" w:eastAsia="Inter" w:hAnsi="Inter"/>
          <w:b/>
          <w:bCs/>
          <w:color w:val="1C1C1E"/>
          <w:sz w:val="28"/>
          <w:szCs w:val="28"/>
        </w:rPr>
        <w:t xml:space="preserve">Text Hierarchy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Swatch</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Level</w:t>
            </w:r>
          </w:p>
        </w:tc>
        <w:tc>
          <w:tcPr>
            <w:tcW w:type="dxa" w:w="5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Usage</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1C1C1E" w:val="clear"/>
                  <w:vAlign w:val="center"/>
                </w:tcPr>
                <w:p>
                  <w:pPr>
                    <w:jc w:val="center"/>
                  </w:pPr>
                  <w:r>
                    <w:rPr>
                      <w:rFonts w:ascii="Consolas" w:cs="Consolas" w:eastAsia="Consolas" w:hAnsi="Consolas"/>
                      <w:color w:val="FFFFFF"/>
                      <w:sz w:val="15"/>
                      <w:szCs w:val="15"/>
                    </w:rPr>
                    <w:t xml:space="preserve">#1C1C1E</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Primary</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Headings, titles</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3A3A3C" w:val="clear"/>
                  <w:vAlign w:val="center"/>
                </w:tcPr>
                <w:p>
                  <w:pPr>
                    <w:jc w:val="center"/>
                  </w:pPr>
                  <w:r>
                    <w:rPr>
                      <w:rFonts w:ascii="Consolas" w:cs="Consolas" w:eastAsia="Consolas" w:hAnsi="Consolas"/>
                      <w:color w:val="FFFFFF"/>
                      <w:sz w:val="15"/>
                      <w:szCs w:val="15"/>
                    </w:rPr>
                    <w:t xml:space="preserve">#3A3A3C</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Body</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Main body copy (#3A3A3C)</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8E96A6" w:val="clear"/>
                  <w:vAlign w:val="center"/>
                </w:tcPr>
                <w:p>
                  <w:pPr>
                    <w:jc w:val="center"/>
                  </w:pPr>
                  <w:r>
                    <w:rPr>
                      <w:rFonts w:ascii="Consolas" w:cs="Consolas" w:eastAsia="Consolas" w:hAnsi="Consolas"/>
                      <w:color w:val="1C1C1E"/>
                      <w:sz w:val="15"/>
                      <w:szCs w:val="15"/>
                    </w:rPr>
                    <w:t xml:space="preserve">#8E96A6</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Muted</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Subtitles</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86868B" w:val="clear"/>
                  <w:vAlign w:val="center"/>
                </w:tcPr>
                <w:p>
                  <w:pPr>
                    <w:jc w:val="center"/>
                  </w:pPr>
                  <w:r>
                    <w:rPr>
                      <w:rFonts w:ascii="Consolas" w:cs="Consolas" w:eastAsia="Consolas" w:hAnsi="Consolas"/>
                      <w:color w:val="FFFFFF"/>
                      <w:sz w:val="15"/>
                      <w:szCs w:val="15"/>
                    </w:rPr>
                    <w:t xml:space="preserve">#86868B</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Light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Timestamps</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AEAEB2" w:val="clear"/>
                  <w:vAlign w:val="center"/>
                </w:tcPr>
                <w:p>
                  <w:pPr>
                    <w:jc w:val="center"/>
                  </w:pPr>
                  <w:r>
                    <w:rPr>
                      <w:rFonts w:ascii="Consolas" w:cs="Consolas" w:eastAsia="Consolas" w:hAnsi="Consolas"/>
                      <w:color w:val="1C1C1E"/>
                      <w:sz w:val="15"/>
                      <w:szCs w:val="15"/>
                    </w:rPr>
                    <w:t xml:space="preserve">#AEAEB2</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Faint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Labels</w:t>
            </w:r>
          </w:p>
        </w:tc>
      </w:tr>
    </w:tbl>
    <w:p>
      <w:pPr>
        <w:spacing w:after="280"/>
      </w:pPr>
    </w:p>
    <w:p>
      <w:pPr>
        <w:spacing w:before="400" w:after="40"/>
      </w:pPr>
      <w:r>
        <w:rPr>
          <w:rFonts w:ascii="Inter" w:cs="Inter" w:eastAsia="Inter" w:hAnsi="Inter"/>
          <w:b/>
          <w:bCs/>
          <w:color w:val="1C1C1E"/>
          <w:sz w:val="28"/>
          <w:szCs w:val="28"/>
        </w:rPr>
        <w:t xml:space="preserve">Backgrounds &amp; Surfaces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Swatch</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w:t>
            </w:r>
          </w:p>
        </w:tc>
        <w:tc>
          <w:tcPr>
            <w:tcW w:type="dxa" w:w="5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Usage</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9F7F4" w:val="clear"/>
                  <w:vAlign w:val="center"/>
                </w:tcPr>
                <w:p>
                  <w:pPr>
                    <w:jc w:val="center"/>
                  </w:pPr>
                  <w:r>
                    <w:rPr>
                      <w:rFonts w:ascii="Consolas" w:cs="Consolas" w:eastAsia="Consolas" w:hAnsi="Consolas"/>
                      <w:color w:val="1C1C1E"/>
                      <w:sz w:val="15"/>
                      <w:szCs w:val="15"/>
                    </w:rPr>
                    <w:t xml:space="preserve">#F9F7F4</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Page</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Warm off-white (#F9F7F4)</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FFFFE" w:val="clear"/>
                  <w:vAlign w:val="center"/>
                </w:tcPr>
                <w:p>
                  <w:pPr>
                    <w:jc w:val="center"/>
                  </w:pPr>
                  <w:r>
                    <w:rPr>
                      <w:rFonts w:ascii="Consolas" w:cs="Consolas" w:eastAsia="Consolas" w:hAnsi="Consolas"/>
                      <w:color w:val="1C1C1E"/>
                      <w:sz w:val="15"/>
                      <w:szCs w:val="15"/>
                    </w:rPr>
                    <w:t xml:space="preserve">#FFFFFE</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Card</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Near-white (#FFFFFE)</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0EDE8" w:val="clear"/>
                  <w:vAlign w:val="center"/>
                </w:tcPr>
                <w:p>
                  <w:pPr>
                    <w:jc w:val="center"/>
                  </w:pPr>
                  <w:r>
                    <w:rPr>
                      <w:rFonts w:ascii="Consolas" w:cs="Consolas" w:eastAsia="Consolas" w:hAnsi="Consolas"/>
                      <w:color w:val="1C1C1E"/>
                      <w:sz w:val="15"/>
                      <w:szCs w:val="15"/>
                    </w:rPr>
                    <w:t xml:space="preserve">#F0EDE8</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Subtle</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Section tints (#F0EDE8)</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3EEFA" w:val="clear"/>
                  <w:vAlign w:val="center"/>
                </w:tcPr>
                <w:p>
                  <w:pPr>
                    <w:jc w:val="center"/>
                  </w:pPr>
                  <w:r>
                    <w:rPr>
                      <w:rFonts w:ascii="Consolas" w:cs="Consolas" w:eastAsia="Consolas" w:hAnsi="Consolas"/>
                      <w:color w:val="1C1C1E"/>
                      <w:sz w:val="15"/>
                      <w:szCs w:val="15"/>
                    </w:rPr>
                    <w:t xml:space="preserve">#F3EEFA</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Lavender Tint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Focus state, selected items (#F3EEFA)</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DDD2F0" w:val="clear"/>
                  <w:vAlign w:val="center"/>
                </w:tcPr>
                <w:p>
                  <w:pPr>
                    <w:jc w:val="center"/>
                  </w:pPr>
                  <w:r>
                    <w:rPr>
                      <w:rFonts w:ascii="Consolas" w:cs="Consolas" w:eastAsia="Consolas" w:hAnsi="Consolas"/>
                      <w:color w:val="1C1C1E"/>
                      <w:sz w:val="15"/>
                      <w:szCs w:val="15"/>
                    </w:rPr>
                    <w:t xml:space="preserve">#DDD2F0</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Lavender Border</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Focus rings, active dividers (#DDD2F0)</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EEF5F0" w:val="clear"/>
                  <w:vAlign w:val="center"/>
                </w:tcPr>
                <w:p>
                  <w:pPr>
                    <w:jc w:val="center"/>
                  </w:pPr>
                  <w:r>
                    <w:rPr>
                      <w:rFonts w:ascii="Consolas" w:cs="Consolas" w:eastAsia="Consolas" w:hAnsi="Consolas"/>
                      <w:color w:val="1C1C1E"/>
                      <w:sz w:val="15"/>
                      <w:szCs w:val="15"/>
                    </w:rPr>
                    <w:t xml:space="preserve">#EEF5F0</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Sage Subtle</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Achievement/progress bg (#EEF5F0)</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C4DCC8" w:val="clear"/>
                  <w:vAlign w:val="center"/>
                </w:tcPr>
                <w:p>
                  <w:pPr>
                    <w:jc w:val="center"/>
                  </w:pPr>
                  <w:r>
                    <w:rPr>
                      <w:rFonts w:ascii="Consolas" w:cs="Consolas" w:eastAsia="Consolas" w:hAnsi="Consolas"/>
                      <w:color w:val="1C1C1E"/>
                      <w:sz w:val="15"/>
                      <w:szCs w:val="15"/>
                    </w:rPr>
                    <w:t xml:space="preserve">#C4DCC8</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Sage Border</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Completion indicators (#C4DCC8)</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FF5E0" w:val="clear"/>
                  <w:vAlign w:val="center"/>
                </w:tcPr>
                <w:p>
                  <w:pPr>
                    <w:jc w:val="center"/>
                  </w:pPr>
                  <w:r>
                    <w:rPr>
                      <w:rFonts w:ascii="Consolas" w:cs="Consolas" w:eastAsia="Consolas" w:hAnsi="Consolas"/>
                      <w:color w:val="1C1C1E"/>
                      <w:sz w:val="15"/>
                      <w:szCs w:val="15"/>
                    </w:rPr>
                    <w:t xml:space="preserve">#FFF5E0</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Sunrise Light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Celebration moment bg (#FFF5E0)</w:t>
            </w:r>
          </w:p>
        </w:tc>
      </w:tr>
      <w:tr>
        <w:tc>
          <w:tcPr>
            <w:tcW w:type="dxa" w:w="2200"/>
            <w:tcBorders>
              <w:top w:val="none" w:color="FFFFFF" w:sz="0"/>
              <w:left w:val="none" w:color="FFFFFF" w:sz="0"/>
              <w:bottom w:val="single" w:color="F0EDE8" w:sz="1"/>
              <w:right w:val="none" w:color="FFFFFF" w:sz="0"/>
            </w:tcBorders>
            <w:tcMar>
              <w:top w:type="dxa" w:w="60"/>
              <w:left w:type="dxa" w:w="60"/>
              <w:bottom w:type="dxa" w:w="60"/>
              <w:right w:type="dxa" w:w="60"/>
            </w:tcMar>
          </w:tcPr>
          <w:tbl>
            <w:tblPr>
              <w:tblW w:type="dxa" w:w="2080"/>
              <w:tblBorders>
                <w:top w:val="single" w:color="auto" w:sz="4"/>
                <w:left w:val="single" w:color="auto" w:sz="4"/>
                <w:bottom w:val="single" w:color="auto" w:sz="4"/>
                <w:right w:val="single" w:color="auto" w:sz="4"/>
                <w:insideH w:val="single" w:color="auto" w:sz="4"/>
                <w:insideV w:val="single" w:color="auto" w:sz="4"/>
              </w:tblBorders>
            </w:tblPr>
            <w:tblGrid>
              <w:gridCol w:w="2080"/>
            </w:tblGrid>
            <w:tr>
              <w:trPr>
                <w:trHeight w:val="380" w:hRule="exact"/>
              </w:trPr>
              <w:tc>
                <w:tcPr>
                  <w:tcW w:type="dxa" w:w="2080"/>
                  <w:tcBorders>
                    <w:top w:val="single" w:color="E8E6E3" w:sz="1"/>
                    <w:left w:val="single" w:color="E8E6E3" w:sz="1"/>
                    <w:bottom w:val="single" w:color="E8E6E3" w:sz="1"/>
                    <w:right w:val="single" w:color="E8E6E3" w:sz="1"/>
                  </w:tcBorders>
                  <w:shd w:fill="F5E8F0" w:val="clear"/>
                  <w:vAlign w:val="center"/>
                </w:tcPr>
                <w:p>
                  <w:pPr>
                    <w:jc w:val="center"/>
                  </w:pPr>
                  <w:r>
                    <w:rPr>
                      <w:rFonts w:ascii="Consolas" w:cs="Consolas" w:eastAsia="Consolas" w:hAnsi="Consolas"/>
                      <w:color w:val="1C1C1E"/>
                      <w:sz w:val="15"/>
                      <w:szCs w:val="15"/>
                    </w:rPr>
                    <w:t xml:space="preserve">#F5E8F0</w:t>
                  </w:r>
                </w:p>
              </w:tc>
            </w:tr>
          </w:tbl>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b/>
                <w:bCs/>
                <w:color w:val="1C1C1E"/>
                <w:sz w:val="20"/>
                <w:szCs w:val="20"/>
              </w:rPr>
              <w:t xml:space="preserve">Bloom Light</w:t>
            </w:r>
          </w:p>
        </w:tc>
        <w:tc>
          <w:tcPr>
            <w:tcW w:type="dxa" w:w="5080"/>
            <w:tcBorders>
              <w:top w:val="none" w:color="FFFFFF" w:sz="0"/>
              <w:left w:val="none" w:color="FFFFFF" w:sz="0"/>
              <w:bottom w:val="single" w:color="F0EDE8" w:sz="1"/>
              <w:right w:val="none" w:color="FFFFFF" w:sz="0"/>
            </w:tcBorders>
            <w:tcMar>
              <w:top w:type="dxa" w:w="60"/>
              <w:left w:type="dxa" w:w="100"/>
              <w:bottom w:type="dxa" w:w="60"/>
              <w:right w:type="dxa" w:w="100"/>
            </w:tcMar>
            <w:vAlign w:val="center"/>
          </w:tcPr>
          <w:p>
            <w:r>
              <w:rPr>
                <w:rFonts w:ascii="Inter" w:cs="Inter" w:eastAsia="Inter" w:hAnsi="Inter"/>
                <w:color w:val="8E96A6"/>
                <w:sz w:val="19"/>
                <w:szCs w:val="19"/>
              </w:rPr>
              <w:t xml:space="preserve">Growth celebration tint (#F5E8F0)</w:t>
            </w:r>
          </w:p>
        </w:tc>
      </w:tr>
    </w:tbl>
    <w:p>
      <w:pPr>
        <w:spacing w:after="280"/>
      </w:pPr>
    </w:p>
    <w:p>
      <w:pPr>
        <w:spacing w:before="400" w:after="40"/>
      </w:pPr>
      <w:r>
        <w:rPr>
          <w:rFonts w:ascii="Inter" w:cs="Inter" w:eastAsia="Inter" w:hAnsi="Inter"/>
          <w:b/>
          <w:bCs/>
          <w:color w:val="1C1C1E"/>
          <w:sz w:val="28"/>
          <w:szCs w:val="28"/>
        </w:rPr>
        <w:t xml:space="preserve">Glow System (Platform)</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Platform glows are softer, smaller, and serve primarily as focus indicators. They help users navigating with keyboards or in low-energy states see where they are without aggressive outlines. The one exception: celebration glows on milestone moments.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200"/>
        <w:gridCol w:w="24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Glow</w:t>
            </w:r>
          </w:p>
        </w:tc>
        <w:tc>
          <w:tcPr>
            <w:tcW w:type="dxa" w:w="4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CSS Value</w:t>
            </w:r>
          </w:p>
        </w:tc>
        <w:tc>
          <w:tcPr>
            <w:tcW w:type="dxa" w:w="1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Radius</w:t>
            </w:r>
          </w:p>
        </w:tc>
        <w:tc>
          <w:tcPr>
            <w:tcW w:type="dxa" w:w="2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B90D4"/>
                <w:sz w:val="20"/>
                <w:szCs w:val="20"/>
              </w:rPr>
              <w:t xml:space="preserve">Lavender Focus</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8px rgba(216,207,238, 0.30)</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8px</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Input focus, card selection</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7BA88E"/>
                <w:sz w:val="20"/>
                <w:szCs w:val="20"/>
              </w:rPr>
              <w:t xml:space="preserve">Sage Focus</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8px rgba(123,168,142, 0.25)</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8px</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Completed task glow, progress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Purple Focus</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6px rgba(138,142,229, 0.20)</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6px</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Button focus ring</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F4C87D"/>
                <w:sz w:val="20"/>
                <w:szCs w:val="20"/>
              </w:rPr>
              <w:t xml:space="preserve">Sunrise Glow</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 0 12px rgba(244,200,125, 0.25)</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12px</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Milestone celebration, earned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D8CFE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#D8CFEE</w:t>
            </w:r>
          </w:p>
        </w:tc>
        <w:tc>
          <w:tcPr>
            <w:tcW w:type="dxa" w:w="2520"/>
            <w:tcBorders>
              <w:top w:val="none" w:color="FFFFFF" w:sz="0"/>
              <w:left w:val="none" w:color="FFFFFF" w:sz="0"/>
              <w:bottom w:val="none" w:color="FFFFFF" w:sz="0"/>
              <w:right w:val="none" w:color="FFFFFF" w:sz="0"/>
            </w:tcBorders>
            <w:shd w:fill="A8D4B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#A8D4B4</w:t>
            </w:r>
          </w:p>
        </w:tc>
        <w:tc>
          <w:tcPr>
            <w:tcW w:type="dxa" w:w="2520"/>
            <w:tcBorders>
              <w:top w:val="none" w:color="FFFFFF" w:sz="0"/>
              <w:left w:val="none" w:color="FFFFFF" w:sz="0"/>
              <w:bottom w:val="none" w:color="FFFFFF" w:sz="0"/>
              <w:right w:val="none" w:color="FFFFFF" w:sz="0"/>
            </w:tcBorders>
            <w:shd w:fill="C5C8F2"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#C5C8F2</w:t>
            </w:r>
          </w:p>
        </w:tc>
        <w:tc>
          <w:tcPr>
            <w:tcW w:type="dxa" w:w="2520"/>
            <w:tcBorders>
              <w:top w:val="none" w:color="FFFFFF" w:sz="0"/>
              <w:left w:val="none" w:color="FFFFFF" w:sz="0"/>
              <w:bottom w:val="none" w:color="FFFFFF" w:sz="0"/>
              <w:right w:val="none" w:color="FFFFFF" w:sz="0"/>
            </w:tcBorders>
            <w:shd w:fill="F4C87D"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#F4C87D</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Lavender Focus</w:t>
            </w:r>
          </w:p>
          <w:p>
            <w:r>
              <w:rPr>
                <w:rFonts w:ascii="Inter" w:cs="Inter" w:eastAsia="Inter" w:hAnsi="Inter"/>
                <w:color w:val="8E96A6"/>
                <w:sz w:val="15"/>
                <w:szCs w:val="15"/>
              </w:rPr>
              <w:t xml:space="preserve">Soft, 8px — inputs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Sage Focus</w:t>
            </w:r>
          </w:p>
          <w:p>
            <w:r>
              <w:rPr>
                <w:rFonts w:ascii="Inter" w:cs="Inter" w:eastAsia="Inter" w:hAnsi="Inter"/>
                <w:color w:val="8E96A6"/>
                <w:sz w:val="15"/>
                <w:szCs w:val="15"/>
              </w:rPr>
              <w:t xml:space="preserve">Gentle, 8px — progress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Purple Focus</w:t>
            </w:r>
          </w:p>
          <w:p>
            <w:r>
              <w:rPr>
                <w:rFonts w:ascii="Inter" w:cs="Inter" w:eastAsia="Inter" w:hAnsi="Inter"/>
                <w:color w:val="8E96A6"/>
                <w:sz w:val="15"/>
                <w:szCs w:val="15"/>
              </w:rPr>
              <w:t xml:space="preserve">Minimal, 6px — buttons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Sunrise Glow</w:t>
            </w:r>
          </w:p>
          <w:p>
            <w:r>
              <w:rPr>
                <w:rFonts w:ascii="Inter" w:cs="Inter" w:eastAsia="Inter" w:hAnsi="Inter"/>
                <w:color w:val="8E96A6"/>
                <w:sz w:val="15"/>
                <w:szCs w:val="15"/>
              </w:rPr>
              <w:t xml:space="preserve">Celebration, 12px — earned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B8E8" w:sz="12"/>
              <w:bottom w:val="none" w:color="FFFFFF" w:sz="0"/>
              <w:right w:val="none" w:color="FFFFFF" w:sz="0"/>
            </w:tcBorders>
            <w:shd w:fill="F3EEFA" w:val="clear"/>
            <w:tcMar>
              <w:top w:type="dxa" w:w="140"/>
              <w:left w:type="dxa" w:w="220"/>
              <w:bottom w:type="dxa" w:w="140"/>
              <w:right w:type="dxa" w:w="220"/>
            </w:tcMar>
          </w:tcPr>
          <w:p>
            <w:r>
              <w:rPr>
                <w:rFonts w:ascii="Inter" w:cs="Inter" w:eastAsia="Inter" w:hAnsi="Inter"/>
                <w:i/>
                <w:iCs/>
                <w:color w:val="3A3A3C"/>
                <w:sz w:val="21"/>
                <w:szCs w:val="21"/>
              </w:rPr>
              <w:t xml:space="preserve">Platform glows are always smaller (6–12px vs. 20–40px), lower opacity (20–30% vs. 30–50%), and rarely decorative. The one exception: sunrise glow on milestone moments — the only time the Platform allows itself to be expressive.</w:t>
            </w:r>
          </w:p>
        </w:tc>
      </w:tr>
    </w:tbl>
    <w:p>
      <w:pPr>
        <w:spacing w:after="280"/>
      </w:pPr>
    </w:p>
    <w:p>
      <w:pPr>
        <w:spacing w:before="400" w:after="40"/>
      </w:pPr>
      <w:r>
        <w:rPr>
          <w:rFonts w:ascii="Inter" w:cs="Inter" w:eastAsia="Inter" w:hAnsi="Inter"/>
          <w:b/>
          <w:bCs/>
          <w:color w:val="1C1C1E"/>
          <w:sz w:val="28"/>
          <w:szCs w:val="28"/>
        </w:rPr>
        <w:t xml:space="preserve">Mood Gradient System</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Each screen type uses a mood micro-theme that extends beyond background gradients into accent colors, button tints, and border radii. This makes each screen a complete emotional environment.</w:t>
      </w:r>
    </w:p>
    <w:p>
      <w:pPr>
        <w:spacing w:after="80"/>
      </w:pPr>
    </w:p>
    <w:p>
      <w:pPr>
        <w:spacing w:after="80"/>
      </w:pPr>
      <w:r>
        <w:rPr>
          <w:rFonts w:ascii="Inter" w:cs="Inter" w:eastAsia="Inter" w:hAnsi="Inter"/>
          <w:b/>
          <w:bCs/>
          <w:color w:val="1C1C1E"/>
          <w:sz w:val="18"/>
          <w:szCs w:val="18"/>
        </w:rPr>
        <w:t xml:space="preserve">PRACTICAL</w:t>
      </w:r>
      <w:r>
        <w:rPr>
          <w:rFonts w:ascii="Inter" w:cs="Inter" w:eastAsia="Inter" w:hAnsi="Inter"/>
          <w:color w:val="8E96A6"/>
          <w:sz w:val="18"/>
          <w:szCs w:val="18"/>
        </w:rPr>
        <w:t xml:space="preserve">  —  Tasks, documents, checklists  —  Radius: 16px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40" w:hRule="exact"/>
        </w:trPr>
        <w:tc>
          <w:tcPr>
            <w:tcW w:type="dxa" w:w="2016"/>
            <w:tcBorders>
              <w:top w:val="none" w:color="FFFFFF" w:sz="0"/>
              <w:left w:val="none" w:color="FFFFFF" w:sz="0"/>
              <w:bottom w:val="none" w:color="FFFFFF" w:sz="0"/>
              <w:right w:val="none" w:color="FFFFFF" w:sz="0"/>
            </w:tcBorders>
            <w:shd w:fill="E8E4F3" w:val="clear"/>
            <w:vAlign w:val="center"/>
          </w:tcPr>
          <w:p>
            <w:pPr>
              <w:jc w:val="center"/>
            </w:pPr>
            <w:r>
              <w:rPr>
                <w:rFonts w:ascii="Consolas" w:cs="Consolas" w:eastAsia="Consolas" w:hAnsi="Consolas"/>
                <w:color w:val="8E96A6"/>
                <w:sz w:val="13"/>
                <w:szCs w:val="13"/>
              </w:rPr>
              <w:t xml:space="preserve">#E8E4F3</w:t>
            </w:r>
          </w:p>
        </w:tc>
        <w:tc>
          <w:tcPr>
            <w:tcW w:type="dxa" w:w="2016"/>
            <w:tcBorders>
              <w:top w:val="none" w:color="FFFFFF" w:sz="0"/>
              <w:left w:val="none" w:color="FFFFFF" w:sz="0"/>
              <w:bottom w:val="none" w:color="FFFFFF" w:sz="0"/>
              <w:right w:val="none" w:color="FFFFFF" w:sz="0"/>
            </w:tcBorders>
            <w:shd w:fill="E0E0EB"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D8E4E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D4E8DD"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D4ECE3" w:val="clear"/>
            <w:vAlign w:val="center"/>
          </w:tcPr>
          <w:p>
            <w:pPr>
              <w:jc w:val="center"/>
            </w:pPr>
            <w:r>
              <w:rPr>
                <w:rFonts w:ascii="Consolas" w:cs="Consolas" w:eastAsia="Consolas" w:hAnsi="Consolas"/>
                <w:color w:val="8E96A6"/>
                <w:sz w:val="13"/>
                <w:szCs w:val="13"/>
              </w:rPr>
              <w:t xml:space="preserve">#D4ECE3</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E8E4F3"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#E8E4F3</w:t>
            </w:r>
          </w:p>
        </w:tc>
        <w:tc>
          <w:tcPr>
            <w:tcW w:type="dxa" w:w="2520"/>
            <w:tcBorders>
              <w:top w:val="none" w:color="FFFFFF" w:sz="0"/>
              <w:left w:val="none" w:color="FFFFFF" w:sz="0"/>
              <w:bottom w:val="none" w:color="FFFFFF" w:sz="0"/>
              <w:right w:val="none" w:color="FFFFFF" w:sz="0"/>
            </w:tcBorders>
            <w:shd w:fill="D4ECE3"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#D4ECE3</w:t>
            </w:r>
          </w:p>
        </w:tc>
        <w:tc>
          <w:tcPr>
            <w:tcW w:type="dxa" w:w="2520"/>
            <w:tcBorders>
              <w:top w:val="none" w:color="FFFFFF" w:sz="0"/>
              <w:left w:val="none" w:color="FFFFFF" w:sz="0"/>
              <w:bottom w:val="none" w:color="FFFFFF" w:sz="0"/>
              <w:right w:val="none" w:color="FFFFFF" w:sz="0"/>
            </w:tcBorders>
            <w:shd w:fill="6BAD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#6BAD8E</w:t>
            </w:r>
          </w:p>
        </w:tc>
        <w:tc>
          <w:tcPr>
            <w:tcW w:type="dxa" w:w="2520"/>
            <w:tcBorders>
              <w:top w:val="none" w:color="FFFFFF" w:sz="0"/>
              <w:left w:val="none" w:color="FFFFFF" w:sz="0"/>
              <w:bottom w:val="none" w:color="FFFFFF" w:sz="0"/>
              <w:right w:val="none" w:color="FFFFFF" w:sz="0"/>
            </w:tcBorders>
            <w:shd w:fill="5A9E7D" w:val="clear"/>
            <w:tcMar>
              <w:top w:type="dxa" w:w="0"/>
              <w:left w:type="dxa" w:w="0"/>
              <w:bottom w:type="dxa" w:w="0"/>
              <w:right w:type="dxa" w:w="0"/>
            </w:tcMar>
            <w:vAlign w:val="center"/>
          </w:tcPr>
          <w:p>
            <w:pPr>
              <w:jc w:val="center"/>
            </w:pPr>
            <w:r>
              <w:rPr>
                <w:rFonts w:ascii="Consolas" w:cs="Consolas" w:eastAsia="Consolas" w:hAnsi="Consolas"/>
                <w:color w:val="FFFFFF"/>
                <w:sz w:val="16"/>
                <w:szCs w:val="16"/>
              </w:rPr>
              <w:t xml:space="preserve">#5A9E7D</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Gradient Start</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Gradient End</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Accent</w:t>
            </w:r>
          </w:p>
          <w:p>
            <w:r>
              <w:rPr>
                <w:rFonts w:ascii="Inter" w:cs="Inter" w:eastAsia="Inter" w:hAnsi="Inter"/>
                <w:color w:val="8E96A6"/>
                <w:sz w:val="15"/>
                <w:szCs w:val="15"/>
              </w:rPr>
              <w:t xml:space="preserve">Checkmarks, done</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Button Tint</w:t>
            </w:r>
          </w:p>
          <w:p>
            <w:r>
              <w:rPr>
                <w:rFonts w:ascii="Inter" w:cs="Inter" w:eastAsia="Inter" w:hAnsi="Inter"/>
                <w:color w:val="8E96A6"/>
                <w:sz w:val="15"/>
                <w:szCs w:val="15"/>
              </w:rPr>
              <w:t xml:space="preserve">Secondary btn</w:t>
            </w:r>
          </w:p>
        </w:tc>
      </w:tr>
    </w:tbl>
    <w:p>
      <w:pPr>
        <w:spacing w:after="200"/>
      </w:pPr>
    </w:p>
    <w:p>
      <w:pPr>
        <w:spacing w:after="80"/>
      </w:pPr>
      <w:r>
        <w:rPr>
          <w:rFonts w:ascii="Inter" w:cs="Inter" w:eastAsia="Inter" w:hAnsi="Inter"/>
          <w:b/>
          <w:bCs/>
          <w:color w:val="1C1C1E"/>
          <w:sz w:val="18"/>
          <w:szCs w:val="18"/>
        </w:rPr>
        <w:t xml:space="preserve">EMOTIONAL</w:t>
      </w:r>
      <w:r>
        <w:rPr>
          <w:rFonts w:ascii="Inter" w:cs="Inter" w:eastAsia="Inter" w:hAnsi="Inter"/>
          <w:color w:val="8E96A6"/>
          <w:sz w:val="18"/>
          <w:szCs w:val="18"/>
        </w:rPr>
        <w:t xml:space="preserve">  —  Journal, reflection, memories  —  Radius: 24px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40" w:hRule="exact"/>
        </w:trPr>
        <w:tc>
          <w:tcPr>
            <w:tcW w:type="dxa" w:w="2016"/>
            <w:tcBorders>
              <w:top w:val="none" w:color="FFFFFF" w:sz="0"/>
              <w:left w:val="none" w:color="FFFFFF" w:sz="0"/>
              <w:bottom w:val="none" w:color="FFFFFF" w:sz="0"/>
              <w:right w:val="none" w:color="FFFFFF" w:sz="0"/>
            </w:tcBorders>
            <w:shd w:fill="D8D0F0" w:val="clear"/>
            <w:vAlign w:val="center"/>
          </w:tcPr>
          <w:p>
            <w:pPr>
              <w:jc w:val="center"/>
            </w:pPr>
            <w:r>
              <w:rPr>
                <w:rFonts w:ascii="Consolas" w:cs="Consolas" w:eastAsia="Consolas" w:hAnsi="Consolas"/>
                <w:color w:val="8E96A6"/>
                <w:sz w:val="13"/>
                <w:szCs w:val="13"/>
              </w:rPr>
              <w:t xml:space="preserve">#D8D0F0</w:t>
            </w:r>
          </w:p>
        </w:tc>
        <w:tc>
          <w:tcPr>
            <w:tcW w:type="dxa" w:w="2016"/>
            <w:tcBorders>
              <w:top w:val="none" w:color="FFFFFF" w:sz="0"/>
              <w:left w:val="none" w:color="FFFFFF" w:sz="0"/>
              <w:bottom w:val="none" w:color="FFFFFF" w:sz="0"/>
              <w:right w:val="none" w:color="FFFFFF" w:sz="0"/>
            </w:tcBorders>
            <w:shd w:fill="D4D4EC"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D0DCF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CCE0F2"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C8E5F5" w:val="clear"/>
            <w:vAlign w:val="center"/>
          </w:tcPr>
          <w:p>
            <w:pPr>
              <w:jc w:val="center"/>
            </w:pPr>
            <w:r>
              <w:rPr>
                <w:rFonts w:ascii="Consolas" w:cs="Consolas" w:eastAsia="Consolas" w:hAnsi="Consolas"/>
                <w:color w:val="8E96A6"/>
                <w:sz w:val="13"/>
                <w:szCs w:val="13"/>
              </w:rPr>
              <w:t xml:space="preserve">#C8E5F5</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D8D0F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#D8D0F0</w:t>
            </w:r>
          </w:p>
        </w:tc>
        <w:tc>
          <w:tcPr>
            <w:tcW w:type="dxa" w:w="2520"/>
            <w:tcBorders>
              <w:top w:val="none" w:color="FFFFFF" w:sz="0"/>
              <w:left w:val="none" w:color="FFFFFF" w:sz="0"/>
              <w:bottom w:val="none" w:color="FFFFFF" w:sz="0"/>
              <w:right w:val="none" w:color="FFFFFF" w:sz="0"/>
            </w:tcBorders>
            <w:shd w:fill="C8E5F5"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#C8E5F5</w:t>
            </w:r>
          </w:p>
        </w:tc>
        <w:tc>
          <w:tcPr>
            <w:tcW w:type="dxa" w:w="2520"/>
            <w:tcBorders>
              <w:top w:val="none" w:color="FFFFFF" w:sz="0"/>
              <w:left w:val="none" w:color="FFFFFF" w:sz="0"/>
              <w:bottom w:val="none" w:color="FFFFFF" w:sz="0"/>
              <w:right w:val="none" w:color="FFFFFF" w:sz="0"/>
            </w:tcBorders>
            <w:shd w:fill="9B8ED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#9B8ED0</w:t>
            </w:r>
          </w:p>
        </w:tc>
        <w:tc>
          <w:tcPr>
            <w:tcW w:type="dxa" w:w="2520"/>
            <w:tcBorders>
              <w:top w:val="none" w:color="FFFFFF" w:sz="0"/>
              <w:left w:val="none" w:color="FFFFFF" w:sz="0"/>
              <w:bottom w:val="none" w:color="FFFFFF" w:sz="0"/>
              <w:right w:val="none" w:color="FFFFFF" w:sz="0"/>
            </w:tcBorders>
            <w:shd w:fill="8A7FC4" w:val="clear"/>
            <w:tcMar>
              <w:top w:type="dxa" w:w="0"/>
              <w:left w:type="dxa" w:w="0"/>
              <w:bottom w:type="dxa" w:w="0"/>
              <w:right w:type="dxa" w:w="0"/>
            </w:tcMar>
            <w:vAlign w:val="center"/>
          </w:tcPr>
          <w:p>
            <w:pPr>
              <w:jc w:val="center"/>
            </w:pPr>
            <w:r>
              <w:rPr>
                <w:rFonts w:ascii="Consolas" w:cs="Consolas" w:eastAsia="Consolas" w:hAnsi="Consolas"/>
                <w:color w:val="FFFFFF"/>
                <w:sz w:val="16"/>
                <w:szCs w:val="16"/>
              </w:rPr>
              <w:t xml:space="preserve">#8A7FC4</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Gradient Start</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Gradient End</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Accent</w:t>
            </w:r>
          </w:p>
          <w:p>
            <w:r>
              <w:rPr>
                <w:rFonts w:ascii="Inter" w:cs="Inter" w:eastAsia="Inter" w:hAnsi="Inter"/>
                <w:color w:val="8E96A6"/>
                <w:sz w:val="15"/>
                <w:szCs w:val="15"/>
              </w:rPr>
              <w:t xml:space="preserve">Active entries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Button Tint</w:t>
            </w:r>
          </w:p>
          <w:p>
            <w:r>
              <w:rPr>
                <w:rFonts w:ascii="Inter" w:cs="Inter" w:eastAsia="Inter" w:hAnsi="Inter"/>
                <w:color w:val="8E96A6"/>
                <w:sz w:val="15"/>
                <w:szCs w:val="15"/>
              </w:rPr>
              <w:t xml:space="preserve">Secondary btn</w:t>
            </w:r>
          </w:p>
        </w:tc>
      </w:tr>
    </w:tbl>
    <w:p>
      <w:pPr>
        <w:spacing w:after="200"/>
      </w:pPr>
    </w:p>
    <w:p>
      <w:pPr>
        <w:spacing w:after="80"/>
      </w:pPr>
      <w:r>
        <w:rPr>
          <w:rFonts w:ascii="Inter" w:cs="Inter" w:eastAsia="Inter" w:hAnsi="Inter"/>
          <w:b/>
          <w:bCs/>
          <w:color w:val="1C1C1E"/>
          <w:sz w:val="18"/>
          <w:szCs w:val="18"/>
        </w:rPr>
        <w:t xml:space="preserve">CONNECTION</w:t>
      </w:r>
      <w:r>
        <w:rPr>
          <w:rFonts w:ascii="Inter" w:cs="Inter" w:eastAsia="Inter" w:hAnsi="Inter"/>
          <w:color w:val="8E96A6"/>
          <w:sz w:val="18"/>
          <w:szCs w:val="18"/>
        </w:rPr>
        <w:t xml:space="preserve">  —  AI chat, community  —  Radius: 20px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40" w:hRule="exact"/>
        </w:trPr>
        <w:tc>
          <w:tcPr>
            <w:tcW w:type="dxa" w:w="2016"/>
            <w:tcBorders>
              <w:top w:val="none" w:color="FFFFFF" w:sz="0"/>
              <w:left w:val="none" w:color="FFFFFF" w:sz="0"/>
              <w:bottom w:val="none" w:color="FFFFFF" w:sz="0"/>
              <w:right w:val="none" w:color="FFFFFF" w:sz="0"/>
            </w:tcBorders>
            <w:shd w:fill="F5EDE4" w:val="clear"/>
            <w:vAlign w:val="center"/>
          </w:tcPr>
          <w:p>
            <w:pPr>
              <w:jc w:val="center"/>
            </w:pPr>
            <w:r>
              <w:rPr>
                <w:rFonts w:ascii="Consolas" w:cs="Consolas" w:eastAsia="Consolas" w:hAnsi="Consolas"/>
                <w:color w:val="8E96A6"/>
                <w:sz w:val="13"/>
                <w:szCs w:val="13"/>
              </w:rPr>
              <w:t xml:space="preserve">#F5EDE4</w:t>
            </w:r>
          </w:p>
        </w:tc>
        <w:tc>
          <w:tcPr>
            <w:tcW w:type="dxa" w:w="2016"/>
            <w:tcBorders>
              <w:top w:val="none" w:color="FFFFFF" w:sz="0"/>
              <w:left w:val="none" w:color="FFFFFF" w:sz="0"/>
              <w:bottom w:val="none" w:color="FFFFFF" w:sz="0"/>
              <w:right w:val="none" w:color="FFFFFF" w:sz="0"/>
            </w:tcBorders>
            <w:shd w:fill="F2EDE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F5EFE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FAF1E4"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FFF3E0" w:val="clear"/>
            <w:vAlign w:val="center"/>
          </w:tcPr>
          <w:p>
            <w:pPr>
              <w:jc w:val="center"/>
            </w:pPr>
            <w:r>
              <w:rPr>
                <w:rFonts w:ascii="Consolas" w:cs="Consolas" w:eastAsia="Consolas" w:hAnsi="Consolas"/>
                <w:color w:val="8E96A6"/>
                <w:sz w:val="13"/>
                <w:szCs w:val="13"/>
              </w:rPr>
              <w:t xml:space="preserve">#FFF3E0</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F5EDE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#F5EDE4</w:t>
            </w:r>
          </w:p>
        </w:tc>
        <w:tc>
          <w:tcPr>
            <w:tcW w:type="dxa" w:w="2520"/>
            <w:tcBorders>
              <w:top w:val="none" w:color="FFFFFF" w:sz="0"/>
              <w:left w:val="none" w:color="FFFFFF" w:sz="0"/>
              <w:bottom w:val="none" w:color="FFFFFF" w:sz="0"/>
              <w:right w:val="none" w:color="FFFFFF" w:sz="0"/>
            </w:tcBorders>
            <w:shd w:fill="FFF3E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#FFF3E0</w:t>
            </w:r>
          </w:p>
        </w:tc>
        <w:tc>
          <w:tcPr>
            <w:tcW w:type="dxa" w:w="2520"/>
            <w:tcBorders>
              <w:top w:val="none" w:color="FFFFFF" w:sz="0"/>
              <w:left w:val="none" w:color="FFFFFF" w:sz="0"/>
              <w:bottom w:val="none" w:color="FFFFFF" w:sz="0"/>
              <w:right w:val="none" w:color="FFFFFF" w:sz="0"/>
            </w:tcBorders>
            <w:shd w:fill="D4A056"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#D4A056</w:t>
            </w:r>
          </w:p>
        </w:tc>
        <w:tc>
          <w:tcPr>
            <w:tcW w:type="dxa" w:w="2520"/>
            <w:tcBorders>
              <w:top w:val="none" w:color="FFFFFF" w:sz="0"/>
              <w:left w:val="none" w:color="FFFFFF" w:sz="0"/>
              <w:bottom w:val="none" w:color="FFFFFF" w:sz="0"/>
              <w:right w:val="none" w:color="FFFFFF" w:sz="0"/>
            </w:tcBorders>
            <w:shd w:fill="C4914A"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#C4914A</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Gradient Start</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Gradient End</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Accent</w:t>
            </w:r>
          </w:p>
          <w:p>
            <w:r>
              <w:rPr>
                <w:rFonts w:ascii="Inter" w:cs="Inter" w:eastAsia="Inter" w:hAnsi="Inter"/>
                <w:color w:val="8E96A6"/>
                <w:sz w:val="15"/>
                <w:szCs w:val="15"/>
              </w:rPr>
              <w:t xml:space="preserve">Chat highlights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Button Tint</w:t>
            </w:r>
          </w:p>
          <w:p>
            <w:r>
              <w:rPr>
                <w:rFonts w:ascii="Inter" w:cs="Inter" w:eastAsia="Inter" w:hAnsi="Inter"/>
                <w:color w:val="8E96A6"/>
                <w:sz w:val="15"/>
                <w:szCs w:val="15"/>
              </w:rPr>
              <w:t xml:space="preserve">Secondary btn</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Varying border radii per mood: Practical (16px) feels tighter and structured. Emotional (24px) feels softer and open. Connection (20px) stays standard and conversational. Users feel the difference without consciously noticing it.</w:t>
            </w:r>
          </w:p>
        </w:tc>
      </w:tr>
    </w:tbl>
    <w:p>
      <w:pPr>
        <w:spacing w:after="280"/>
      </w:pPr>
    </w:p>
    <w:p>
      <w:pPr>
        <w:spacing w:before="400" w:after="40"/>
      </w:pPr>
      <w:r>
        <w:rPr>
          <w:rFonts w:ascii="Inter" w:cs="Inter" w:eastAsia="Inter" w:hAnsi="Inter"/>
          <w:b/>
          <w:bCs/>
          <w:color w:val="1C1C1E"/>
          <w:sz w:val="28"/>
          <w:szCs w:val="28"/>
        </w:rPr>
        <w:t xml:space="preserve">Accent Gradients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60"/>
      </w:pPr>
      <w:r>
        <w:rPr>
          <w:rFonts w:ascii="Inter" w:cs="Inter" w:eastAsia="Inter" w:hAnsi="Inter"/>
          <w:b/>
          <w:bCs/>
          <w:color w:val="1C1C1E"/>
          <w:sz w:val="18"/>
          <w:szCs w:val="18"/>
        </w:rPr>
        <w:t xml:space="preserve">PRIMARY  </w:t>
      </w:r>
      <w:r>
        <w:rPr>
          <w:rFonts w:ascii="Consolas" w:cs="Consolas" w:eastAsia="Consolas" w:hAnsi="Consolas"/>
          <w:color w:val="8E96A6"/>
          <w:sz w:val="18"/>
          <w:szCs w:val="18"/>
        </w:rPr>
        <w:t xml:space="preserve">#9598E8 → #84F0B1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9598E8" w:val="clear"/>
            <w:vAlign w:val="center"/>
          </w:tcPr>
          <w:p>
            <w:pPr>
              <w:jc w:val="center"/>
            </w:pPr>
            <w:r>
              <w:rPr>
                <w:rFonts w:ascii="Consolas" w:cs="Consolas" w:eastAsia="Consolas" w:hAnsi="Consolas"/>
                <w:color w:val="8E96A6"/>
                <w:sz w:val="13"/>
                <w:szCs w:val="13"/>
              </w:rPr>
              <w:t xml:space="preserve">#9598E8</w:t>
            </w:r>
          </w:p>
        </w:tc>
        <w:tc>
          <w:tcPr>
            <w:tcW w:type="dxa" w:w="2016"/>
            <w:tcBorders>
              <w:top w:val="none" w:color="FFFFFF" w:sz="0"/>
              <w:left w:val="none" w:color="FFFFFF" w:sz="0"/>
              <w:bottom w:val="none" w:color="FFFFFF" w:sz="0"/>
              <w:right w:val="none" w:color="FFFFFF" w:sz="0"/>
            </w:tcBorders>
            <w:shd w:fill="8AA0D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88C0C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86D8B8"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84F0B1" w:val="clear"/>
            <w:vAlign w:val="center"/>
          </w:tcPr>
          <w:p>
            <w:pPr>
              <w:jc w:val="center"/>
            </w:pPr>
            <w:r>
              <w:rPr>
                <w:rFonts w:ascii="Consolas" w:cs="Consolas" w:eastAsia="Consolas" w:hAnsi="Consolas"/>
                <w:color w:val="8E96A6"/>
                <w:sz w:val="13"/>
                <w:szCs w:val="13"/>
              </w:rPr>
              <w:t xml:space="preserve">#84F0B1</w:t>
            </w:r>
          </w:p>
        </w:tc>
      </w:tr>
    </w:tbl>
    <w:p>
      <w:pPr>
        <w:spacing w:after="100"/>
      </w:pPr>
    </w:p>
    <w:p>
      <w:pPr>
        <w:spacing w:after="60"/>
      </w:pPr>
      <w:r>
        <w:rPr>
          <w:rFonts w:ascii="Inter" w:cs="Inter" w:eastAsia="Inter" w:hAnsi="Inter"/>
          <w:b/>
          <w:bCs/>
          <w:color w:val="1C1C1E"/>
          <w:sz w:val="18"/>
          <w:szCs w:val="18"/>
        </w:rPr>
        <w:t xml:space="preserve">ACCENT  </w:t>
      </w:r>
      <w:r>
        <w:rPr>
          <w:rFonts w:ascii="Consolas" w:cs="Consolas" w:eastAsia="Consolas" w:hAnsi="Consolas"/>
          <w:color w:val="8E96A6"/>
          <w:sz w:val="18"/>
          <w:szCs w:val="18"/>
        </w:rPr>
        <w:t xml:space="preserve">#EFAFFF → #9598E8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EFAFFF" w:val="clear"/>
            <w:vAlign w:val="center"/>
          </w:tcPr>
          <w:p>
            <w:pPr>
              <w:jc w:val="center"/>
            </w:pPr>
            <w:r>
              <w:rPr>
                <w:rFonts w:ascii="Consolas" w:cs="Consolas" w:eastAsia="Consolas" w:hAnsi="Consolas"/>
                <w:color w:val="8E96A6"/>
                <w:sz w:val="13"/>
                <w:szCs w:val="13"/>
              </w:rPr>
              <w:t xml:space="preserve">#EFAFFF</w:t>
            </w:r>
          </w:p>
        </w:tc>
        <w:tc>
          <w:tcPr>
            <w:tcW w:type="dxa" w:w="2016"/>
            <w:tcBorders>
              <w:top w:val="none" w:color="FFFFFF" w:sz="0"/>
              <w:left w:val="none" w:color="FFFFFF" w:sz="0"/>
              <w:bottom w:val="none" w:color="FFFFFF" w:sz="0"/>
              <w:right w:val="none" w:color="FFFFFF" w:sz="0"/>
            </w:tcBorders>
            <w:shd w:fill="D8A4F4"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C09CE8"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A894E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9598E8" w:val="clear"/>
            <w:vAlign w:val="center"/>
          </w:tcPr>
          <w:p>
            <w:pPr>
              <w:jc w:val="center"/>
            </w:pPr>
            <w:r>
              <w:rPr>
                <w:rFonts w:ascii="Consolas" w:cs="Consolas" w:eastAsia="Consolas" w:hAnsi="Consolas"/>
                <w:color w:val="8E96A6"/>
                <w:sz w:val="13"/>
                <w:szCs w:val="13"/>
              </w:rPr>
              <w:t xml:space="preserve">#9598E8</w:t>
            </w:r>
          </w:p>
        </w:tc>
      </w:tr>
    </w:tbl>
    <w:p>
      <w:pPr>
        <w:spacing w:after="100"/>
      </w:pPr>
    </w:p>
    <w:p>
      <w:pPr>
        <w:spacing w:after="60"/>
      </w:pPr>
      <w:r>
        <w:rPr>
          <w:rFonts w:ascii="Inter" w:cs="Inter" w:eastAsia="Inter" w:hAnsi="Inter"/>
          <w:b/>
          <w:bCs/>
          <w:color w:val="1C1C1E"/>
          <w:sz w:val="18"/>
          <w:szCs w:val="18"/>
        </w:rPr>
        <w:t xml:space="preserve">GROWTH  </w:t>
      </w:r>
      <w:r>
        <w:rPr>
          <w:rFonts w:ascii="Consolas" w:cs="Consolas" w:eastAsia="Consolas" w:hAnsi="Consolas"/>
          <w:color w:val="8E96A6"/>
          <w:sz w:val="18"/>
          <w:szCs w:val="18"/>
        </w:rPr>
        <w:t xml:space="preserve">#84F0B1 → #DAE2C1  (used for milestone moments)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84F0B1" w:val="clear"/>
            <w:vAlign w:val="center"/>
          </w:tcPr>
          <w:p>
            <w:pPr>
              <w:jc w:val="center"/>
            </w:pPr>
            <w:r>
              <w:rPr>
                <w:rFonts w:ascii="Consolas" w:cs="Consolas" w:eastAsia="Consolas" w:hAnsi="Consolas"/>
                <w:color w:val="8E96A6"/>
                <w:sz w:val="13"/>
                <w:szCs w:val="13"/>
              </w:rPr>
              <w:t xml:space="preserve">#84F0B1</w:t>
            </w:r>
          </w:p>
        </w:tc>
        <w:tc>
          <w:tcPr>
            <w:tcW w:type="dxa" w:w="2016"/>
            <w:tcBorders>
              <w:top w:val="none" w:color="FFFFFF" w:sz="0"/>
              <w:left w:val="none" w:color="FFFFFF" w:sz="0"/>
              <w:bottom w:val="none" w:color="FFFFFF" w:sz="0"/>
              <w:right w:val="none" w:color="FFFFFF" w:sz="0"/>
            </w:tcBorders>
            <w:shd w:fill="98EAB8"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B0E6C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C4E4C4"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DAE2C1" w:val="clear"/>
            <w:vAlign w:val="center"/>
          </w:tcPr>
          <w:p>
            <w:pPr>
              <w:jc w:val="center"/>
            </w:pPr>
            <w:r>
              <w:rPr>
                <w:rFonts w:ascii="Consolas" w:cs="Consolas" w:eastAsia="Consolas" w:hAnsi="Consolas"/>
                <w:color w:val="8E96A6"/>
                <w:sz w:val="13"/>
                <w:szCs w:val="13"/>
              </w:rPr>
              <w:t xml:space="preserve">#DAE2C1</w:t>
            </w:r>
          </w:p>
        </w:tc>
      </w:tr>
    </w:tbl>
    <w:p>
      <w:pPr>
        <w:spacing w:after="100"/>
      </w:pPr>
    </w:p>
    <w:p>
      <w:pPr>
        <w:spacing w:after="60"/>
      </w:pPr>
      <w:r>
        <w:rPr>
          <w:rFonts w:ascii="Inter" w:cs="Inter" w:eastAsia="Inter" w:hAnsi="Inter"/>
          <w:b/>
          <w:bCs/>
          <w:color w:val="1C1C1E"/>
          <w:sz w:val="18"/>
          <w:szCs w:val="18"/>
        </w:rPr>
        <w:t xml:space="preserve">SUNRISE  </w:t>
      </w:r>
      <w:r>
        <w:rPr>
          <w:rFonts w:ascii="Consolas" w:cs="Consolas" w:eastAsia="Consolas" w:hAnsi="Consolas"/>
          <w:color w:val="8E96A6"/>
          <w:sz w:val="18"/>
          <w:szCs w:val="18"/>
        </w:rPr>
        <w:t xml:space="preserve">#F4C87D → #D4A0C0  (celebration, joy, earned warmth)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F4C87D" w:val="clear"/>
            <w:vAlign w:val="center"/>
          </w:tcPr>
          <w:p>
            <w:pPr>
              <w:jc w:val="center"/>
            </w:pPr>
            <w:r>
              <w:rPr>
                <w:rFonts w:ascii="Consolas" w:cs="Consolas" w:eastAsia="Consolas" w:hAnsi="Consolas"/>
                <w:color w:val="8E96A6"/>
                <w:sz w:val="13"/>
                <w:szCs w:val="13"/>
              </w:rPr>
              <w:t xml:space="preserve">#F4C87D</w:t>
            </w:r>
          </w:p>
        </w:tc>
        <w:tc>
          <w:tcPr>
            <w:tcW w:type="dxa" w:w="2016"/>
            <w:tcBorders>
              <w:top w:val="none" w:color="FFFFFF" w:sz="0"/>
              <w:left w:val="none" w:color="FFFFFF" w:sz="0"/>
              <w:bottom w:val="none" w:color="FFFFFF" w:sz="0"/>
              <w:right w:val="none" w:color="FFFFFF" w:sz="0"/>
            </w:tcBorders>
            <w:shd w:fill="F0C49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E8BCA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E0B4B0" w:val="clear"/>
            <w:vAlign w:val="center"/>
          </w:tcPr>
          <w:p>
            <w:pPr>
              <w:jc w:val="center"/>
            </w:pPr>
            <w:r>
              <w:rPr>
                <w:rFonts w:ascii="Consolas" w:cs="Consolas" w:eastAsia="Consolas" w:hAnsi="Consolas"/>
                <w:color w:val="8E96A6"/>
                <w:sz w:val="13"/>
                <w:szCs w:val="13"/>
              </w:rPr>
              <w:t xml:space="preserve"/>
            </w:r>
          </w:p>
        </w:tc>
        <w:tc>
          <w:tcPr>
            <w:tcW w:type="dxa" w:w="2016"/>
            <w:tcBorders>
              <w:top w:val="none" w:color="FFFFFF" w:sz="0"/>
              <w:left w:val="none" w:color="FFFFFF" w:sz="0"/>
              <w:bottom w:val="none" w:color="FFFFFF" w:sz="0"/>
              <w:right w:val="none" w:color="FFFFFF" w:sz="0"/>
            </w:tcBorders>
            <w:shd w:fill="D4A0C0" w:val="clear"/>
            <w:vAlign w:val="center"/>
          </w:tcPr>
          <w:p>
            <w:pPr>
              <w:jc w:val="center"/>
            </w:pPr>
            <w:r>
              <w:rPr>
                <w:rFonts w:ascii="Consolas" w:cs="Consolas" w:eastAsia="Consolas" w:hAnsi="Consolas"/>
                <w:color w:val="8E96A6"/>
                <w:sz w:val="13"/>
                <w:szCs w:val="13"/>
              </w:rPr>
              <w:t xml:space="preserve">#D4A0C0</w:t>
            </w:r>
          </w:p>
        </w:tc>
      </w:tr>
    </w:tbl>
    <w:p>
      <w:pPr>
        <w:spacing w:after="100"/>
      </w:pPr>
    </w:p>
    <w:p>
      <w:pPr>
        <w:spacing w:after="60"/>
      </w:pPr>
      <w:r>
        <w:rPr>
          <w:rFonts w:ascii="Inter" w:cs="Inter" w:eastAsia="Inter" w:hAnsi="Inter"/>
          <w:b/>
          <w:bCs/>
          <w:color w:val="1C1C1E"/>
          <w:sz w:val="18"/>
          <w:szCs w:val="18"/>
        </w:rPr>
        <w:t xml:space="preserve">BLOOM → REBIRTH  </w:t>
      </w:r>
      <w:r>
        <w:rPr>
          <w:rFonts w:ascii="Consolas" w:cs="Consolas" w:eastAsia="Consolas" w:hAnsi="Consolas"/>
          <w:color w:val="8E96A6"/>
          <w:sz w:val="18"/>
          <w:szCs w:val="18"/>
        </w:rPr>
        <w:t xml:space="preserve">#D4A0C0 → #6BAD8E  (the full journey from tentative joy to sustained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300" w:hRule="exact"/>
        </w:trPr>
        <w:tc>
          <w:tcPr>
            <w:tcW w:type="dxa" w:w="1680"/>
            <w:tcBorders>
              <w:top w:val="none" w:color="FFFFFF" w:sz="0"/>
              <w:left w:val="none" w:color="FFFFFF" w:sz="0"/>
              <w:bottom w:val="none" w:color="FFFFFF" w:sz="0"/>
              <w:right w:val="none" w:color="FFFFFF" w:sz="0"/>
            </w:tcBorders>
            <w:shd w:fill="D4A0C0" w:val="clear"/>
            <w:vAlign w:val="center"/>
          </w:tcPr>
          <w:p>
            <w:pPr>
              <w:jc w:val="center"/>
            </w:pPr>
            <w:r>
              <w:rPr>
                <w:rFonts w:ascii="Consolas" w:cs="Consolas" w:eastAsia="Consolas" w:hAnsi="Consolas"/>
                <w:color w:val="8E96A6"/>
                <w:sz w:val="13"/>
                <w:szCs w:val="13"/>
              </w:rPr>
              <w:t xml:space="preserve">#D4A0C0</w:t>
            </w:r>
          </w:p>
        </w:tc>
        <w:tc>
          <w:tcPr>
            <w:tcW w:type="dxa" w:w="1680"/>
            <w:tcBorders>
              <w:top w:val="none" w:color="FFFFFF" w:sz="0"/>
              <w:left w:val="none" w:color="FFFFFF" w:sz="0"/>
              <w:bottom w:val="none" w:color="FFFFFF" w:sz="0"/>
              <w:right w:val="none" w:color="FFFFFF" w:sz="0"/>
            </w:tcBorders>
            <w:shd w:fill="C490B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A8A4B8"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8AACB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7AACA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6BAD8E" w:val="clear"/>
            <w:vAlign w:val="center"/>
          </w:tcPr>
          <w:p>
            <w:pPr>
              <w:jc w:val="center"/>
            </w:pPr>
            <w:r>
              <w:rPr>
                <w:rFonts w:ascii="Consolas" w:cs="Consolas" w:eastAsia="Consolas" w:hAnsi="Consolas"/>
                <w:color w:val="8E96A6"/>
                <w:sz w:val="13"/>
                <w:szCs w:val="13"/>
              </w:rPr>
              <w:t xml:space="preserve">#6BAD8E</w:t>
            </w:r>
          </w:p>
        </w:tc>
      </w:tr>
    </w:tbl>
    <w:p>
      <w:pPr>
        <w:spacing w:after="280"/>
      </w:pPr>
    </w:p>
    <w:p>
      <w:pPr>
        <w:spacing w:before="400" w:after="40"/>
      </w:pPr>
      <w:r>
        <w:rPr>
          <w:rFonts w:ascii="Inter" w:cs="Inter" w:eastAsia="Inter" w:hAnsi="Inter"/>
          <w:b/>
          <w:bCs/>
          <w:color w:val="1C1C1E"/>
          <w:sz w:val="28"/>
          <w:szCs w:val="28"/>
        </w:rPr>
        <w:t xml:space="preserve">Motion Language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Three animation profiles tied to emotional intent. For a grief product, motion must be intentional — never sudden, never playful, always respectful of the user’s state. The one exception: Ceremonial motion on earned milestone moments may carry warmth.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80"/>
        <w:gridCol w:w="3000"/>
      </w:tblGrid>
      <w:tr>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Profile</w:t>
            </w:r>
          </w:p>
        </w:tc>
        <w:tc>
          <w:tcPr>
            <w:tcW w:type="dxa" w:w="1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Duration</w:t>
            </w:r>
          </w:p>
        </w:tc>
        <w:tc>
          <w:tcPr>
            <w:tcW w:type="dxa" w:w="32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Easing</w:t>
            </w:r>
          </w:p>
        </w:tc>
        <w:tc>
          <w:tcPr>
            <w:tcW w:type="dxa" w:w="3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Use</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Gentle</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300ms</w:t>
            </w:r>
          </w:p>
        </w:tc>
        <w:tc>
          <w:tcPr>
            <w:tcW w:type="dxa" w:w="3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ease-out</w:t>
            </w:r>
          </w:p>
        </w:tc>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Page transitions, card reveals, panel slides</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7BA88E"/>
                <w:sz w:val="20"/>
                <w:szCs w:val="20"/>
              </w:rPr>
              <w:t xml:space="preserve">Responsive</w:t>
            </w:r>
          </w:p>
        </w:tc>
        <w:tc>
          <w:tcPr>
            <w:tcW w:type="dxa" w:w="1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150ms</w:t>
            </w:r>
          </w:p>
        </w:tc>
        <w:tc>
          <w:tcPr>
            <w:tcW w:type="dxa" w:w="3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ease-in-out</w:t>
            </w:r>
          </w:p>
        </w:tc>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Button press, toggle, checkbox, hover</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F4C87D"/>
                <w:sz w:val="20"/>
                <w:szCs w:val="20"/>
              </w:rPr>
              <w:t xml:space="preserve">Ceremonial</w:t>
            </w:r>
          </w:p>
        </w:tc>
        <w:tc>
          <w:tcPr>
            <w:tcW w:type="dxa" w:w="1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500–800ms</w:t>
            </w:r>
          </w:p>
        </w:tc>
        <w:tc>
          <w:tcPr>
            <w:tcW w:type="dxa" w:w="3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cubic-bezier(0.16,1,0.3,1)</w:t>
            </w:r>
          </w:p>
        </w:tc>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Task completion, milestone, quiet joy moment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Rules: No bounce or overshoot. Fade over slide. No auto-play animations. No skeleton loaders (use gentle fade-in). Always respect prefers-reduced-motion. Ceremonial moments earn longer durations — completing a legal checklist deserves a pause. A sunrise glow may briefly warm the screen.</w:t>
            </w:r>
          </w:p>
        </w:tc>
      </w:tr>
    </w:tbl>
    <w:p>
      <w:pPr>
        <w:spacing w:after="280"/>
      </w:pPr>
    </w:p>
    <w:p>
      <w:pPr>
        <w:spacing w:before="400" w:after="40"/>
      </w:pPr>
      <w:r>
        <w:rPr>
          <w:rFonts w:ascii="Inter" w:cs="Inter" w:eastAsia="Inter" w:hAnsi="Inter"/>
          <w:b/>
          <w:bCs/>
          <w:color w:val="1C1C1E"/>
          <w:sz w:val="28"/>
          <w:szCs w:val="28"/>
        </w:rPr>
        <w:t xml:space="preserve">Layout Tokens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c>
          <w:tcPr>
            <w:tcW w:type="dxa" w:w="3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Value</w:t>
            </w:r>
          </w:p>
        </w:tc>
        <w:tc>
          <w:tcPr>
            <w:tcW w:type="dxa" w:w="4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w:t>
            </w:r>
          </w:p>
        </w:tc>
      </w:tr>
      <w:tr>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Nav Height</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60px</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Fixed navigation</w:t>
            </w:r>
          </w:p>
        </w:tc>
      </w:tr>
      <w:tr>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Page Padding</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28px</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Consistent margins</w:t>
            </w:r>
          </w:p>
        </w:tc>
      </w:tr>
      <w:tr>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Card Padding</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w:t>
            </w:r>
          </w:p>
        </w:tc>
        <w:tc>
          <w:tcPr>
            <w:tcW w:type="dxa" w:w="4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Internal spacing</w:t>
            </w:r>
          </w:p>
        </w:tc>
      </w:tr>
      <w:tr>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Max Content Width</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680px</w:t>
            </w:r>
          </w:p>
        </w:tc>
        <w:tc>
          <w:tcPr>
            <w:tcW w:type="dxa" w:w="4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Left-aligned centered column</w:t>
            </w:r>
          </w:p>
        </w:tc>
      </w:tr>
    </w:tbl>
    <w:p>
      <w:pPr>
        <w:spacing w:after="200"/>
      </w:pPr>
    </w:p>
    <w:p>
      <w:pPr>
        <w:spacing w:before="400" w:after="40"/>
      </w:pPr>
      <w:r>
        <w:rPr>
          <w:rFonts w:ascii="Inter" w:cs="Inter" w:eastAsia="Inter" w:hAnsi="Inter"/>
          <w:b/>
          <w:bCs/>
          <w:color w:val="1C1C1E"/>
          <w:sz w:val="28"/>
          <w:szCs w:val="28"/>
        </w:rPr>
        <w:t xml:space="preserve">Platform Design Rules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No glassmorphism. No dark sections. No noise textures. No serif fonts. No gradient buttons. Cards are flat white with subtle borders and lavender focus rings. Mood gradients are the only visual richness. Apple-inspired premium through restraint, not decoration. Joy comes through warmth, not decoration.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0B1E"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05</w:t>
            </w:r>
          </w:p>
          <w:p>
            <w:pPr>
              <w:spacing w:before="60"/>
            </w:pPr>
            <w:r>
              <w:rPr>
                <w:rFonts w:ascii="Inter" w:cs="Inter" w:eastAsia="Inter" w:hAnsi="Inter"/>
                <w:b/>
                <w:bCs/>
                <w:color w:val="FFFFFF"/>
                <w:sz w:val="42"/>
                <w:szCs w:val="42"/>
              </w:rPr>
              <w:t xml:space="preserve">Dark Platform — Night Sky</w:t>
            </w:r>
          </w:p>
          <w:p>
            <w:pPr>
              <w:spacing w:before="60"/>
            </w:pPr>
            <w:r>
              <w:rPr>
                <w:rFonts w:ascii="Inter" w:cs="Inter" w:eastAsia="Inter" w:hAnsi="Inter"/>
                <w:i/>
                <w:iCs/>
                <w:color w:val="CCCCCC"/>
                <w:sz w:val="20"/>
                <w:szCs w:val="20"/>
              </w:rPr>
              <w:t xml:space="preserve">A dark sky with stars — warm, quiet, safe</w:t>
            </w:r>
          </w:p>
        </w:tc>
      </w:tr>
    </w:tbl>
    <w:p>
      <w:pPr>
        <w:spacing w:after="200"/>
      </w:pPr>
    </w:p>
    <w:p>
      <w:pPr>
        <w:spacing w:after="160"/>
      </w:pPr>
      <w:r>
        <w:rPr>
          <w:rFonts w:ascii="Inter" w:cs="Inter" w:eastAsia="Inter" w:hAnsi="Inter"/>
          <w:color w:val="3A3A3C"/>
          <w:sz w:val="22"/>
          <w:szCs w:val="22"/>
        </w:rPr>
        <w:t xml:space="preserve">Grief doesn’t follow business hours. People process loss at 2am in the dark. A bright white screen in that context feels intrusive. Dark Platform draws its palette from a vast night sky — not the void of pure black, but the rich, warm darkness you feel when you look up at the stars on a clear night. The deep navy-gray base (#1A1A1E) is the endless sky itself. Purple accents are the stars — small points of hope scattered across the darkness, saying “you’re not alone in this vast expanse.” Lavender accents are distant nebulae, shimmering with quiet beauty. Sage and sunrise tokens are the first gentle hints of dawn breaking on the horizon, reminding users that even the darkest night eventually fades to light. This is LightPath literally realized: bringing light to the darkest moments of life.</w:t>
      </w:r>
    </w:p>
    <w:p>
      <w:pPr>
        <w:spacing w:after="80"/>
      </w:pPr>
    </w:p>
    <w:p>
      <w:pPr>
        <w:spacing w:after="160"/>
      </w:pPr>
      <w:r>
        <w:rPr>
          <w:rFonts w:ascii="Inter" w:cs="Inter" w:eastAsia="Inter" w:hAnsi="Inter"/>
          <w:color w:val="3A3A3C"/>
          <w:sz w:val="22"/>
          <w:szCs w:val="22"/>
        </w:rPr>
        <w:t xml:space="preserve">This palette follows the OS dark mode preference automatically. Even here, joy tokens exist — sunrise and bloom appear in muted, dark-adapted variants, like the faintest warmth before daybreak.</w:t>
      </w:r>
    </w:p>
    <w:p>
      <w:pPr>
        <w:spacing w:after="80"/>
      </w:pPr>
    </w:p>
    <w:p>
      <w:pPr>
        <w:spacing w:before="400" w:after="40"/>
      </w:pPr>
      <w:r>
        <w:rPr>
          <w:rFonts w:ascii="Inter" w:cs="Inter" w:eastAsia="Inter" w:hAnsi="Inter"/>
          <w:b/>
          <w:bCs/>
          <w:color w:val="1C1C1E"/>
          <w:sz w:val="28"/>
          <w:szCs w:val="28"/>
        </w:rPr>
        <w:t xml:space="preserve">Dark Surfaces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1A1A1E"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#1A1A1E</w:t>
            </w:r>
          </w:p>
        </w:tc>
        <w:tc>
          <w:tcPr>
            <w:tcW w:type="dxa" w:w="2520"/>
            <w:tcBorders>
              <w:top w:val="none" w:color="FFFFFF" w:sz="0"/>
              <w:left w:val="none" w:color="FFFFFF" w:sz="0"/>
              <w:bottom w:val="none" w:color="FFFFFF" w:sz="0"/>
              <w:right w:val="none" w:color="FFFFFF" w:sz="0"/>
            </w:tcBorders>
            <w:shd w:fill="242428"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#242428</w:t>
            </w:r>
          </w:p>
        </w:tc>
        <w:tc>
          <w:tcPr>
            <w:tcW w:type="dxa" w:w="2520"/>
            <w:tcBorders>
              <w:top w:val="none" w:color="FFFFFF" w:sz="0"/>
              <w:left w:val="none" w:color="FFFFFF" w:sz="0"/>
              <w:bottom w:val="none" w:color="FFFFFF" w:sz="0"/>
              <w:right w:val="none" w:color="FFFFFF" w:sz="0"/>
            </w:tcBorders>
            <w:shd w:fill="2C2C30"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#2C2C30</w:t>
            </w:r>
          </w:p>
        </w:tc>
        <w:tc>
          <w:tcPr>
            <w:tcW w:type="dxa" w:w="2520"/>
            <w:tcBorders>
              <w:top w:val="none" w:color="FFFFFF" w:sz="0"/>
              <w:left w:val="none" w:color="FFFFFF" w:sz="0"/>
              <w:bottom w:val="none" w:color="FFFFFF" w:sz="0"/>
              <w:right w:val="none" w:color="FFFFFF" w:sz="0"/>
            </w:tcBorders>
            <w:shd w:fill="3A3A3E" w:val="clear"/>
            <w:tcMar>
              <w:top w:type="dxa" w:w="0"/>
              <w:left w:type="dxa" w:w="0"/>
              <w:bottom w:type="dxa" w:w="0"/>
              <w:right w:type="dxa" w:w="0"/>
            </w:tcMar>
            <w:vAlign w:val="center"/>
          </w:tcPr>
          <w:p>
            <w:pPr>
              <w:jc w:val="center"/>
            </w:pPr>
            <w:r>
              <w:rPr>
                <w:rFonts w:ascii="Consolas" w:cs="Consolas" w:eastAsia="Consolas" w:hAnsi="Consolas"/>
                <w:color w:val="FFFFFF"/>
                <w:sz w:val="16"/>
                <w:szCs w:val="16"/>
              </w:rPr>
              <w:t xml:space="preserve">#3A3A3E</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Background</w:t>
            </w:r>
          </w:p>
          <w:p>
            <w:r>
              <w:rPr>
                <w:rFonts w:ascii="Inter" w:cs="Inter" w:eastAsia="Inter" w:hAnsi="Inter"/>
                <w:color w:val="8E96A6"/>
                <w:sz w:val="15"/>
                <w:szCs w:val="15"/>
              </w:rPr>
              <w:t xml:space="preserve">Page base (#1A1A1E)</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Surface</w:t>
            </w:r>
          </w:p>
          <w:p>
            <w:r>
              <w:rPr>
                <w:rFonts w:ascii="Inter" w:cs="Inter" w:eastAsia="Inter" w:hAnsi="Inter"/>
                <w:color w:val="8E96A6"/>
                <w:sz w:val="15"/>
                <w:szCs w:val="15"/>
              </w:rPr>
              <w:t xml:space="preserve">Elevated areas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Card</w:t>
            </w:r>
          </w:p>
          <w:p>
            <w:r>
              <w:rPr>
                <w:rFonts w:ascii="Inter" w:cs="Inter" w:eastAsia="Inter" w:hAnsi="Inter"/>
                <w:color w:val="8E96A6"/>
                <w:sz w:val="15"/>
                <w:szCs w:val="15"/>
              </w:rPr>
              <w:t xml:space="preserve">Card backgrounds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Border</w:t>
            </w:r>
          </w:p>
          <w:p>
            <w:r>
              <w:rPr>
                <w:rFonts w:ascii="Inter" w:cs="Inter" w:eastAsia="Inter" w:hAnsi="Inter"/>
                <w:color w:val="8E96A6"/>
                <w:sz w:val="15"/>
                <w:szCs w:val="15"/>
              </w:rPr>
              <w:t xml:space="preserve">Separators</w:t>
            </w:r>
          </w:p>
        </w:tc>
      </w:tr>
    </w:tbl>
    <w:p>
      <w:pPr>
        <w:spacing w:after="200"/>
      </w:pPr>
    </w:p>
    <w:p>
      <w:pPr>
        <w:spacing w:before="400" w:after="40"/>
      </w:pPr>
      <w:r>
        <w:rPr>
          <w:rFonts w:ascii="Inter" w:cs="Inter" w:eastAsia="Inter" w:hAnsi="Inter"/>
          <w:b/>
          <w:bCs/>
          <w:color w:val="1C1C1E"/>
          <w:sz w:val="28"/>
          <w:szCs w:val="28"/>
        </w:rPr>
        <w:t xml:space="preserve">Dark Text</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600" w:hRule="exact"/>
        </w:trPr>
        <w:tc>
          <w:tcPr>
            <w:tcW w:type="dxa" w:w="3360"/>
            <w:tcBorders>
              <w:top w:val="none" w:color="FFFFFF" w:sz="0"/>
              <w:left w:val="none" w:color="FFFFFF" w:sz="0"/>
              <w:bottom w:val="none" w:color="FFFFFF" w:sz="0"/>
              <w:right w:val="none" w:color="FFFFFF" w:sz="0"/>
            </w:tcBorders>
            <w:shd w:fill="F5F5F7"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#F5F5F7</w:t>
            </w:r>
          </w:p>
        </w:tc>
        <w:tc>
          <w:tcPr>
            <w:tcW w:type="dxa" w:w="3360"/>
            <w:tcBorders>
              <w:top w:val="none" w:color="FFFFFF" w:sz="0"/>
              <w:left w:val="none" w:color="FFFFFF" w:sz="0"/>
              <w:bottom w:val="none" w:color="FFFFFF" w:sz="0"/>
              <w:right w:val="none" w:color="FFFFFF" w:sz="0"/>
            </w:tcBorders>
            <w:shd w:fill="C8C8CC"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#C8C8CC</w:t>
            </w:r>
          </w:p>
        </w:tc>
        <w:tc>
          <w:tcPr>
            <w:tcW w:type="dxa" w:w="3360"/>
            <w:tcBorders>
              <w:top w:val="none" w:color="FFFFFF" w:sz="0"/>
              <w:left w:val="none" w:color="FFFFFF" w:sz="0"/>
              <w:bottom w:val="none" w:color="FFFFFF" w:sz="0"/>
              <w:right w:val="none" w:color="FFFFFF" w:sz="0"/>
            </w:tcBorders>
            <w:shd w:fill="8E8E93"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#8E8E93</w:t>
            </w:r>
          </w:p>
        </w:tc>
      </w:tr>
      <w:tr>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Primary</w:t>
            </w:r>
          </w:p>
          <w:p>
            <w:r>
              <w:rPr>
                <w:rFonts w:ascii="Inter" w:cs="Inter" w:eastAsia="Inter" w:hAnsi="Inter"/>
                <w:color w:val="8E96A6"/>
                <w:sz w:val="15"/>
                <w:szCs w:val="15"/>
              </w:rPr>
              <w:t xml:space="preserve">Headings (#F5F5F7)</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Body</w:t>
            </w:r>
          </w:p>
          <w:p>
            <w:r>
              <w:rPr>
                <w:rFonts w:ascii="Inter" w:cs="Inter" w:eastAsia="Inter" w:hAnsi="Inter"/>
                <w:color w:val="8E96A6"/>
                <w:sz w:val="15"/>
                <w:szCs w:val="15"/>
              </w:rPr>
              <w:t xml:space="preserve">Paragraphs</w:t>
            </w:r>
          </w:p>
        </w:tc>
        <w:tc>
          <w:tcPr>
            <w:tcW w:type="dxa" w:w="336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Muted</w:t>
            </w:r>
          </w:p>
          <w:p>
            <w:r>
              <w:rPr>
                <w:rFonts w:ascii="Inter" w:cs="Inter" w:eastAsia="Inter" w:hAnsi="Inter"/>
                <w:color w:val="8E96A6"/>
                <w:sz w:val="15"/>
                <w:szCs w:val="15"/>
              </w:rPr>
              <w:t xml:space="preserve">Secondary</w:t>
            </w:r>
          </w:p>
        </w:tc>
      </w:tr>
    </w:tbl>
    <w:p>
      <w:pPr>
        <w:spacing w:after="200"/>
      </w:pPr>
    </w:p>
    <w:p>
      <w:pPr>
        <w:spacing w:before="400" w:after="40"/>
      </w:pPr>
      <w:r>
        <w:rPr>
          <w:rFonts w:ascii="Inter" w:cs="Inter" w:eastAsia="Inter" w:hAnsi="Inter"/>
          <w:b/>
          <w:bCs/>
          <w:color w:val="1C1C1E"/>
          <w:sz w:val="28"/>
          <w:szCs w:val="28"/>
        </w:rPr>
        <w:t xml:space="preserve">Light vs. Dark Comparison</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F9F7F4"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LIGHT SANCTUARY</w:t>
            </w:r>
          </w:p>
          <w:p>
            <w:pPr>
              <w:spacing w:after="60"/>
            </w:pPr>
            <w:r>
              <w:rPr>
                <w:rFonts w:ascii="Inter" w:cs="Inter" w:eastAsia="Inter" w:hAnsi="Inter"/>
                <w:color w:val="3A3A3C"/>
                <w:sz w:val="19"/>
                <w:szCs w:val="19"/>
              </w:rPr>
              <w:t xml:space="preserve">Background: #F9F7F4 (warm off-white)</w:t>
            </w:r>
          </w:p>
          <w:p>
            <w:pPr>
              <w:spacing w:after="60"/>
            </w:pPr>
            <w:r>
              <w:rPr>
                <w:rFonts w:ascii="Inter" w:cs="Inter" w:eastAsia="Inter" w:hAnsi="Inter"/>
                <w:color w:val="3A3A3C"/>
                <w:sz w:val="19"/>
                <w:szCs w:val="19"/>
              </w:rPr>
              <w:t xml:space="preserve">Card: #FFFFFE (solid white)</w:t>
            </w:r>
          </w:p>
          <w:p>
            <w:pPr>
              <w:spacing w:after="60"/>
            </w:pPr>
            <w:r>
              <w:rPr>
                <w:rFonts w:ascii="Inter" w:cs="Inter" w:eastAsia="Inter" w:hAnsi="Inter"/>
                <w:color w:val="3A3A3C"/>
                <w:sz w:val="19"/>
                <w:szCs w:val="19"/>
              </w:rPr>
              <w:t xml:space="preserve">Text: #3A3A3C (near-black)</w:t>
            </w:r>
          </w:p>
          <w:p>
            <w:pPr>
              <w:spacing w:after="60"/>
            </w:pPr>
            <w:r>
              <w:rPr>
                <w:rFonts w:ascii="Inter" w:cs="Inter" w:eastAsia="Inter" w:hAnsi="Inter"/>
                <w:color w:val="3A3A3C"/>
                <w:sz w:val="19"/>
                <w:szCs w:val="19"/>
              </w:rPr>
              <w:t xml:space="preserve">Border: #E2E8F0 (cool gray)</w:t>
            </w:r>
          </w:p>
          <w:p>
            <w:pPr>
              <w:spacing w:after="60"/>
            </w:pPr>
            <w:r>
              <w:rPr>
                <w:rFonts w:ascii="Inter" w:cs="Inter" w:eastAsia="Inter" w:hAnsi="Inter"/>
                <w:color w:val="3A3A3C"/>
                <w:sz w:val="19"/>
                <w:szCs w:val="19"/>
              </w:rPr>
              <w:t xml:space="preserve">Focus: #F3EEFA (lavender tint)</w:t>
            </w:r>
          </w:p>
          <w:p>
            <w:pPr>
              <w:spacing w:after="60"/>
            </w:pPr>
            <w:r>
              <w:rPr>
                <w:rFonts w:ascii="Inter" w:cs="Inter" w:eastAsia="Inter" w:hAnsi="Inter"/>
                <w:color w:val="3A3A3C"/>
                <w:sz w:val="19"/>
                <w:szCs w:val="19"/>
              </w:rPr>
              <w:t xml:space="preserve">Progress: #A8CCAE (sage light)</w:t>
            </w:r>
          </w:p>
        </w:tc>
        <w:tc>
          <w:tcPr>
            <w:tcW w:type="dxa" w:w="80"/>
            <w:tcBorders>
              <w:top w:val="none" w:color="FFFFFF" w:sz="0"/>
              <w:left w:val="none" w:color="FFFFFF" w:sz="0"/>
              <w:bottom w:val="none" w:color="FFFFFF" w:sz="0"/>
              <w:right w:val="none" w:color="FFFFFF" w:sz="0"/>
            </w:tcBorders>
          </w:tcPr>
          <w:p/>
        </w:tc>
        <w:tc>
          <w:tcPr>
            <w:tcW w:type="dxa" w:w="5000"/>
            <w:tcBorders>
              <w:top w:val="single" w:color="9598E8" w:sz="6"/>
              <w:left w:val="single" w:color="9598E8" w:sz="1"/>
              <w:bottom w:val="single" w:color="9598E8" w:sz="1"/>
              <w:right w:val="single" w:color="9598E8" w:sz="1"/>
            </w:tcBorders>
            <w:shd w:fill="2C2C3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DARK SANCTUARY</w:t>
            </w:r>
          </w:p>
          <w:p>
            <w:pPr>
              <w:spacing w:after="60"/>
            </w:pPr>
            <w:r>
              <w:rPr>
                <w:rFonts w:ascii="Inter" w:cs="Inter" w:eastAsia="Inter" w:hAnsi="Inter"/>
                <w:color w:val="3A3A3C"/>
                <w:sz w:val="19"/>
                <w:szCs w:val="19"/>
              </w:rPr>
              <w:t xml:space="preserve">Background: #1A1A1E (warm dark gray)</w:t>
            </w:r>
          </w:p>
          <w:p>
            <w:pPr>
              <w:spacing w:after="60"/>
            </w:pPr>
            <w:r>
              <w:rPr>
                <w:rFonts w:ascii="Inter" w:cs="Inter" w:eastAsia="Inter" w:hAnsi="Inter"/>
                <w:color w:val="3A3A3C"/>
                <w:sz w:val="19"/>
                <w:szCs w:val="19"/>
              </w:rPr>
              <w:t xml:space="preserve">Card: #2C2C30 (elevated dark)</w:t>
            </w:r>
          </w:p>
          <w:p>
            <w:pPr>
              <w:spacing w:after="60"/>
            </w:pPr>
            <w:r>
              <w:rPr>
                <w:rFonts w:ascii="Inter" w:cs="Inter" w:eastAsia="Inter" w:hAnsi="Inter"/>
                <w:color w:val="3A3A3C"/>
                <w:sz w:val="19"/>
                <w:szCs w:val="19"/>
              </w:rPr>
              <w:t xml:space="preserve">Text: #F5F5F7 (warm white)</w:t>
            </w:r>
          </w:p>
          <w:p>
            <w:pPr>
              <w:spacing w:after="60"/>
            </w:pPr>
            <w:r>
              <w:rPr>
                <w:rFonts w:ascii="Inter" w:cs="Inter" w:eastAsia="Inter" w:hAnsi="Inter"/>
                <w:color w:val="3A3A3C"/>
                <w:sz w:val="19"/>
                <w:szCs w:val="19"/>
              </w:rPr>
              <w:t xml:space="preserve">Border: #3A3A3E (subtle divide)</w:t>
            </w:r>
          </w:p>
          <w:p>
            <w:pPr>
              <w:spacing w:after="60"/>
            </w:pPr>
            <w:r>
              <w:rPr>
                <w:rFonts w:ascii="Inter" w:cs="Inter" w:eastAsia="Inter" w:hAnsi="Inter"/>
                <w:color w:val="3A3A3C"/>
                <w:sz w:val="19"/>
                <w:szCs w:val="19"/>
              </w:rPr>
              <w:t xml:space="preserve">Focus: #2A2438 (dark lavender)</w:t>
            </w:r>
          </w:p>
          <w:p>
            <w:pPr>
              <w:spacing w:after="60"/>
            </w:pPr>
            <w:r>
              <w:rPr>
                <w:rFonts w:ascii="Inter" w:cs="Inter" w:eastAsia="Inter" w:hAnsi="Inter"/>
                <w:color w:val="3A3A3C"/>
                <w:sz w:val="19"/>
                <w:szCs w:val="19"/>
              </w:rPr>
              <w:t xml:space="preserve">Progress: #6B9A7E (muted sage)</w:t>
            </w:r>
          </w:p>
        </w:tc>
      </w:tr>
    </w:tbl>
    <w:p>
      <w:pPr>
        <w:spacing w:after="200"/>
      </w:pPr>
    </w:p>
    <w:p>
      <w:pPr>
        <w:spacing w:before="400" w:after="40"/>
      </w:pPr>
      <w:r>
        <w:rPr>
          <w:rFonts w:ascii="Inter" w:cs="Inter" w:eastAsia="Inter" w:hAnsi="Inter"/>
          <w:b/>
          <w:bCs/>
          <w:color w:val="1C1C1E"/>
          <w:sz w:val="28"/>
          <w:szCs w:val="28"/>
        </w:rPr>
        <w:t xml:space="preserve">Dark Mood Gradients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60"/>
      </w:pPr>
      <w:r>
        <w:rPr>
          <w:rFonts w:ascii="Inter" w:cs="Inter" w:eastAsia="Inter" w:hAnsi="Inter"/>
          <w:b/>
          <w:bCs/>
          <w:color w:val="1C1C1E"/>
          <w:sz w:val="18"/>
          <w:szCs w:val="18"/>
        </w:rPr>
        <w:t xml:space="preserve">PRACTICAL DARK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1A2420" w:val="clear"/>
            <w:vAlign w:val="center"/>
          </w:tcPr>
          <w:p>
            <w:pPr>
              <w:jc w:val="center"/>
            </w:pPr>
            <w:r>
              <w:rPr>
                <w:rFonts w:ascii="Consolas" w:cs="Consolas" w:eastAsia="Consolas" w:hAnsi="Consolas"/>
                <w:color w:val="FFFFFF"/>
                <w:sz w:val="13"/>
                <w:szCs w:val="13"/>
              </w:rPr>
              <w:t xml:space="preserve">#1A2420</w:t>
            </w:r>
          </w:p>
        </w:tc>
        <w:tc>
          <w:tcPr>
            <w:tcW w:type="dxa" w:w="2016"/>
            <w:tcBorders>
              <w:top w:val="none" w:color="FFFFFF" w:sz="0"/>
              <w:left w:val="none" w:color="FFFFFF" w:sz="0"/>
              <w:bottom w:val="none" w:color="FFFFFF" w:sz="0"/>
              <w:right w:val="none" w:color="FFFFFF" w:sz="0"/>
            </w:tcBorders>
            <w:shd w:fill="1E2C24"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22322A"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26382E"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2A3E32" w:val="clear"/>
            <w:vAlign w:val="center"/>
          </w:tcPr>
          <w:p>
            <w:pPr>
              <w:jc w:val="center"/>
            </w:pPr>
            <w:r>
              <w:rPr>
                <w:rFonts w:ascii="Consolas" w:cs="Consolas" w:eastAsia="Consolas" w:hAnsi="Consolas"/>
                <w:color w:val="FFFFFF"/>
                <w:sz w:val="13"/>
                <w:szCs w:val="13"/>
              </w:rPr>
              <w:t xml:space="preserve">#2A3E32</w:t>
            </w:r>
          </w:p>
        </w:tc>
      </w:tr>
    </w:tbl>
    <w:p>
      <w:pPr>
        <w:spacing w:after="80"/>
      </w:pPr>
    </w:p>
    <w:p>
      <w:pPr>
        <w:spacing w:after="60"/>
      </w:pPr>
      <w:r>
        <w:rPr>
          <w:rFonts w:ascii="Inter" w:cs="Inter" w:eastAsia="Inter" w:hAnsi="Inter"/>
          <w:b/>
          <w:bCs/>
          <w:color w:val="1C1C1E"/>
          <w:sz w:val="18"/>
          <w:szCs w:val="18"/>
        </w:rPr>
        <w:t xml:space="preserve">EMOTIONAL DARK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1E1A28" w:val="clear"/>
            <w:vAlign w:val="center"/>
          </w:tcPr>
          <w:p>
            <w:pPr>
              <w:jc w:val="center"/>
            </w:pPr>
            <w:r>
              <w:rPr>
                <w:rFonts w:ascii="Consolas" w:cs="Consolas" w:eastAsia="Consolas" w:hAnsi="Consolas"/>
                <w:color w:val="FFFFFF"/>
                <w:sz w:val="13"/>
                <w:szCs w:val="13"/>
              </w:rPr>
              <w:t xml:space="preserve">#1E1A28</w:t>
            </w:r>
          </w:p>
        </w:tc>
        <w:tc>
          <w:tcPr>
            <w:tcW w:type="dxa" w:w="2016"/>
            <w:tcBorders>
              <w:top w:val="none" w:color="FFFFFF" w:sz="0"/>
              <w:left w:val="none" w:color="FFFFFF" w:sz="0"/>
              <w:bottom w:val="none" w:color="FFFFFF" w:sz="0"/>
              <w:right w:val="none" w:color="FFFFFF" w:sz="0"/>
            </w:tcBorders>
            <w:shd w:fill="222030"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262238"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2A2640"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2E2A48" w:val="clear"/>
            <w:vAlign w:val="center"/>
          </w:tcPr>
          <w:p>
            <w:pPr>
              <w:jc w:val="center"/>
            </w:pPr>
            <w:r>
              <w:rPr>
                <w:rFonts w:ascii="Consolas" w:cs="Consolas" w:eastAsia="Consolas" w:hAnsi="Consolas"/>
                <w:color w:val="FFFFFF"/>
                <w:sz w:val="13"/>
                <w:szCs w:val="13"/>
              </w:rPr>
              <w:t xml:space="preserve">#2E2A48</w:t>
            </w:r>
          </w:p>
        </w:tc>
      </w:tr>
    </w:tbl>
    <w:p>
      <w:pPr>
        <w:spacing w:after="80"/>
      </w:pPr>
    </w:p>
    <w:p>
      <w:pPr>
        <w:spacing w:after="60"/>
      </w:pPr>
      <w:r>
        <w:rPr>
          <w:rFonts w:ascii="Inter" w:cs="Inter" w:eastAsia="Inter" w:hAnsi="Inter"/>
          <w:b/>
          <w:bCs/>
          <w:color w:val="1C1C1E"/>
          <w:sz w:val="18"/>
          <w:szCs w:val="18"/>
        </w:rPr>
        <w:t xml:space="preserve">CONNECTION DARK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300" w:hRule="exact"/>
        </w:trPr>
        <w:tc>
          <w:tcPr>
            <w:tcW w:type="dxa" w:w="2016"/>
            <w:tcBorders>
              <w:top w:val="none" w:color="FFFFFF" w:sz="0"/>
              <w:left w:val="none" w:color="FFFFFF" w:sz="0"/>
              <w:bottom w:val="none" w:color="FFFFFF" w:sz="0"/>
              <w:right w:val="none" w:color="FFFFFF" w:sz="0"/>
            </w:tcBorders>
            <w:shd w:fill="241E18" w:val="clear"/>
            <w:vAlign w:val="center"/>
          </w:tcPr>
          <w:p>
            <w:pPr>
              <w:jc w:val="center"/>
            </w:pPr>
            <w:r>
              <w:rPr>
                <w:rFonts w:ascii="Consolas" w:cs="Consolas" w:eastAsia="Consolas" w:hAnsi="Consolas"/>
                <w:color w:val="FFFFFF"/>
                <w:sz w:val="13"/>
                <w:szCs w:val="13"/>
              </w:rPr>
              <w:t xml:space="preserve">#241E18</w:t>
            </w:r>
          </w:p>
        </w:tc>
        <w:tc>
          <w:tcPr>
            <w:tcW w:type="dxa" w:w="2016"/>
            <w:tcBorders>
              <w:top w:val="none" w:color="FFFFFF" w:sz="0"/>
              <w:left w:val="none" w:color="FFFFFF" w:sz="0"/>
              <w:bottom w:val="none" w:color="FFFFFF" w:sz="0"/>
              <w:right w:val="none" w:color="FFFFFF" w:sz="0"/>
            </w:tcBorders>
            <w:shd w:fill="2C2620"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342E28"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3A3228" w:val="clear"/>
            <w:vAlign w:val="center"/>
          </w:tcPr>
          <w:p>
            <w:pPr>
              <w:jc w:val="center"/>
            </w:pPr>
            <w:r>
              <w:rPr>
                <w:rFonts w:ascii="Consolas" w:cs="Consolas" w:eastAsia="Consolas" w:hAnsi="Consolas"/>
                <w:color w:val="FFFFFF"/>
                <w:sz w:val="13"/>
                <w:szCs w:val="13"/>
              </w:rPr>
              <w:t xml:space="preserve"/>
            </w:r>
          </w:p>
        </w:tc>
        <w:tc>
          <w:tcPr>
            <w:tcW w:type="dxa" w:w="2016"/>
            <w:tcBorders>
              <w:top w:val="none" w:color="FFFFFF" w:sz="0"/>
              <w:left w:val="none" w:color="FFFFFF" w:sz="0"/>
              <w:bottom w:val="none" w:color="FFFFFF" w:sz="0"/>
              <w:right w:val="none" w:color="FFFFFF" w:sz="0"/>
            </w:tcBorders>
            <w:shd w:fill="403830" w:val="clear"/>
            <w:vAlign w:val="center"/>
          </w:tcPr>
          <w:p>
            <w:pPr>
              <w:jc w:val="center"/>
            </w:pPr>
            <w:r>
              <w:rPr>
                <w:rFonts w:ascii="Consolas" w:cs="Consolas" w:eastAsia="Consolas" w:hAnsi="Consolas"/>
                <w:color w:val="FFFFFF"/>
                <w:sz w:val="13"/>
                <w:szCs w:val="13"/>
              </w:rPr>
              <w:t xml:space="preserve">#403830</w:t>
            </w:r>
          </w:p>
        </w:tc>
      </w:tr>
    </w:tbl>
    <w:p>
      <w:pPr>
        <w:spacing w:after="200"/>
      </w:pPr>
    </w:p>
    <w:p>
      <w:pPr>
        <w:spacing w:before="400" w:after="40"/>
      </w:pPr>
      <w:r>
        <w:rPr>
          <w:rFonts w:ascii="Inter" w:cs="Inter" w:eastAsia="Inter" w:hAnsi="Inter"/>
          <w:b/>
          <w:bCs/>
          <w:color w:val="1C1C1E"/>
          <w:sz w:val="28"/>
          <w:szCs w:val="28"/>
        </w:rPr>
        <w:t xml:space="preserve">Dark Mode Rules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Rule</w:t>
            </w:r>
          </w:p>
        </w:tc>
        <w:tc>
          <w:tcPr>
            <w:tcW w:type="dxa" w:w="7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Detail</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Warm grays only</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#1A1A1E base — never pure black (#000000)</w:t>
            </w:r>
          </w:p>
        </w:tc>
      </w:tr>
      <w:tr>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Purple stays vibrant</w:t>
            </w:r>
          </w:p>
        </w:tc>
        <w:tc>
          <w:tcPr>
            <w:tcW w:type="dxa" w:w="7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#9598E8 works beautifully on dark without adjustment</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Sage softens</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Reduce to #6B9A7E on dark — gentler on dark backgrounds</w:t>
            </w:r>
          </w:p>
        </w:tc>
      </w:tr>
      <w:tr>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No pure white text</w:t>
            </w:r>
          </w:p>
        </w:tc>
        <w:tc>
          <w:tcPr>
            <w:tcW w:type="dxa" w:w="7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Use #F5F5F7 — warm, easier on tired eyes</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Auto-switch with OS</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Follow system preference. No toggle hunting.</w:t>
            </w:r>
          </w:p>
        </w:tc>
      </w:tr>
      <w:tr>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Lavender adapts</w:t>
            </w:r>
          </w:p>
        </w:tc>
        <w:tc>
          <w:tcPr>
            <w:tcW w:type="dxa" w:w="7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Tint becomes #2A2438 — dark lavender for focus states</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Joy tokens mute</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Sunrise becomes #3A3020, bloom becomes #302430 — warm but quiet</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B90D4" w:val="clear"/>
            <w:tcMar>
              <w:top w:type="dxa" w:w="300"/>
              <w:left w:type="dxa" w:w="320"/>
              <w:bottom w:type="dxa" w:w="300"/>
              <w:right w:type="dxa" w:w="320"/>
            </w:tcMar>
          </w:tcPr>
          <w:p>
            <w:r>
              <w:rPr>
                <w:rFonts w:ascii="Inter" w:cs="Inter" w:eastAsia="Inter" w:hAnsi="Inter"/>
                <w:b/>
                <w:bCs/>
                <w:caps/>
                <w:color w:val="8E96A6"/>
                <w:spacing w:val="200"/>
                <w:sz w:val="13"/>
                <w:szCs w:val="13"/>
              </w:rPr>
              <w:t xml:space="preserve">SECTION 06</w:t>
            </w:r>
          </w:p>
          <w:p>
            <w:pPr>
              <w:spacing w:before="60"/>
            </w:pPr>
            <w:r>
              <w:rPr>
                <w:rFonts w:ascii="Inter" w:cs="Inter" w:eastAsia="Inter" w:hAnsi="Inter"/>
                <w:b/>
                <w:bCs/>
                <w:color w:val="1C1C1E"/>
                <w:sz w:val="42"/>
                <w:szCs w:val="42"/>
              </w:rPr>
              <w:t xml:space="preserve">Spacing &amp; Layout Scale</w:t>
            </w:r>
          </w:p>
          <w:p>
            <w:pPr>
              <w:spacing w:before="60"/>
            </w:pPr>
            <w:r>
              <w:rPr>
                <w:rFonts w:ascii="Inter" w:cs="Inter" w:eastAsia="Inter" w:hAnsi="Inter"/>
                <w:i/>
                <w:iCs/>
                <w:color w:val="8E96A6"/>
                <w:sz w:val="20"/>
                <w:szCs w:val="20"/>
              </w:rPr>
              <w:t xml:space="preserve">The 4px grid system that brings visual rhythm</w:t>
            </w:r>
          </w:p>
        </w:tc>
      </w:tr>
    </w:tbl>
    <w:p>
      <w:pPr>
        <w:spacing w:after="200"/>
      </w:pPr>
    </w:p>
    <w:p>
      <w:pPr>
        <w:spacing w:after="160"/>
      </w:pPr>
      <w:r>
        <w:rPr>
          <w:rFonts w:ascii="Inter" w:cs="Inter" w:eastAsia="Inter" w:hAnsi="Inter"/>
          <w:color w:val="3A3A3C"/>
          <w:sz w:val="22"/>
          <w:szCs w:val="22"/>
        </w:rPr>
        <w:t xml:space="preserve">All spacing, sizing, and layout values are derived from a base-4 grid. This creates a consistent rhythm that users feel even if they can’t articulate it. Consistent spacing reduces cognitive load — critical for users in distress.</w:t>
      </w:r>
    </w:p>
    <w:p>
      <w:pPr>
        <w:spacing w:after="100"/>
      </w:pPr>
    </w:p>
    <w:p>
      <w:pPr>
        <w:spacing w:before="400" w:after="40"/>
      </w:pPr>
      <w:r>
        <w:rPr>
          <w:rFonts w:ascii="Inter" w:cs="Inter" w:eastAsia="Inter" w:hAnsi="Inter"/>
          <w:b/>
          <w:bCs/>
          <w:color w:val="1C1C1E"/>
          <w:sz w:val="28"/>
          <w:szCs w:val="28"/>
        </w:rPr>
        <w:t xml:space="preserve">Spacing Scale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42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Token</w:t>
            </w:r>
          </w:p>
        </w:tc>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Value</w:t>
            </w:r>
          </w:p>
        </w:tc>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Px</w:t>
            </w:r>
          </w:p>
        </w:tc>
        <w:tc>
          <w:tcPr>
            <w:tcW w:type="dxa" w:w="42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Use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space-1</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0.25rem</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4px</w:t>
            </w:r>
          </w:p>
        </w:tc>
        <w:tc>
          <w:tcPr>
            <w:tcW w:type="dxa" w:w="4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Tight gaps, icon padding</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space-2</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0.5rem</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8px</w:t>
            </w:r>
          </w:p>
        </w:tc>
        <w:tc>
          <w:tcPr>
            <w:tcW w:type="dxa" w:w="4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Between related elements, button padding</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space-3</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0.75rem</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12px</w:t>
            </w:r>
          </w:p>
        </w:tc>
        <w:tc>
          <w:tcPr>
            <w:tcW w:type="dxa" w:w="4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Small card padding, list gaps</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space-4</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1rem</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16px</w:t>
            </w:r>
          </w:p>
        </w:tc>
        <w:tc>
          <w:tcPr>
            <w:tcW w:type="dxa" w:w="4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Standard gap, form field spacing</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space-6</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1.5rem</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w:t>
            </w:r>
          </w:p>
        </w:tc>
        <w:tc>
          <w:tcPr>
            <w:tcW w:type="dxa" w:w="4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Card internal padding, section gaps</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space-8</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2rem</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32px</w:t>
            </w:r>
          </w:p>
        </w:tc>
        <w:tc>
          <w:tcPr>
            <w:tcW w:type="dxa" w:w="4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Between sections, card groups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space-12</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3rem</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48px</w:t>
            </w:r>
          </w:p>
        </w:tc>
        <w:tc>
          <w:tcPr>
            <w:tcW w:type="dxa" w:w="4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Major section separation</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space-16</w:t>
            </w:r>
          </w:p>
        </w:tc>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4rem</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64px</w:t>
            </w:r>
          </w:p>
        </w:tc>
        <w:tc>
          <w:tcPr>
            <w:tcW w:type="dxa" w:w="4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Page-level breathing room</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space-24</w:t>
            </w:r>
          </w:p>
        </w:tc>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6rem</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96px</w:t>
            </w:r>
          </w:p>
        </w:tc>
        <w:tc>
          <w:tcPr>
            <w:tcW w:type="dxa" w:w="4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Hero sections, marketing whitespace</w:t>
            </w:r>
          </w:p>
        </w:tc>
      </w:tr>
    </w:tbl>
    <w:p>
      <w:pPr>
        <w:spacing w:after="200"/>
      </w:pPr>
    </w:p>
    <w:p>
      <w:pPr>
        <w:spacing w:before="400" w:after="40"/>
      </w:pPr>
      <w:r>
        <w:rPr>
          <w:rFonts w:ascii="Inter" w:cs="Inter" w:eastAsia="Inter" w:hAnsi="Inter"/>
          <w:b/>
          <w:bCs/>
          <w:color w:val="1C1C1E"/>
          <w:sz w:val="28"/>
          <w:szCs w:val="28"/>
        </w:rPr>
        <w:t xml:space="preserve">Breakpoints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4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Name</w:t>
            </w:r>
          </w:p>
        </w:tc>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Width</w:t>
            </w:r>
          </w:p>
        </w:tc>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Columns</w:t>
            </w:r>
          </w:p>
        </w:tc>
        <w:tc>
          <w:tcPr>
            <w:tcW w:type="dxa" w:w="2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Gutter</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Mobile</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&lt; 640px</w:t>
            </w:r>
          </w:p>
        </w:tc>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16px</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Tablet</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640–1024px</w:t>
            </w:r>
          </w:p>
        </w:tc>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8</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Desktop</w:t>
            </w:r>
          </w:p>
        </w:tc>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1024–1440px</w:t>
            </w:r>
          </w:p>
        </w:tc>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12</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Wide</w:t>
            </w:r>
          </w:p>
        </w:tc>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&gt; 1440px</w:t>
            </w:r>
          </w:p>
        </w:tc>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12</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32px</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0" w:val="clear"/>
            <w:tcMar>
              <w:top w:type="dxa" w:w="140"/>
              <w:left w:type="dxa" w:w="220"/>
              <w:bottom w:type="dxa" w:w="140"/>
              <w:right w:type="dxa" w:w="220"/>
            </w:tcMar>
          </w:tcPr>
          <w:p>
            <w:r>
              <w:rPr>
                <w:rFonts w:ascii="Inter" w:cs="Inter" w:eastAsia="Inter" w:hAnsi="Inter"/>
                <w:i/>
                <w:iCs/>
                <w:color w:val="3A3A3C"/>
                <w:sz w:val="21"/>
                <w:szCs w:val="21"/>
              </w:rPr>
              <w:t xml:space="preserve">Platform: max-width 680px with generous side margins. Marketing: full-width sections with contained content at 1200px max. The Platform’s narrower reading width reduces eye movement — a small kindness for tired users.</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598E8" w:val="clear"/>
            <w:tcMar>
              <w:top w:type="dxa" w:w="300"/>
              <w:left w:type="dxa" w:w="320"/>
              <w:bottom w:type="dxa" w:w="300"/>
              <w:right w:type="dxa" w:w="320"/>
            </w:tcMar>
          </w:tcPr>
          <w:p>
            <w:r>
              <w:rPr>
                <w:rFonts w:ascii="Inter" w:cs="Inter" w:eastAsia="Inter" w:hAnsi="Inter"/>
                <w:b/>
                <w:bCs/>
                <w:caps/>
                <w:color w:val="8E96A6"/>
                <w:spacing w:val="200"/>
                <w:sz w:val="13"/>
                <w:szCs w:val="13"/>
              </w:rPr>
              <w:t xml:space="preserve">SECTION 06B</w:t>
            </w:r>
          </w:p>
          <w:p>
            <w:pPr>
              <w:spacing w:before="60"/>
            </w:pPr>
            <w:r>
              <w:rPr>
                <w:rFonts w:ascii="Inter" w:cs="Inter" w:eastAsia="Inter" w:hAnsi="Inter"/>
                <w:b/>
                <w:bCs/>
                <w:color w:val="1C1C1E"/>
                <w:sz w:val="42"/>
                <w:szCs w:val="42"/>
              </w:rPr>
              <w:t xml:space="preserve">Platform-Specific Design</w:t>
            </w:r>
          </w:p>
          <w:p>
            <w:pPr>
              <w:spacing w:before="60"/>
            </w:pPr>
            <w:r>
              <w:rPr>
                <w:rFonts w:ascii="Inter" w:cs="Inter" w:eastAsia="Inter" w:hAnsi="Inter"/>
                <w:i/>
                <w:iCs/>
                <w:color w:val="8E96A6"/>
                <w:sz w:val="20"/>
                <w:szCs w:val="20"/>
              </w:rPr>
              <w:t xml:space="preserve">Web App · Mobile (iOS/Android) · Desktop</w:t>
            </w:r>
          </w:p>
        </w:tc>
      </w:tr>
    </w:tbl>
    <w:p>
      <w:pPr>
        <w:spacing w:after="200"/>
      </w:pPr>
    </w:p>
    <w:p>
      <w:pPr>
        <w:spacing w:after="160"/>
      </w:pPr>
      <w:r>
        <w:rPr>
          <w:rFonts w:ascii="Inter" w:cs="Inter" w:eastAsia="Inter" w:hAnsi="Inter"/>
          <w:color w:val="3A3A3C"/>
          <w:sz w:val="22"/>
          <w:szCs w:val="22"/>
        </w:rPr>
        <w:t xml:space="preserve">LightPathAI lives on multiple platforms. Each demands subtle adaptation of the design system while maintaining the core brand identity. The key principle: respect each platform’s conventions while keeping the emotional experience consistent.</w:t>
      </w:r>
    </w:p>
    <w:p>
      <w:pPr>
        <w:spacing w:after="100"/>
      </w:pPr>
    </w:p>
    <w:p>
      <w:pPr>
        <w:spacing w:before="400" w:after="40"/>
      </w:pPr>
      <w:r>
        <w:rPr>
          <w:rFonts w:ascii="Inter" w:cs="Inter" w:eastAsia="Inter" w:hAnsi="Inter"/>
          <w:b/>
          <w:bCs/>
          <w:color w:val="1C1C1E"/>
          <w:sz w:val="28"/>
          <w:szCs w:val="28"/>
        </w:rPr>
        <w:t xml:space="preserve">Web App (Browser)</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Rationale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Max content width</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680px (Platform) / 1200px (Marketing)</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Readability vs. impact</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Navigation</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Fixed top bar, 60px height</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Always visible, never auto-hide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Sidebar</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240px fixed, collapsible to 64px icons</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Persistent wayfinding for grieving users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Typography</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Inter 16px base / Lora marketing headings</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Crisp on all screens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Hover states</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Full glassmorphism (Mkt) / Lavender tint (Sanc.)</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Hover is a desktop luxury</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Animations</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All three profiles: Gentle, Responsive, Ceremonial</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Full motion language on desktop</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Focus indicators</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Lavender ring, 2px offset</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Keyboard navigation essential</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Dark mode</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Platform only, follows OS preference</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prefers-color-scheme: dark</w:t>
            </w:r>
          </w:p>
        </w:tc>
      </w:tr>
    </w:tbl>
    <w:p>
      <w:pPr>
        <w:spacing w:after="280"/>
      </w:pPr>
    </w:p>
    <w:p>
      <w:pPr>
        <w:spacing w:before="400" w:after="40"/>
      </w:pPr>
      <w:r>
        <w:rPr>
          <w:rFonts w:ascii="Inter" w:cs="Inter" w:eastAsia="Inter" w:hAnsi="Inter"/>
          <w:b/>
          <w:bCs/>
          <w:color w:val="1C1C1E"/>
          <w:sz w:val="28"/>
          <w:szCs w:val="28"/>
        </w:rPr>
        <w:t xml:space="preserve">Mobile (iOS &amp; Android)</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Mobile is where most Platform users will be — especially late at night. Every mobile decision should optimize for one-handed use, tired eyes, and emotional states.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Rationale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Touch targets</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48px minimum × 48px (Platform)</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Larger than standard 44px — for shaking hands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Typography</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System fonts (SF Pro / Roboto), 17px base</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Native feel, Dynamic Type support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Navigation</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Bottom tab bar, 5 items max</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Thumb-reachable, no hamburger menus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Card padding</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20px (reduced from 24px desktop)</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More content visible per screen</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Button height</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52px (primary) / 44px (secondary)</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Easy to tap with one thumb</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Glassmorphism</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Reduced blur to 12px (from 24px)</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Performance on older devices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Mood gradients</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Same colors, simpler (2–3 stops vs. 5)</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GPU performance</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Gestures</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Swipe to go back, pull to refresh</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Platform-native, never custom</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Safe areas</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Respect notch, home indicator, status bar</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env(safe-area-inset-*)</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Haptics</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Light tap on button press, medium on completion</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Physical feedback for Ceremonial moments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iOS: Follow Human Interface Guidelines for system elements. Android: Follow Material 3 for system chrome. Our design system overrides only content areas — never fight the platform for nav bars, status bars, or system sheets.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9598E8" w:sz="6"/>
              <w:left w:val="single" w:color="9598E8" w:sz="1"/>
              <w:bottom w:val="single" w:color="9598E8" w:sz="1"/>
              <w:right w:val="single" w:color="9598E8" w:sz="1"/>
            </w:tcBorders>
            <w:shd w:fill="F5F3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iOS SPECIFICS</w:t>
            </w:r>
          </w:p>
          <w:p>
            <w:pPr>
              <w:spacing w:after="60"/>
            </w:pPr>
            <w:r>
              <w:rPr>
                <w:rFonts w:ascii="Inter" w:cs="Inter" w:eastAsia="Inter" w:hAnsi="Inter"/>
                <w:color w:val="3A3A3C"/>
                <w:sz w:val="19"/>
                <w:szCs w:val="19"/>
              </w:rPr>
              <w:t xml:space="preserve">SF Pro for all text (matches system)</w:t>
            </w:r>
          </w:p>
          <w:p>
            <w:pPr>
              <w:spacing w:after="60"/>
            </w:pPr>
            <w:r>
              <w:rPr>
                <w:rFonts w:ascii="Inter" w:cs="Inter" w:eastAsia="Inter" w:hAnsi="Inter"/>
                <w:color w:val="3A3A3C"/>
                <w:sz w:val="19"/>
                <w:szCs w:val="19"/>
              </w:rPr>
              <w:t xml:space="preserve">Large Title style for main screens</w:t>
            </w:r>
          </w:p>
          <w:p>
            <w:pPr>
              <w:spacing w:after="60"/>
            </w:pPr>
            <w:r>
              <w:rPr>
                <w:rFonts w:ascii="Inter" w:cs="Inter" w:eastAsia="Inter" w:hAnsi="Inter"/>
                <w:color w:val="3A3A3C"/>
                <w:sz w:val="19"/>
                <w:szCs w:val="19"/>
              </w:rPr>
              <w:t xml:space="preserve">Native sheet presentations (not custom modals)</w:t>
            </w:r>
          </w:p>
          <w:p>
            <w:pPr>
              <w:spacing w:after="60"/>
            </w:pPr>
            <w:r>
              <w:rPr>
                <w:rFonts w:ascii="Inter" w:cs="Inter" w:eastAsia="Inter" w:hAnsi="Inter"/>
                <w:color w:val="3A3A3C"/>
                <w:sz w:val="19"/>
                <w:szCs w:val="19"/>
              </w:rPr>
              <w:t xml:space="preserve">Swipe-back gesture: always enabled</w:t>
            </w:r>
          </w:p>
          <w:p>
            <w:pPr>
              <w:spacing w:after="60"/>
            </w:pPr>
            <w:r>
              <w:rPr>
                <w:rFonts w:ascii="Inter" w:cs="Inter" w:eastAsia="Inter" w:hAnsi="Inter"/>
                <w:color w:val="3A3A3C"/>
                <w:sz w:val="19"/>
                <w:szCs w:val="19"/>
              </w:rPr>
              <w:t xml:space="preserve">Dynamic Type: support all sizes</w:t>
            </w:r>
          </w:p>
          <w:p>
            <w:pPr>
              <w:spacing w:after="60"/>
            </w:pPr>
            <w:r>
              <w:rPr>
                <w:rFonts w:ascii="Inter" w:cs="Inter" w:eastAsia="Inter" w:hAnsi="Inter"/>
                <w:color w:val="3A3A3C"/>
                <w:sz w:val="19"/>
                <w:szCs w:val="19"/>
              </w:rPr>
              <w:t xml:space="preserve">Dark mode: automatic with OS</w:t>
            </w:r>
          </w:p>
        </w:tc>
        <w:tc>
          <w:tcPr>
            <w:tcW w:type="dxa" w:w="80"/>
            <w:tcBorders>
              <w:top w:val="none" w:color="FFFFFF" w:sz="0"/>
              <w:left w:val="none" w:color="FFFFFF" w:sz="0"/>
              <w:bottom w:val="none" w:color="FFFFFF" w:sz="0"/>
              <w:right w:val="none" w:color="FFFFFF" w:sz="0"/>
            </w:tcBorders>
          </w:tcPr>
          <w:p/>
        </w:tc>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ANDROID SPECIFICS</w:t>
            </w:r>
          </w:p>
          <w:p>
            <w:pPr>
              <w:spacing w:after="60"/>
            </w:pPr>
            <w:r>
              <w:rPr>
                <w:rFonts w:ascii="Inter" w:cs="Inter" w:eastAsia="Inter" w:hAnsi="Inter"/>
                <w:color w:val="3A3A3C"/>
                <w:sz w:val="19"/>
                <w:szCs w:val="19"/>
              </w:rPr>
              <w:t xml:space="preserve">Roboto for all text (matches system)</w:t>
            </w:r>
          </w:p>
          <w:p>
            <w:pPr>
              <w:spacing w:after="60"/>
            </w:pPr>
            <w:r>
              <w:rPr>
                <w:rFonts w:ascii="Inter" w:cs="Inter" w:eastAsia="Inter" w:hAnsi="Inter"/>
                <w:color w:val="3A3A3C"/>
                <w:sz w:val="19"/>
                <w:szCs w:val="19"/>
              </w:rPr>
              <w:t xml:space="preserve">Top App Bar with collapsing behavior</w:t>
            </w:r>
          </w:p>
          <w:p>
            <w:pPr>
              <w:spacing w:after="60"/>
            </w:pPr>
            <w:r>
              <w:rPr>
                <w:rFonts w:ascii="Inter" w:cs="Inter" w:eastAsia="Inter" w:hAnsi="Inter"/>
                <w:color w:val="3A3A3C"/>
                <w:sz w:val="19"/>
                <w:szCs w:val="19"/>
              </w:rPr>
              <w:t xml:space="preserve">Bottom sheet for secondary actions</w:t>
            </w:r>
          </w:p>
          <w:p>
            <w:pPr>
              <w:spacing w:after="60"/>
            </w:pPr>
            <w:r>
              <w:rPr>
                <w:rFonts w:ascii="Inter" w:cs="Inter" w:eastAsia="Inter" w:hAnsi="Inter"/>
                <w:color w:val="3A3A3C"/>
                <w:sz w:val="19"/>
                <w:szCs w:val="19"/>
              </w:rPr>
              <w:t xml:space="preserve">Material ripple on touch: use lavender tint</w:t>
            </w:r>
          </w:p>
          <w:p>
            <w:pPr>
              <w:spacing w:after="60"/>
            </w:pPr>
            <w:r>
              <w:rPr>
                <w:rFonts w:ascii="Inter" w:cs="Inter" w:eastAsia="Inter" w:hAnsi="Inter"/>
                <w:color w:val="3A3A3C"/>
                <w:sz w:val="19"/>
                <w:szCs w:val="19"/>
              </w:rPr>
              <w:t xml:space="preserve">System font scaling: support up to 200%</w:t>
            </w:r>
          </w:p>
          <w:p>
            <w:pPr>
              <w:spacing w:after="60"/>
            </w:pPr>
            <w:r>
              <w:rPr>
                <w:rFonts w:ascii="Inter" w:cs="Inter" w:eastAsia="Inter" w:hAnsi="Inter"/>
                <w:color w:val="3A3A3C"/>
                <w:sz w:val="19"/>
                <w:szCs w:val="19"/>
              </w:rPr>
              <w:t xml:space="preserve">Dark mode: follows system theme</w:t>
            </w:r>
          </w:p>
        </w:tc>
      </w:tr>
    </w:tbl>
    <w:p>
      <w:pPr>
        <w:spacing w:after="280"/>
      </w:pPr>
    </w:p>
    <w:p>
      <w:pPr>
        <w:spacing w:before="400" w:after="40"/>
      </w:pPr>
      <w:r>
        <w:rPr>
          <w:rFonts w:ascii="Inter" w:cs="Inter" w:eastAsia="Inter" w:hAnsi="Inter"/>
          <w:b/>
          <w:bCs/>
          <w:color w:val="1C1C1E"/>
          <w:sz w:val="28"/>
          <w:szCs w:val="28"/>
        </w:rPr>
        <w:t xml:space="preserve">Desktop App (if applicable)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Rationale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Window size</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Min 960 × 640, Default 1280 × 800</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Comfortable for reading</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Sidebar</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Always visible, 260px width</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No collapse needed on desktop</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Typography</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System fonts, 15px base (slightly smaller than web)</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Desktop apps use smaller text than web</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Window chrome</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Native title bar, no custom frame</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Respect platform conventions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Keyboard shortcuts</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Cmd/Ctrl + standard patterns</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Power users expect keyboard access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Tray/menu bar</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Minimal, notification badge for new items</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Unobtrusive background presence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Offline mode</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Muted surface bg, subtle offline indicator</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Never block access to saved content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Cross-platform rule: the emotional experience must be identical. A user completing a checklist should feel the same quiet sense of accomplishment on mobile at 2am as on desktop at noon. Colors, motion timing, and voice don’t change — only layout, touch targets, and platform conventions adapt.</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07</w:t>
            </w:r>
          </w:p>
          <w:p>
            <w:pPr>
              <w:spacing w:before="60"/>
            </w:pPr>
            <w:r>
              <w:rPr>
                <w:rFonts w:ascii="Inter" w:cs="Inter" w:eastAsia="Inter" w:hAnsi="Inter"/>
                <w:b/>
                <w:bCs/>
                <w:color w:val="1C1C1E"/>
                <w:sz w:val="42"/>
                <w:szCs w:val="42"/>
              </w:rPr>
              <w:t xml:space="preserve">Accessibility &amp; Contrast</w:t>
            </w:r>
          </w:p>
          <w:p>
            <w:pPr>
              <w:spacing w:before="60"/>
            </w:pPr>
            <w:r>
              <w:rPr>
                <w:rFonts w:ascii="Inter" w:cs="Inter" w:eastAsia="Inter" w:hAnsi="Inter"/>
                <w:i/>
                <w:iCs/>
                <w:color w:val="8E96A6"/>
                <w:sz w:val="20"/>
                <w:szCs w:val="20"/>
              </w:rPr>
              <w:t xml:space="preserve">WCAG AA compliance across all contexts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after="160"/>
      </w:pPr>
      <w:r>
        <w:rPr>
          <w:rFonts w:ascii="Inter" w:cs="Inter" w:eastAsia="Inter" w:hAnsi="Inter"/>
          <w:color w:val="3A3A3C"/>
          <w:sz w:val="22"/>
          <w:szCs w:val="22"/>
        </w:rPr>
        <w:t xml:space="preserve">Accessibility is not optional for a grief product. Users may be viewing through tears, in dark rooms, with low energy, or on medication that affects vision. Every color pairing must meet WCAG AA (4.5:1 for body text, 3:1 for large text and UI components).</w:t>
      </w:r>
    </w:p>
    <w:p>
      <w:pPr>
        <w:spacing w:after="100"/>
      </w:pPr>
    </w:p>
    <w:p>
      <w:pPr>
        <w:spacing w:before="400" w:after="40"/>
      </w:pPr>
      <w:r>
        <w:rPr>
          <w:rFonts w:ascii="Inter" w:cs="Inter" w:eastAsia="Inter" w:hAnsi="Inter"/>
          <w:b/>
          <w:bCs/>
          <w:color w:val="1C1C1E"/>
          <w:sz w:val="28"/>
          <w:szCs w:val="28"/>
        </w:rPr>
        <w:t xml:space="preserve">Contrast Ratios — Key Pairings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32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Pairing</w:t>
            </w:r>
          </w:p>
        </w:tc>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Foreground</w:t>
            </w:r>
          </w:p>
        </w:tc>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1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Ratio</w:t>
            </w:r>
          </w:p>
        </w:tc>
        <w:tc>
          <w:tcPr>
            <w:tcW w:type="dxa" w:w="32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Status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Heading on white</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#1C1C1E</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17.4:1</w:t>
            </w:r>
          </w:p>
        </w:tc>
        <w:tc>
          <w:tcPr>
            <w:tcW w:type="dxa" w:w="3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7BA88E"/>
                <w:sz w:val="20"/>
                <w:szCs w:val="20"/>
              </w:rPr>
              <w:t xml:space="preserve">AAA Pass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Body (Mkt) on surface</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#4A4D55</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#FDFCFB</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7.8:1</w:t>
            </w:r>
          </w:p>
        </w:tc>
        <w:tc>
          <w:tcPr>
            <w:tcW w:type="dxa" w:w="3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7BA88E"/>
                <w:sz w:val="20"/>
                <w:szCs w:val="20"/>
              </w:rPr>
              <w:t xml:space="preserve">AAA Pass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Body (Sanc) on surface</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#F9F7F4</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9.2:1</w:t>
            </w:r>
          </w:p>
        </w:tc>
        <w:tc>
          <w:tcPr>
            <w:tcW w:type="dxa" w:w="3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7BA88E"/>
                <w:sz w:val="20"/>
                <w:szCs w:val="20"/>
              </w:rPr>
              <w:t xml:space="preserve">AAA Pass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Purple on white</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#9598E8</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3.6:1</w:t>
            </w:r>
          </w:p>
        </w:tc>
        <w:tc>
          <w:tcPr>
            <w:tcW w:type="dxa" w:w="3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FF9500"/>
                <w:sz w:val="20"/>
                <w:szCs w:val="20"/>
              </w:rPr>
              <w:t xml:space="preserve">AA Large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Purple on dark</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#9598E8</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#0F1029</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5.8:1</w:t>
            </w:r>
          </w:p>
        </w:tc>
        <w:tc>
          <w:tcPr>
            <w:tcW w:type="dxa" w:w="3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7BA88E"/>
                <w:sz w:val="20"/>
                <w:szCs w:val="20"/>
              </w:rPr>
              <w:t xml:space="preserve">AA Pass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Sage on white</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#7BA88E</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3.1:1</w:t>
            </w:r>
          </w:p>
        </w:tc>
        <w:tc>
          <w:tcPr>
            <w:tcW w:type="dxa" w:w="3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FF9500"/>
                <w:sz w:val="20"/>
                <w:szCs w:val="20"/>
              </w:rPr>
              <w:t xml:space="preserve">AA Large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Muted on surface</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#6E6E73</w:t>
            </w:r>
          </w:p>
        </w:tc>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#F9F7F4</w:t>
            </w:r>
          </w:p>
        </w:tc>
        <w:tc>
          <w:tcPr>
            <w:tcW w:type="dxa" w:w="1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bCs/>
                <w:color w:val="3A3A3C"/>
                <w:sz w:val="18"/>
                <w:szCs w:val="18"/>
              </w:rPr>
              <w:t xml:space="preserve">4.7:1</w:t>
            </w:r>
          </w:p>
        </w:tc>
        <w:tc>
          <w:tcPr>
            <w:tcW w:type="dxa" w:w="3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7BA88E"/>
                <w:sz w:val="20"/>
                <w:szCs w:val="20"/>
              </w:rPr>
              <w:t xml:space="preserve">AA Pass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Dark mode body</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#C8C8CC</w:t>
            </w:r>
          </w:p>
        </w:tc>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#1A1A1E</w:t>
            </w:r>
          </w:p>
        </w:tc>
        <w:tc>
          <w:tcPr>
            <w:tcW w:type="dxa" w:w="1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bCs/>
                <w:color w:val="3A3A3C"/>
                <w:sz w:val="18"/>
                <w:szCs w:val="18"/>
              </w:rPr>
              <w:t xml:space="preserve">10.3:1</w:t>
            </w:r>
          </w:p>
        </w:tc>
        <w:tc>
          <w:tcPr>
            <w:tcW w:type="dxa" w:w="3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7BA88E"/>
                <w:sz w:val="20"/>
                <w:szCs w:val="20"/>
              </w:rPr>
              <w:t xml:space="preserve">AAA Pass</w:t>
            </w:r>
          </w:p>
        </w:tc>
      </w:tr>
    </w:tbl>
    <w:p>
      <w:pPr>
        <w:spacing w:after="200"/>
      </w:pPr>
    </w:p>
    <w:p>
      <w:pPr>
        <w:spacing w:before="400" w:after="40"/>
      </w:pPr>
      <w:r>
        <w:rPr>
          <w:rFonts w:ascii="Inter" w:cs="Inter" w:eastAsia="Inter" w:hAnsi="Inter"/>
          <w:b/>
          <w:bCs/>
          <w:color w:val="1C1C1E"/>
          <w:sz w:val="28"/>
          <w:szCs w:val="28"/>
        </w:rPr>
        <w:t xml:space="preserve">Accessibility Rules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Rule</w:t>
            </w:r>
          </w:p>
        </w:tc>
        <w:tc>
          <w:tcPr>
            <w:tcW w:type="dxa" w:w="70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Detail</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Purple as text</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Only on large text (18px+) or UI components on white. For body text, use purple-deep (#6B6FC9) at 4.6:1.</w:t>
            </w:r>
          </w:p>
        </w:tc>
      </w:tr>
      <w:tr>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Sage as text</w:t>
            </w:r>
          </w:p>
        </w:tc>
        <w:tc>
          <w:tcPr>
            <w:tcW w:type="dxa" w:w="7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Only on large text or as UI elements. For body, use sage-hover (#6B9A7E) at 3.4:1 large.</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Focus indicators</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All interactive elements must have visible focus. Lavender ring + 2px offset minimum.</w:t>
            </w:r>
          </w:p>
        </w:tc>
      </w:tr>
      <w:tr>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Touch targets</w:t>
            </w:r>
          </w:p>
        </w:tc>
        <w:tc>
          <w:tcPr>
            <w:tcW w:type="dxa" w:w="7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Minimum 44x44px on mobile, 36x36px on desktop. Platform uses 48x48px minimum.</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Color alone</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Never use color as the only way to convey information. Always pair with icons, labels, or patterns.</w:t>
            </w:r>
          </w:p>
        </w:tc>
      </w:tr>
      <w:tr>
        <w:tc>
          <w:tcPr>
            <w:tcW w:type="dxa" w:w="3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Motion sensitivity</w:t>
            </w:r>
          </w:p>
        </w:tc>
        <w:tc>
          <w:tcPr>
            <w:tcW w:type="dxa" w:w="70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Respect prefers-reduced-motion. Replace animations with instant state changes.</w:t>
            </w:r>
          </w:p>
        </w:tc>
      </w:tr>
      <w:tr>
        <w:tc>
          <w:tcPr>
            <w:tcW w:type="dxa" w:w="3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Screen reader</w:t>
            </w:r>
          </w:p>
        </w:tc>
        <w:tc>
          <w:tcPr>
            <w:tcW w:type="dxa" w:w="70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All images have alt text. ARIA labels on interactive elements. Semantic HTML throughout.</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08</w:t>
            </w:r>
          </w:p>
          <w:p>
            <w:pPr>
              <w:spacing w:before="60"/>
            </w:pPr>
            <w:r>
              <w:rPr>
                <w:rFonts w:ascii="Inter" w:cs="Inter" w:eastAsia="Inter" w:hAnsi="Inter"/>
                <w:b/>
                <w:bCs/>
                <w:color w:val="1C1C1E"/>
                <w:sz w:val="42"/>
                <w:szCs w:val="42"/>
              </w:rPr>
              <w:t xml:space="preserve">Voice, Tone &amp; Writing</w:t>
            </w:r>
          </w:p>
          <w:p>
            <w:pPr>
              <w:spacing w:before="60"/>
            </w:pPr>
            <w:r>
              <w:rPr>
                <w:rFonts w:ascii="Inter" w:cs="Inter" w:eastAsia="Inter" w:hAnsi="Inter"/>
                <w:i/>
                <w:iCs/>
                <w:color w:val="8E96A6"/>
                <w:sz w:val="20"/>
                <w:szCs w:val="20"/>
              </w:rPr>
              <w:t xml:space="preserve">How LightPathAI speaks across both contexts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after="160"/>
      </w:pPr>
      <w:r>
        <w:rPr>
          <w:rFonts w:ascii="Inter" w:cs="Inter" w:eastAsia="Inter" w:hAnsi="Inter"/>
          <w:color w:val="3A3A3C"/>
          <w:sz w:val="22"/>
          <w:szCs w:val="22"/>
        </w:rPr>
        <w:t xml:space="preserve">LightPathAI’s voice is consistent across contexts, but the tone shifts. Think of it as the same person speaking at a business conference vs. sitting beside someone on a quiet bench.</w:t>
      </w:r>
    </w:p>
    <w:p>
      <w:pPr>
        <w:spacing w:after="100"/>
      </w:pPr>
    </w:p>
    <w:p>
      <w:pPr>
        <w:spacing w:before="400" w:after="40"/>
      </w:pPr>
      <w:r>
        <w:rPr>
          <w:rFonts w:ascii="Inter" w:cs="Inter" w:eastAsia="Inter" w:hAnsi="Inter"/>
          <w:b/>
          <w:bCs/>
          <w:color w:val="1C1C1E"/>
          <w:sz w:val="28"/>
          <w:szCs w:val="28"/>
        </w:rPr>
        <w:t xml:space="preserve">Voice Principles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Principle</w:t>
            </w:r>
          </w:p>
        </w:tc>
        <w:tc>
          <w:tcPr>
            <w:tcW w:type="dxa" w:w="42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Always</w:t>
            </w:r>
          </w:p>
        </w:tc>
        <w:tc>
          <w:tcPr>
            <w:tcW w:type="dxa" w:w="42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Never</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Human</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Write like a thoughtful person, not a brand. Use contractions. Vary sentence length.</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Corporate jargon, marketing buzzwords, robotic formality.</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Honest</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Acknowledge difficulty. Say “this is hard” when it is. Be direct without being blunt.</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False positivity. “Everything happens for a reason.” Minimizing pain.</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Warm</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Use gentle language. “When you’re ready” not “Click here now.” Give people space.</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Urgency, pressure, countdown timers, aggressive CTAs.</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Hopeful</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Signal possibility. “Many people find...” “Over time...” Small, earned optimism.</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Promises. “You’ll feel better.” Toxic positivity. Timelines for grief.</w:t>
            </w:r>
          </w:p>
        </w:tc>
      </w:tr>
    </w:tbl>
    <w:p>
      <w:pPr>
        <w:spacing w:after="200"/>
      </w:pPr>
    </w:p>
    <w:p>
      <w:pPr>
        <w:spacing w:before="400" w:after="40"/>
      </w:pPr>
      <w:r>
        <w:rPr>
          <w:rFonts w:ascii="Inter" w:cs="Inter" w:eastAsia="Inter" w:hAnsi="Inter"/>
          <w:b/>
          <w:bCs/>
          <w:color w:val="1C1C1E"/>
          <w:sz w:val="28"/>
          <w:szCs w:val="28"/>
        </w:rPr>
        <w:t xml:space="preserve">Tone by Context</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9598E8" w:sz="6"/>
              <w:left w:val="single" w:color="9598E8" w:sz="1"/>
              <w:bottom w:val="single" w:color="9598E8" w:sz="1"/>
              <w:right w:val="single" w:color="9598E8" w:sz="1"/>
            </w:tcBorders>
            <w:shd w:fill="F5F3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MARKETING TONE</w:t>
            </w:r>
          </w:p>
          <w:p>
            <w:pPr>
              <w:spacing w:after="60"/>
            </w:pPr>
            <w:r>
              <w:rPr>
                <w:rFonts w:ascii="Inter" w:cs="Inter" w:eastAsia="Inter" w:hAnsi="Inter"/>
                <w:color w:val="3A3A3C"/>
                <w:sz w:val="19"/>
                <w:szCs w:val="19"/>
              </w:rPr>
              <w:t xml:space="preserve">Confident but not aggressive</w:t>
            </w:r>
          </w:p>
          <w:p>
            <w:pPr>
              <w:spacing w:after="60"/>
            </w:pPr>
            <w:r>
              <w:rPr>
                <w:rFonts w:ascii="Inter" w:cs="Inter" w:eastAsia="Inter" w:hAnsi="Inter"/>
                <w:color w:val="3A3A3C"/>
                <w:sz w:val="19"/>
                <w:szCs w:val="19"/>
              </w:rPr>
              <w:t xml:space="preserve">Aspirational: “the support your people deserve”</w:t>
            </w:r>
          </w:p>
          <w:p>
            <w:pPr>
              <w:spacing w:after="60"/>
            </w:pPr>
            <w:r>
              <w:rPr>
                <w:rFonts w:ascii="Inter" w:cs="Inter" w:eastAsia="Inter" w:hAnsi="Inter"/>
                <w:color w:val="3A3A3C"/>
                <w:sz w:val="19"/>
                <w:szCs w:val="19"/>
              </w:rPr>
              <w:t xml:space="preserve">Can use persuasive language</w:t>
            </w:r>
          </w:p>
          <w:p>
            <w:pPr>
              <w:spacing w:after="60"/>
            </w:pPr>
            <w:r>
              <w:rPr>
                <w:rFonts w:ascii="Inter" w:cs="Inter" w:eastAsia="Inter" w:hAnsi="Inter"/>
                <w:color w:val="3A3A3C"/>
                <w:sz w:val="19"/>
                <w:szCs w:val="19"/>
              </w:rPr>
              <w:t xml:space="preserve">Statistics and social proof welcome</w:t>
            </w:r>
          </w:p>
          <w:p>
            <w:pPr>
              <w:spacing w:after="60"/>
            </w:pPr>
            <w:r>
              <w:rPr>
                <w:rFonts w:ascii="Inter" w:cs="Inter" w:eastAsia="Inter" w:hAnsi="Inter"/>
                <w:color w:val="3A3A3C"/>
                <w:sz w:val="19"/>
                <w:szCs w:val="19"/>
              </w:rPr>
              <w:t xml:space="preserve">Light humor is acceptable in headings</w:t>
            </w:r>
          </w:p>
          <w:p>
            <w:pPr>
              <w:spacing w:after="60"/>
            </w:pPr>
            <w:r>
              <w:rPr>
                <w:rFonts w:ascii="Inter" w:cs="Inter" w:eastAsia="Inter" w:hAnsi="Inter"/>
                <w:color w:val="3A3A3C"/>
                <w:sz w:val="19"/>
                <w:szCs w:val="19"/>
              </w:rPr>
              <w:t xml:space="preserve">Energy: 7/10 — warm professional</w:t>
            </w:r>
          </w:p>
        </w:tc>
        <w:tc>
          <w:tcPr>
            <w:tcW w:type="dxa" w:w="80"/>
            <w:tcBorders>
              <w:top w:val="none" w:color="FFFFFF" w:sz="0"/>
              <w:left w:val="none" w:color="FFFFFF" w:sz="0"/>
              <w:bottom w:val="none" w:color="FFFFFF" w:sz="0"/>
              <w:right w:val="none" w:color="FFFFFF" w:sz="0"/>
            </w:tcBorders>
          </w:tcPr>
          <w:p/>
        </w:tc>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SANCTUARY TONE</w:t>
            </w:r>
          </w:p>
          <w:p>
            <w:pPr>
              <w:spacing w:after="60"/>
            </w:pPr>
            <w:r>
              <w:rPr>
                <w:rFonts w:ascii="Inter" w:cs="Inter" w:eastAsia="Inter" w:hAnsi="Inter"/>
                <w:color w:val="3A3A3C"/>
                <w:sz w:val="19"/>
                <w:szCs w:val="19"/>
              </w:rPr>
              <w:t xml:space="preserve">Gentle and present</w:t>
            </w:r>
          </w:p>
          <w:p>
            <w:pPr>
              <w:spacing w:after="60"/>
            </w:pPr>
            <w:r>
              <w:rPr>
                <w:rFonts w:ascii="Inter" w:cs="Inter" w:eastAsia="Inter" w:hAnsi="Inter"/>
                <w:color w:val="3A3A3C"/>
                <w:sz w:val="19"/>
                <w:szCs w:val="19"/>
              </w:rPr>
              <w:t xml:space="preserve">Supportive: “take your time with this”</w:t>
            </w:r>
          </w:p>
          <w:p>
            <w:pPr>
              <w:spacing w:after="60"/>
            </w:pPr>
            <w:r>
              <w:rPr>
                <w:rFonts w:ascii="Inter" w:cs="Inter" w:eastAsia="Inter" w:hAnsi="Inter"/>
                <w:color w:val="3A3A3C"/>
                <w:sz w:val="19"/>
                <w:szCs w:val="19"/>
              </w:rPr>
              <w:t xml:space="preserve">Never persuade, only offer</w:t>
            </w:r>
          </w:p>
          <w:p>
            <w:pPr>
              <w:spacing w:after="60"/>
            </w:pPr>
            <w:r>
              <w:rPr>
                <w:rFonts w:ascii="Inter" w:cs="Inter" w:eastAsia="Inter" w:hAnsi="Inter"/>
                <w:color w:val="3A3A3C"/>
                <w:sz w:val="19"/>
                <w:szCs w:val="19"/>
              </w:rPr>
              <w:t xml:space="preserve">Personal anecdotes over statistics</w:t>
            </w:r>
          </w:p>
          <w:p>
            <w:pPr>
              <w:spacing w:after="60"/>
            </w:pPr>
            <w:r>
              <w:rPr>
                <w:rFonts w:ascii="Inter" w:cs="Inter" w:eastAsia="Inter" w:hAnsi="Inter"/>
                <w:color w:val="3A3A3C"/>
                <w:sz w:val="19"/>
                <w:szCs w:val="19"/>
              </w:rPr>
              <w:t xml:space="preserve">No humor about grief, ever</w:t>
            </w:r>
          </w:p>
          <w:p>
            <w:pPr>
              <w:spacing w:after="60"/>
            </w:pPr>
            <w:r>
              <w:rPr>
                <w:rFonts w:ascii="Inter" w:cs="Inter" w:eastAsia="Inter" w:hAnsi="Inter"/>
                <w:color w:val="3A3A3C"/>
                <w:sz w:val="19"/>
                <w:szCs w:val="19"/>
              </w:rPr>
              <w:t xml:space="preserve">Energy: 3/10 — quiet companion</w:t>
            </w:r>
          </w:p>
        </w:tc>
      </w:tr>
    </w:tbl>
    <w:p>
      <w:pPr>
        <w:spacing w:after="200"/>
      </w:pPr>
    </w:p>
    <w:p>
      <w:pPr>
        <w:spacing w:before="400" w:after="40"/>
      </w:pPr>
      <w:r>
        <w:rPr>
          <w:rFonts w:ascii="Inter" w:cs="Inter" w:eastAsia="Inter" w:hAnsi="Inter"/>
          <w:b/>
          <w:bCs/>
          <w:color w:val="1C1C1E"/>
          <w:sz w:val="28"/>
          <w:szCs w:val="28"/>
        </w:rPr>
        <w:t xml:space="preserve">Writing Examples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Situation</w:t>
            </w:r>
          </w:p>
        </w:tc>
        <w:tc>
          <w:tcPr>
            <w:tcW w:type="dxa" w:w="40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Marketing</w:t>
            </w:r>
          </w:p>
        </w:tc>
        <w:tc>
          <w:tcPr>
            <w:tcW w:type="dxa" w:w="40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Platform</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Empty state</w:t>
            </w:r>
          </w:p>
        </w:tc>
        <w:tc>
          <w:tcPr>
            <w:tcW w:type="dxa" w:w="40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Start your journey to better bereavement support.</w:t>
            </w:r>
          </w:p>
        </w:tc>
        <w:tc>
          <w:tcPr>
            <w:tcW w:type="dxa" w:w="40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There’s nothing here yet. When you’re ready, this is your space.</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Completion</w:t>
            </w:r>
          </w:p>
        </w:tc>
        <w:tc>
          <w:tcPr>
            <w:tcW w:type="dxa" w:w="40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Teams using LightPathAI see 40% better outcomes.</w:t>
            </w:r>
          </w:p>
        </w:tc>
        <w:tc>
          <w:tcPr>
            <w:tcW w:type="dxa" w:w="40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You did something difficult today. That matters.</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Error</w:t>
            </w:r>
          </w:p>
        </w:tc>
        <w:tc>
          <w:tcPr>
            <w:tcW w:type="dxa" w:w="40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Something went wrong. Let’s try again.</w:t>
            </w:r>
          </w:p>
        </w:tc>
        <w:tc>
          <w:tcPr>
            <w:tcW w:type="dxa" w:w="40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Something went wrong, and we’re sorry. Your work is saved.</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CTA button</w:t>
            </w:r>
          </w:p>
        </w:tc>
        <w:tc>
          <w:tcPr>
            <w:tcW w:type="dxa" w:w="40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Get Started</w:t>
            </w:r>
          </w:p>
        </w:tc>
        <w:tc>
          <w:tcPr>
            <w:tcW w:type="dxa" w:w="40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When You’re Ready</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029"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09</w:t>
            </w:r>
          </w:p>
          <w:p>
            <w:pPr>
              <w:spacing w:before="60"/>
            </w:pPr>
            <w:r>
              <w:rPr>
                <w:rFonts w:ascii="Inter" w:cs="Inter" w:eastAsia="Inter" w:hAnsi="Inter"/>
                <w:b/>
                <w:bCs/>
                <w:color w:val="FFFFFF"/>
                <w:sz w:val="42"/>
                <w:szCs w:val="42"/>
              </w:rPr>
              <w:t xml:space="preserve">Quick Decision Matrix</w:t>
            </w:r>
          </w:p>
          <w:p>
            <w:pPr>
              <w:spacing w:before="60"/>
            </w:pPr>
            <w:r>
              <w:rPr>
                <w:rFonts w:ascii="Inter" w:cs="Inter" w:eastAsia="Inter" w:hAnsi="Inter"/>
                <w:i/>
                <w:iCs/>
                <w:color w:val="CCCCCC"/>
                <w:sz w:val="20"/>
                <w:szCs w:val="20"/>
              </w:rPr>
              <w:t xml:space="preserve">Side-by-side reference for every design decision</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36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Marketing</w:t>
            </w:r>
          </w:p>
        </w:tc>
        <w:tc>
          <w:tcPr>
            <w:tcW w:type="dxa" w:w="36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Platform</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Heading font</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Lora</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System stack</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Body font</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Inter</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System stack</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Body text color</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#4A4D55 (warm neutral)</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#3A3A3C (neutral)</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Page background</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#FDFCFB</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#F9F7F4</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Card style</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Frosted glass (60% white)</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Flat solid white</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Lavender use</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Gradient base, section tints</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Focus states, selected items</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Glassmorphism</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Yes — blur(24px)</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Never</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Dark sections</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Yes</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Noise texture</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Yes (1.8% opacity)</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Never</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Transparency</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9598E8"/>
                <w:sz w:val="20"/>
                <w:szCs w:val="20"/>
              </w:rPr>
              <w:t xml:space="preserve">Heavy (4%–80%)</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7BA88E"/>
                <w:sz w:val="20"/>
                <w:szCs w:val="20"/>
              </w:rPr>
              <w:t xml:space="preserve">None — solid surfaces</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Glows</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Expressive, 20–40px</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Functional 6–8px + sunrise 12px</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Mood gradients</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Yes (3 moods + micro-themes)</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Dark mode</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Not planned</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Yes — warm dark palette</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Secondary color</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Amber (#E59524) — energy</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Sage (#7BA88E) — healing</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Joy moments</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N/A</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Sunrise + bloom (early), rebirth (sustained growth)</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Animation</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Spring cubic-bezier + stagger</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Gentle/Responsive/Ceremonial</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Max content width</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Full responsive</w:t>
            </w:r>
          </w:p>
        </w:tc>
        <w:tc>
          <w:tcPr>
            <w:tcW w:type="dxa" w:w="36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680px</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Emotional tone</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9598E8"/>
                <w:sz w:val="20"/>
                <w:szCs w:val="20"/>
              </w:rPr>
              <w:t xml:space="preserve">Polished, impressive</w:t>
            </w:r>
          </w:p>
        </w:tc>
        <w:tc>
          <w:tcPr>
            <w:tcW w:type="dxa" w:w="36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7BA88E"/>
                <w:sz w:val="20"/>
                <w:szCs w:val="20"/>
              </w:rPr>
              <w:t xml:space="preserve">Calm, safe, quietly joyful</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029"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10</w:t>
            </w:r>
          </w:p>
          <w:p>
            <w:pPr>
              <w:spacing w:before="60"/>
            </w:pPr>
            <w:r>
              <w:rPr>
                <w:rFonts w:ascii="Inter" w:cs="Inter" w:eastAsia="Inter" w:hAnsi="Inter"/>
                <w:b/>
                <w:bCs/>
                <w:color w:val="FFFFFF"/>
                <w:sz w:val="42"/>
                <w:szCs w:val="42"/>
              </w:rPr>
              <w:t xml:space="preserve">Brand Applications</w:t>
            </w:r>
          </w:p>
          <w:p>
            <w:pPr>
              <w:spacing w:before="60"/>
            </w:pPr>
            <w:r>
              <w:rPr>
                <w:rFonts w:ascii="Inter" w:cs="Inter" w:eastAsia="Inter" w:hAnsi="Inter"/>
                <w:i/>
                <w:iCs/>
                <w:color w:val="CCCCCC"/>
                <w:sz w:val="20"/>
                <w:szCs w:val="20"/>
              </w:rPr>
              <w:t xml:space="preserve">Presentations · Social Media · Print · Email</w:t>
            </w:r>
          </w:p>
        </w:tc>
      </w:tr>
    </w:tbl>
    <w:p>
      <w:pPr>
        <w:spacing w:after="200"/>
      </w:pPr>
    </w:p>
    <w:p>
      <w:pPr>
        <w:spacing w:after="160"/>
      </w:pPr>
      <w:r>
        <w:rPr>
          <w:rFonts w:ascii="Inter" w:cs="Inter" w:eastAsia="Inter" w:hAnsi="Inter"/>
          <w:color w:val="3A3A3C"/>
          <w:sz w:val="22"/>
          <w:szCs w:val="22"/>
        </w:rPr>
        <w:t xml:space="preserve">Your brand extends beyond the website and product. Every touchpoint — a sales deck, a social post, a printed brochure, an email signature — must feel like LightPathAI. This section defines how to adapt the design system for each medium.</w:t>
      </w:r>
    </w:p>
    <w:p>
      <w:pPr>
        <w:spacing w:after="100"/>
      </w:pPr>
    </w:p>
    <w:p>
      <w:pPr>
        <w:spacing w:before="400" w:after="40"/>
      </w:pPr>
      <w:r>
        <w:rPr>
          <w:rFonts w:ascii="Inter" w:cs="Inter" w:eastAsia="Inter" w:hAnsi="Inter"/>
          <w:b/>
          <w:bCs/>
          <w:color w:val="1C1C1E"/>
          <w:sz w:val="28"/>
          <w:szCs w:val="28"/>
        </w:rPr>
        <w:t xml:space="preserve">Presentations &amp; Slide Decks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3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Slide background</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White (#FFFFFF) or Off-white (#FDFCFB)</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Never dark bg for full slides — only section dividers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Section divider slide</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#0F1029 (dark base) or #9598E8 (purple)</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White text, Lora heading</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Title font</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Lora, 36–48pt, weight 400</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Color: #1C1C1E on light, white on dark</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Body font</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Inter, 18–22pt, weight 400</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Color: #4A4D55, 1.5 line spacing</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Accent color blocks</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Purple or Lavender tint strips</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Use as top/bottom accents, not full bg</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Data charts</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Purple primary, Amber secondary, Sage tertiary</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 more than 3 colors per chart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Icons</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Lucide set, 24px, stroke width 1.5</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Purple or muted gray, never filled</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Logo placement</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Bottom-right, small, muted gray</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 on every slide — first, last, and dividers only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Slide rule of thumb: 60% whitespace, 30% content, 10% accent color. If a slide feels crowded, remove elements — never shrink text below 16pt.</w:t>
            </w:r>
          </w:p>
        </w:tc>
      </w:tr>
    </w:tbl>
    <w:p>
      <w:pPr>
        <w:spacing w:after="280"/>
      </w:pPr>
    </w:p>
    <w:p>
      <w:pPr>
        <w:spacing w:before="400" w:after="40"/>
      </w:pPr>
      <w:r>
        <w:rPr>
          <w:rFonts w:ascii="Inter" w:cs="Inter" w:eastAsia="Inter" w:hAnsi="Inter"/>
          <w:b/>
          <w:bCs/>
          <w:color w:val="1C1C1E"/>
          <w:sz w:val="28"/>
          <w:szCs w:val="28"/>
        </w:rPr>
        <w:t xml:space="preserve">Social Media</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Primary bg</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White, Lavender Tint (#F3EEFA), or Purple (#9598E8)</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Choose one per post, don’t mix</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Text overlay</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Inter Bold 24–40pt, max 10 words</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#1C1C1E on light, white on purple/dark</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Accent elements</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Amber highlights, Purple buttons, Sage checkmarks</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One accent per post</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Photo treatment</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Soft, warm, natural light only</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 clinical/stock feeling. Muted warmth.</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Story slides</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Sky gradient or Lavender bg, centered text</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Inter 22pt, max 2 lines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Carousel format</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First slide: Lora heading on white</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Body slides: Inter on lavender tint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Brand watermark</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Wordmark bottom-center, 60% opacity</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Never obstruct content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59524" w:sz="12"/>
              <w:bottom w:val="none" w:color="FFFFFF" w:sz="0"/>
              <w:right w:val="none" w:color="FFFFFF" w:sz="0"/>
            </w:tcBorders>
            <w:shd w:fill="FEF7EC" w:val="clear"/>
            <w:tcMar>
              <w:top w:type="dxa" w:w="140"/>
              <w:left w:type="dxa" w:w="220"/>
              <w:bottom w:type="dxa" w:w="140"/>
              <w:right w:type="dxa" w:w="220"/>
            </w:tcMar>
          </w:tcPr>
          <w:p>
            <w:r>
              <w:rPr>
                <w:rFonts w:ascii="Inter" w:cs="Inter" w:eastAsia="Inter" w:hAnsi="Inter"/>
                <w:i/>
                <w:iCs/>
                <w:color w:val="3A3A3C"/>
                <w:sz w:val="21"/>
                <w:szCs w:val="21"/>
              </w:rPr>
              <w:t xml:space="preserve">Social media tone: Marketing voice. Warm, confident, hopeful. Never show grief imagery or sad stock photos. Show light, growth, forward motion. The brand promise is in the name: LightPath.</w:t>
            </w:r>
          </w:p>
        </w:tc>
      </w:tr>
    </w:tbl>
    <w:p>
      <w:pPr>
        <w:spacing w:after="280"/>
      </w:pPr>
    </w:p>
    <w:p>
      <w:pPr>
        <w:spacing w:before="400" w:after="40"/>
      </w:pPr>
      <w:r>
        <w:rPr>
          <w:rFonts w:ascii="Inter" w:cs="Inter" w:eastAsia="Inter" w:hAnsi="Inter"/>
          <w:b/>
          <w:bCs/>
          <w:color w:val="1C1C1E"/>
          <w:sz w:val="28"/>
          <w:szCs w:val="28"/>
        </w:rPr>
        <w:t xml:space="preserve">Print &amp; Collateral</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Paper stock</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Uncoated, warm white (not blue-white)</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Matches the warm surface palette</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Heading font</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Lora, print-optimized weights</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Use Optical Size axis for smaller text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Body font</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Inter, 10–12pt, 1.5 line spacing</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Dark enough for reading: #1C1C1E or #3A3A3C</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Primary purple</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CMYK: C:45 M:44 Y:0 K:10</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Closest match to #9598E8 in print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Sage green</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CMYK: C:42 M:0 Y:30 K:34</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Closest match to #7BA88E in print</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Amber</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CMYK: C:0 M:37 Y:84 K:10</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Closest match to #E59524 in print</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Bleed &amp; safe zone</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3mm bleed, 5mm safe margin</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Standard print margins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QR codes</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Purple on white, 20mm minimum</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Always link to specific landing page</w:t>
            </w:r>
          </w:p>
        </w:tc>
      </w:tr>
    </w:tbl>
    <w:p>
      <w:pPr>
        <w:spacing w:after="280"/>
      </w:pPr>
    </w:p>
    <w:p>
      <w:pPr>
        <w:spacing w:before="400" w:after="40"/>
      </w:pPr>
      <w:r>
        <w:rPr>
          <w:rFonts w:ascii="Inter" w:cs="Inter" w:eastAsia="Inter" w:hAnsi="Inter"/>
          <w:b/>
          <w:bCs/>
          <w:color w:val="1C1C1E"/>
          <w:sz w:val="28"/>
          <w:szCs w:val="28"/>
        </w:rPr>
        <w:t xml:space="preserve">Email &amp; Newsletters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w:t>
            </w:r>
          </w:p>
        </w:tc>
        <w:tc>
          <w:tcPr>
            <w:tcW w:type="dxa" w:w="4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Header</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Purple band with white logo/wordmark</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Max height: 80px</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Body background</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#FFFFFF (email clients vary)</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 off-white in email — clients may add their own</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Heading</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Inter Bold (fallback: Arial Bold), 24px</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Color: #1C1C1E</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Body text</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Inter (fallback: Arial), 16px</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Color: #4A4D55, line-height: 1.6</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CTA button</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#9598E8 bg, white text, rounded-full</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Use table-based button for email compatibility</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Footer</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Light gray bg (#F7F6F4), muted text</w:t>
            </w:r>
          </w:p>
        </w:tc>
        <w:tc>
          <w:tcPr>
            <w:tcW w:type="dxa" w:w="3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Unsubscribe link always visible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Email signature</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Name: Inter Bold. Title: Inter Regular, muted.</w:t>
            </w:r>
          </w:p>
        </w:tc>
        <w:tc>
          <w:tcPr>
            <w:tcW w:type="dxa" w:w="3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Purple divider line above, minimal layout</w:t>
            </w:r>
          </w:p>
        </w:tc>
      </w:tr>
    </w:tbl>
    <w:p>
      <w:pPr>
        <w:spacing w:after="280"/>
      </w:pPr>
    </w:p>
    <w:p>
      <w:pPr>
        <w:spacing w:before="400" w:after="40"/>
      </w:pPr>
      <w:r>
        <w:rPr>
          <w:rFonts w:ascii="Inter" w:cs="Inter" w:eastAsia="Inter" w:hAnsi="Inter"/>
          <w:b/>
          <w:bCs/>
          <w:color w:val="1C1C1E"/>
          <w:sz w:val="28"/>
          <w:szCs w:val="28"/>
        </w:rPr>
        <w:t xml:space="preserve">Iconography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Property</w:t>
            </w:r>
          </w:p>
        </w:tc>
        <w:tc>
          <w:tcPr>
            <w:tcW w:type="dxa" w:w="3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Value</w:t>
            </w:r>
          </w:p>
        </w:tc>
        <w:tc>
          <w:tcPr>
            <w:tcW w:type="dxa" w:w="3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Icon set</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Lucide React (open source)</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Consistent with modern, clean aesthetic</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Stroke width</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1.5px (standard) / 2px (emphasis)</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Never filled icons — always stroke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Size: Small</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16px × 16px</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Inline with text, badges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Size: Standard</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20px × 20px</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Navigation, buttons, lists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Size: Large</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 × 24px</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Card headers, feature icons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Size: Hero</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32–48px</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Feature showcase, empty states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Color: Default</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#6E6E73 (muted)</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Most contexts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Color: Active</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#9598E8 (purple)</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Selected, interactive states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Color: Success</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#7BA88E (sage)</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Completion, checkmarks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Icon rule: icons should be functional, not decorative. Every icon must have a text label OR an ARIA label. Never use icons as the sole means of conveying meaning. In Platform, prefer text over icons when space allows.</w:t>
            </w:r>
          </w:p>
        </w:tc>
      </w:tr>
    </w:tbl>
    <w:p>
      <w:pPr>
        <w:spacing w:after="280"/>
      </w:pPr>
    </w:p>
    <w:p>
      <w:pPr>
        <w:spacing w:before="400" w:after="40"/>
      </w:pPr>
      <w:r>
        <w:rPr>
          <w:rFonts w:ascii="Inter" w:cs="Inter" w:eastAsia="Inter" w:hAnsi="Inter"/>
          <w:b/>
          <w:bCs/>
          <w:color w:val="1C1C1E"/>
          <w:sz w:val="28"/>
          <w:szCs w:val="28"/>
        </w:rPr>
        <w:t xml:space="preserve">Photography &amp; Imagery Direction</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c>
          <w:tcPr>
            <w:tcW w:type="dxa" w:w="1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Property</w:t>
            </w:r>
          </w:p>
        </w:tc>
        <w:tc>
          <w:tcPr>
            <w:tcW w:type="dxa" w:w="42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Do</w:t>
            </w:r>
          </w:p>
        </w:tc>
        <w:tc>
          <w:tcPr>
            <w:tcW w:type="dxa" w:w="424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Don’t</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Mood</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Warm, natural light, soft focus. Golden hour. Quiet moments.</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Clinical, cold, stock-feeling. Harsh lighting.</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People</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Diverse, authentic, in natural settings. Small groups or solo.</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Staged corporate poses. Large crowds. Forced smiles.</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Nature</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Gardens, light through trees, open skies, gentle water.</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Dramatic storms, wilting flowers, dark forests.</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Objects</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Handwritten notes, warm drinks, soft textures, candles.</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Medical imagery, clinical settings, technology close-ups.</w:t>
            </w:r>
          </w:p>
        </w:tc>
      </w:tr>
      <w:tr>
        <w:tc>
          <w:tcPr>
            <w:tcW w:type="dxa" w:w="1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Color grading</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Warm tones, slightly desaturated, soft contrast.</w:t>
            </w:r>
          </w:p>
        </w:tc>
        <w:tc>
          <w:tcPr>
            <w:tcW w:type="dxa" w:w="424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High contrast, heavy filters, blue/cold tones.</w:t>
            </w:r>
          </w:p>
        </w:tc>
      </w:tr>
      <w:tr>
        <w:tc>
          <w:tcPr>
            <w:tcW w:type="dxa" w:w="1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Overlay treatment</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10–15% lavender or warm cream wash.</w:t>
            </w:r>
          </w:p>
        </w:tc>
        <w:tc>
          <w:tcPr>
            <w:tcW w:type="dxa" w:w="424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Heavy color overlays, duotone effects.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10B</w:t>
            </w:r>
          </w:p>
          <w:p>
            <w:pPr>
              <w:spacing w:before="60"/>
            </w:pPr>
            <w:r>
              <w:rPr>
                <w:rFonts w:ascii="Inter" w:cs="Inter" w:eastAsia="Inter" w:hAnsi="Inter"/>
                <w:b/>
                <w:bCs/>
                <w:color w:val="1C1C1E"/>
                <w:sz w:val="42"/>
                <w:szCs w:val="42"/>
              </w:rPr>
              <w:t xml:space="preserve">Logo Usage &amp; Variants</w:t>
            </w:r>
          </w:p>
          <w:p>
            <w:pPr>
              <w:spacing w:before="60"/>
            </w:pPr>
            <w:r>
              <w:rPr>
                <w:rFonts w:ascii="Inter" w:cs="Inter" w:eastAsia="Inter" w:hAnsi="Inter"/>
                <w:i/>
                <w:iCs/>
                <w:color w:val="8E96A6"/>
                <w:sz w:val="20"/>
                <w:szCs w:val="20"/>
              </w:rPr>
              <w:t xml:space="preserve">The bloom mark, the wordmark, and how to use them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after="160"/>
      </w:pPr>
      <w:r>
        <w:rPr>
          <w:rFonts w:ascii="Inter" w:cs="Inter" w:eastAsia="Inter" w:hAnsi="Inter"/>
          <w:color w:val="3A3A3C"/>
          <w:sz w:val="22"/>
          <w:szCs w:val="22"/>
        </w:rPr>
        <w:t xml:space="preserve">The LightPathAI identity consists of two elements: the Bloom Mark (a four-petal symbol arranged in a symmetrical 2×2 cross formation) and the Wordmark (“LightPathAI”). Together they form the full logo. Each can also be used independently. This section defines every approved variant, clear space rules, minimum sizes, and common misuses. The logo is the single most recognizable element of the brand — protect it.</w:t>
      </w:r>
    </w:p>
    <w:p>
      <w:pPr>
        <w:spacing w:after="200"/>
      </w:pPr>
    </w:p>
    <w:p>
      <w:pPr>
        <w:spacing w:before="400" w:after="40"/>
      </w:pPr>
      <w:r>
        <w:rPr>
          <w:rFonts w:ascii="Inter" w:cs="Inter" w:eastAsia="Inter" w:hAnsi="Inter"/>
          <w:b/>
          <w:bCs/>
          <w:color w:val="1C1C1E"/>
          <w:sz w:val="28"/>
          <w:szCs w:val="28"/>
        </w:rPr>
        <w:t xml:space="preserve">The Bloom Mark</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primary icon is four rounded petals arranged in a symmetrical cross formation — one petal pointing to each diagonal corner (top-left, top-right, bottom-left, bottom-right). Each petal has a convex, leaf-like shape with visible crystalline faceting across its surface, giving it a gem-cut, three-dimensional quality. At the center where all four petals meet, a diamond-shaped negative space creates the visual heart of the mark. The overall silhouette reads as an X or cross motif — not a traditional flower. The soft lavender color sits in the brand’s purple family, and the luminous quality suggests light emanating from within.</w:t>
      </w:r>
    </w:p>
    <w:p>
      <w:pPr>
        <w:spacing w:after="100"/>
      </w:pPr>
    </w:p>
    <w:p>
      <w:pPr>
        <w:spacing w:after="160"/>
      </w:pPr>
      <w:r>
        <w:rPr>
          <w:rFonts w:ascii="Inter" w:cs="Inter" w:eastAsia="Inter" w:hAnsi="Inter"/>
          <w:color w:val="3A3A3C"/>
          <w:sz w:val="22"/>
          <w:szCs w:val="22"/>
        </w:rPr>
        <w:t xml:space="preserve">Where the four petals converge, the negative space forms a four-pointed star at the center — the light at the heart of LightPath. This hidden star is the most meaningful element of the mark: it isn’t drawn, it’s revealed by the petals around it. Light emerges from the meeting point of growth. The four petals represent four core brand values: Gentle Strength, Quiet Joy, Honest Hope, and Human Craft.</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The bloom mark is the visual embodiment of the brand’s name: light (the luminous lavender glow emanating from each faceted petal), path (the four petals radiating outward like paths from a central point), and AI (the crystalline, precisely faceted surfaces that hint at intelligent craftsmanship beneath the organic form).</w:t>
            </w:r>
          </w:p>
        </w:tc>
      </w:tr>
    </w:tbl>
    <w:p>
      <w:pPr>
        <w:spacing w:after="200"/>
      </w:pPr>
    </w:p>
    <w:p>
      <w:pPr>
        <w:spacing w:before="280" w:after="80"/>
      </w:pPr>
      <w:r>
        <w:rPr>
          <w:rFonts w:ascii="Inter" w:cs="Inter" w:eastAsia="Inter" w:hAnsi="Inter"/>
          <w:b/>
          <w:bCs/>
          <w:color w:val="9B90D4"/>
          <w:sz w:val="22"/>
          <w:szCs w:val="22"/>
        </w:rPr>
        <w:t xml:space="preserve">Bloom Mark Color Values</w:t>
      </w:r>
    </w:p>
    <w:p>
      <w:pPr>
        <w:spacing w:after="160"/>
      </w:pPr>
      <w:r>
        <w:rPr>
          <w:rFonts w:ascii="Inter" w:cs="Inter" w:eastAsia="Inter" w:hAnsi="Inter"/>
          <w:color w:val="3A3A3C"/>
          <w:sz w:val="22"/>
          <w:szCs w:val="22"/>
        </w:rPr>
        <w:t xml:space="preserve">The bloom mark uses a range of lavender tones from the brand palette. The primary fill sits between Lavender Mid and Lavender, with highlights approaching Lavender Tint and shadows dropping toward Accent Purple.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C4B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#C4B8E8</w:t>
            </w:r>
          </w:p>
        </w:tc>
        <w:tc>
          <w:tcPr>
            <w:tcW w:type="dxa" w:w="2520"/>
            <w:tcBorders>
              <w:top w:val="none" w:color="FFFFFF" w:sz="0"/>
              <w:left w:val="none" w:color="FFFFFF" w:sz="0"/>
              <w:bottom w:val="none" w:color="FFFFFF" w:sz="0"/>
              <w:right w:val="none" w:color="FFFFFF" w:sz="0"/>
            </w:tcBorders>
            <w:shd w:fill="E8DDFA"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#E8DDFA</w:t>
            </w:r>
          </w:p>
        </w:tc>
        <w:tc>
          <w:tcPr>
            <w:tcW w:type="dxa" w:w="2520"/>
            <w:tcBorders>
              <w:top w:val="none" w:color="FFFFFF" w:sz="0"/>
              <w:left w:val="none" w:color="FFFFFF" w:sz="0"/>
              <w:bottom w:val="none" w:color="FFFFFF" w:sz="0"/>
              <w:right w:val="none" w:color="FFFFFF" w:sz="0"/>
            </w:tcBorders>
            <w:shd w:fill="E4D8F2"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#E4D8F2</w:t>
            </w:r>
          </w:p>
        </w:tc>
        <w:tc>
          <w:tcPr>
            <w:tcW w:type="dxa" w:w="2520"/>
            <w:tcBorders>
              <w:top w:val="none" w:color="FFFFFF" w:sz="0"/>
              <w:left w:val="none" w:color="FFFFFF" w:sz="0"/>
              <w:bottom w:val="none" w:color="FFFFFF" w:sz="0"/>
              <w:right w:val="none" w:color="FFFFFF" w:sz="0"/>
            </w:tcBorders>
            <w:shd w:fill="F3EEFA"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#F3EEFA</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Shadow tone</w:t>
            </w:r>
          </w:p>
          <w:p>
            <w:r>
              <w:rPr>
                <w:rFonts w:ascii="Inter" w:cs="Inter" w:eastAsia="Inter" w:hAnsi="Inter"/>
                <w:color w:val="8E96A6"/>
                <w:sz w:val="15"/>
                <w:szCs w:val="15"/>
              </w:rPr>
              <w:t xml:space="preserve">Deeper petal folds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Primary fill</w:t>
            </w:r>
          </w:p>
          <w:p>
            <w:r>
              <w:rPr>
                <w:rFonts w:ascii="Inter" w:cs="Inter" w:eastAsia="Inter" w:hAnsi="Inter"/>
                <w:color w:val="8E96A6"/>
                <w:sz w:val="15"/>
                <w:szCs w:val="15"/>
              </w:rPr>
              <w:t xml:space="preserve">Main petal body</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Mid-light</w:t>
            </w:r>
          </w:p>
          <w:p>
            <w:r>
              <w:rPr>
                <w:rFonts w:ascii="Inter" w:cs="Inter" w:eastAsia="Inter" w:hAnsi="Inter"/>
                <w:color w:val="8E96A6"/>
                <w:sz w:val="15"/>
                <w:szCs w:val="15"/>
              </w:rPr>
              <w:t xml:space="preserve">Upper petal surfaces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Highlight</w:t>
            </w:r>
          </w:p>
          <w:p>
            <w:r>
              <w:rPr>
                <w:rFonts w:ascii="Inter" w:cs="Inter" w:eastAsia="Inter" w:hAnsi="Inter"/>
                <w:color w:val="8E96A6"/>
                <w:sz w:val="15"/>
                <w:szCs w:val="15"/>
              </w:rPr>
              <w:t xml:space="preserve">Light-catching edges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598E8" w:sz="12"/>
              <w:bottom w:val="none" w:color="FFFFFF" w:sz="0"/>
              <w:right w:val="none" w:color="FFFFFF" w:sz="0"/>
            </w:tcBorders>
            <w:shd w:fill="F5F3F0" w:val="clear"/>
            <w:tcMar>
              <w:top w:type="dxa" w:w="140"/>
              <w:left w:type="dxa" w:w="220"/>
              <w:bottom w:type="dxa" w:w="140"/>
              <w:right w:type="dxa" w:w="220"/>
            </w:tcMar>
          </w:tcPr>
          <w:p>
            <w:r>
              <w:rPr>
                <w:rFonts w:ascii="Inter" w:cs="Inter" w:eastAsia="Inter" w:hAnsi="Inter"/>
                <w:i/>
                <w:iCs/>
                <w:color w:val="3A3A3C"/>
                <w:sz w:val="21"/>
                <w:szCs w:val="21"/>
              </w:rPr>
              <w:t xml:space="preserve">The bloom mark should never be rendered in flat color. The dimensional, faceted quality is essential to its identity. Always use the approved asset files — never recreate the mark from scratch.</w:t>
            </w:r>
          </w:p>
        </w:tc>
      </w:tr>
    </w:tbl>
    <w:p>
      <w:pPr>
        <w:spacing w:after="280"/>
      </w:pPr>
    </w:p>
    <w:p>
      <w:pPr>
        <w:spacing w:before="280" w:after="80"/>
      </w:pPr>
      <w:r>
        <w:rPr>
          <w:rFonts w:ascii="Inter" w:cs="Inter" w:eastAsia="Inter" w:hAnsi="Inter"/>
          <w:b/>
          <w:bCs/>
          <w:color w:val="9B90D4"/>
          <w:sz w:val="22"/>
          <w:szCs w:val="22"/>
        </w:rPr>
        <w:t xml:space="preserve">Bloom Mark on Backgrounds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rPr>
          <w:trHeight w:val="1200" w:hRule="exact"/>
        </w:trPr>
        <w:tc>
          <w:tcPr>
            <w:tcW w:type="dxa" w:w="5000"/>
            <w:tcBorders>
              <w:top w:val="none" w:color="FFFFFF" w:sz="0"/>
              <w:left w:val="none" w:color="FFFFFF" w:sz="0"/>
              <w:bottom w:val="none" w:color="FFFFFF" w:sz="0"/>
              <w:right w:val="none" w:color="FFFFFF" w:sz="0"/>
            </w:tcBorders>
            <w:shd w:fill="0F1029" w:val="clear"/>
            <w:vAlign w:val="center"/>
          </w:tcPr>
          <w:p>
            <w:pPr>
              <w:spacing w:after="60"/>
              <w:jc w:val="center"/>
            </w:pPr>
            <w:r>
              <w:rPr>
                <w:rFonts w:ascii="Segoe UI Emoji" w:cs="Segoe UI Emoji" w:eastAsia="Segoe UI Emoji" w:hAnsi="Segoe UI Emoji"/>
                <w:color w:val="E8DDFA"/>
                <w:sz w:val="80"/>
                <w:szCs w:val="80"/>
              </w:rPr>
              <w:t xml:space="preserve">❖</w:t>
            </w:r>
          </w:p>
          <w:p>
            <w:pPr>
              <w:jc w:val="center"/>
            </w:pPr>
            <w:r>
              <w:rPr>
                <w:rFonts w:ascii="Inter" w:cs="Inter" w:eastAsia="Inter" w:hAnsi="Inter"/>
                <w:caps/>
                <w:color w:val="8E8E93"/>
                <w:spacing w:val="80"/>
                <w:sz w:val="14"/>
                <w:szCs w:val="14"/>
              </w:rPr>
              <w:t xml:space="preserve">ON DARK — Primary use for mark alone</w:t>
            </w:r>
          </w:p>
        </w:tc>
        <w:tc>
          <w:tcPr>
            <w:tcW w:type="dxa" w:w="80"/>
            <w:tcBorders>
              <w:top w:val="none" w:color="FFFFFF" w:sz="0"/>
              <w:left w:val="none" w:color="FFFFFF" w:sz="0"/>
              <w:bottom w:val="none" w:color="FFFFFF" w:sz="0"/>
              <w:right w:val="none" w:color="FFFFFF" w:sz="0"/>
            </w:tcBorders>
          </w:tcPr>
          <w:p/>
        </w:tc>
        <w:tc>
          <w:tcPr>
            <w:tcW w:type="dxa" w:w="5000"/>
            <w:tcBorders>
              <w:top w:val="single" w:color="E2E8F0" w:sz="1"/>
              <w:left w:val="single" w:color="E2E8F0" w:sz="1"/>
              <w:bottom w:val="single" w:color="E2E8F0" w:sz="1"/>
              <w:right w:val="single" w:color="E2E8F0" w:sz="1"/>
            </w:tcBorders>
            <w:shd w:fill="FFFFFF" w:val="clear"/>
            <w:vAlign w:val="center"/>
          </w:tcPr>
          <w:p>
            <w:pPr>
              <w:spacing w:after="60"/>
              <w:jc w:val="center"/>
            </w:pPr>
            <w:r>
              <w:rPr>
                <w:rFonts w:ascii="Segoe UI Emoji" w:cs="Segoe UI Emoji" w:eastAsia="Segoe UI Emoji" w:hAnsi="Segoe UI Emoji"/>
                <w:color w:val="C4B8E8"/>
                <w:sz w:val="80"/>
                <w:szCs w:val="80"/>
              </w:rPr>
              <w:t xml:space="preserve">❖</w:t>
            </w:r>
          </w:p>
          <w:p>
            <w:pPr>
              <w:jc w:val="center"/>
            </w:pPr>
            <w:r>
              <w:rPr>
                <w:rFonts w:ascii="Inter" w:cs="Inter" w:eastAsia="Inter" w:hAnsi="Inter"/>
                <w:caps/>
                <w:color w:val="8E96A6"/>
                <w:spacing w:val="80"/>
                <w:sz w:val="14"/>
                <w:szCs w:val="14"/>
              </w:rPr>
              <w:t xml:space="preserve">ON LIGHT — Marketing, print, slides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rPr>
          <w:trHeight w:val="1200" w:hRule="exact"/>
        </w:trPr>
        <w:tc>
          <w:tcPr>
            <w:tcW w:type="dxa" w:w="5000"/>
            <w:tcBorders>
              <w:top w:val="none" w:color="FFFFFF" w:sz="0"/>
              <w:left w:val="none" w:color="FFFFFF" w:sz="0"/>
              <w:bottom w:val="none" w:color="FFFFFF" w:sz="0"/>
              <w:right w:val="none" w:color="FFFFFF" w:sz="0"/>
            </w:tcBorders>
            <w:shd w:fill="9598E8" w:val="clear"/>
            <w:vAlign w:val="center"/>
          </w:tcPr>
          <w:p>
            <w:pPr>
              <w:spacing w:after="60"/>
              <w:jc w:val="center"/>
            </w:pPr>
            <w:r>
              <w:rPr>
                <w:rFonts w:ascii="Segoe UI Emoji" w:cs="Segoe UI Emoji" w:eastAsia="Segoe UI Emoji" w:hAnsi="Segoe UI Emoji"/>
                <w:color w:val="FFFFFF"/>
                <w:sz w:val="80"/>
                <w:szCs w:val="80"/>
              </w:rPr>
              <w:t xml:space="preserve">❖</w:t>
            </w:r>
          </w:p>
          <w:p>
            <w:pPr>
              <w:jc w:val="center"/>
            </w:pPr>
            <w:r>
              <w:rPr>
                <w:rFonts w:ascii="Inter" w:cs="Inter" w:eastAsia="Inter" w:hAnsi="Inter"/>
                <w:caps/>
                <w:color w:val="DDDDEE"/>
                <w:spacing w:val="80"/>
                <w:sz w:val="14"/>
                <w:szCs w:val="14"/>
              </w:rPr>
              <w:t xml:space="preserve">ON PURPLE — White mono mark</w:t>
            </w:r>
          </w:p>
        </w:tc>
        <w:tc>
          <w:tcPr>
            <w:tcW w:type="dxa" w:w="80"/>
            <w:tcBorders>
              <w:top w:val="none" w:color="FFFFFF" w:sz="0"/>
              <w:left w:val="none" w:color="FFFFFF" w:sz="0"/>
              <w:bottom w:val="none" w:color="FFFFFF" w:sz="0"/>
              <w:right w:val="none" w:color="FFFFFF" w:sz="0"/>
            </w:tcBorders>
          </w:tcPr>
          <w:p/>
        </w:tc>
        <w:tc>
          <w:tcPr>
            <w:tcW w:type="dxa" w:w="5000"/>
            <w:tcBorders>
              <w:top w:val="single" w:color="DDD2F0" w:sz="1"/>
              <w:left w:val="single" w:color="DDD2F0" w:sz="1"/>
              <w:bottom w:val="single" w:color="DDD2F0" w:sz="1"/>
              <w:right w:val="single" w:color="DDD2F0" w:sz="1"/>
            </w:tcBorders>
            <w:shd w:fill="F3EEFA" w:val="clear"/>
            <w:vAlign w:val="center"/>
          </w:tcPr>
          <w:p>
            <w:pPr>
              <w:spacing w:after="60"/>
              <w:jc w:val="center"/>
            </w:pPr>
            <w:r>
              <w:rPr>
                <w:rFonts w:ascii="Segoe UI Emoji" w:cs="Segoe UI Emoji" w:eastAsia="Segoe UI Emoji" w:hAnsi="Segoe UI Emoji"/>
                <w:color w:val="9B90D4"/>
                <w:sz w:val="80"/>
                <w:szCs w:val="80"/>
              </w:rPr>
              <w:t xml:space="preserve">❖</w:t>
            </w:r>
          </w:p>
          <w:p>
            <w:pPr>
              <w:jc w:val="center"/>
            </w:pPr>
            <w:r>
              <w:rPr>
                <w:rFonts w:ascii="Inter" w:cs="Inter" w:eastAsia="Inter" w:hAnsi="Inter"/>
                <w:caps/>
                <w:color w:val="8E96A6"/>
                <w:spacing w:val="80"/>
                <w:sz w:val="14"/>
                <w:szCs w:val="14"/>
              </w:rPr>
              <w:t xml:space="preserve">ON LAVENDER — Section accents</w:t>
            </w:r>
          </w:p>
        </w:tc>
      </w:tr>
    </w:tbl>
    <w:p>
      <w:pPr>
        <w:spacing w:after="280"/>
      </w:pPr>
    </w:p>
    <w:p>
      <w:pPr>
        <w:spacing w:before="400" w:after="40"/>
      </w:pPr>
      <w:r>
        <w:rPr>
          <w:rFonts w:ascii="Inter" w:cs="Inter" w:eastAsia="Inter" w:hAnsi="Inter"/>
          <w:b/>
          <w:bCs/>
          <w:color w:val="1C1C1E"/>
          <w:sz w:val="28"/>
          <w:szCs w:val="28"/>
        </w:rPr>
        <w:t xml:space="preserve">The Wordmark</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wordmark is “LightPathAI” set in Inter Bold. In the primary variant, “LightPath” appears in dark text (#1C1C1E) and “AI” in brand purple (#9598E8). This color split signals the intersection of human care and intelligent technology. The wordmark is always set in Inter — never in Lora or any other typeface.</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800" w:hRule="exact"/>
        </w:trPr>
        <w:tc>
          <w:tcPr>
            <w:tcW w:type="dxa" w:w="10080"/>
            <w:tcBorders>
              <w:top w:val="single" w:color="E2E8F0" w:sz="1"/>
              <w:left w:val="single" w:color="E2E8F0" w:sz="1"/>
              <w:bottom w:val="single" w:color="E2E8F0" w:sz="1"/>
              <w:right w:val="single" w:color="E2E8F0" w:sz="1"/>
            </w:tcBorders>
            <w:shd w:fill="FFFFFF" w:val="clear"/>
            <w:vAlign w:val="center"/>
          </w:tcPr>
          <w:p>
            <w:pPr>
              <w:jc w:val="center"/>
            </w:pPr>
            <w:r>
              <w:rPr>
                <w:rFonts w:ascii="Inter" w:cs="Inter" w:eastAsia="Inter" w:hAnsi="Inter"/>
                <w:b/>
                <w:bCs/>
                <w:color w:val="1C1C1E"/>
                <w:sz w:val="52"/>
                <w:szCs w:val="52"/>
              </w:rPr>
              <w:t xml:space="preserve">LightPath</w:t>
            </w:r>
            <w:r>
              <w:rPr>
                <w:rFonts w:ascii="Inter" w:cs="Inter" w:eastAsia="Inter" w:hAnsi="Inter"/>
                <w:b/>
                <w:bCs/>
                <w:color w:val="9598E8"/>
                <w:sz w:val="52"/>
                <w:szCs w:val="52"/>
              </w:rPr>
              <w:t xml:space="preserve">AI</w:t>
            </w:r>
          </w:p>
        </w:tc>
      </w:tr>
    </w:tbl>
    <w:p>
      <w:pPr>
        <w:spacing w:after="40"/>
      </w:pPr>
    </w:p>
    <w:p>
      <w:pPr>
        <w:jc w:val="center"/>
      </w:pPr>
      <w:r>
        <w:rPr>
          <w:rFonts w:ascii="Inter" w:cs="Inter" w:eastAsia="Inter" w:hAnsi="Inter"/>
          <w:caps/>
          <w:color w:val="8E96A6"/>
          <w:spacing w:val="80"/>
          <w:sz w:val="14"/>
          <w:szCs w:val="14"/>
        </w:rPr>
        <w:t xml:space="preserve">PRIMARY WORDMARK — Light background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800" w:hRule="exact"/>
        </w:trPr>
        <w:tc>
          <w:tcPr>
            <w:tcW w:type="dxa" w:w="10080"/>
            <w:tcBorders>
              <w:top w:val="none" w:color="FFFFFF" w:sz="0"/>
              <w:left w:val="none" w:color="FFFFFF" w:sz="0"/>
              <w:bottom w:val="none" w:color="FFFFFF" w:sz="0"/>
              <w:right w:val="none" w:color="FFFFFF" w:sz="0"/>
            </w:tcBorders>
            <w:shd w:fill="0F1029" w:val="clear"/>
            <w:vAlign w:val="center"/>
          </w:tcPr>
          <w:p>
            <w:pPr>
              <w:jc w:val="center"/>
            </w:pPr>
            <w:r>
              <w:rPr>
                <w:rFonts w:ascii="Inter" w:cs="Inter" w:eastAsia="Inter" w:hAnsi="Inter"/>
                <w:b/>
                <w:bCs/>
                <w:color w:val="F5F5F7"/>
                <w:sz w:val="52"/>
                <w:szCs w:val="52"/>
              </w:rPr>
              <w:t xml:space="preserve">LightPath</w:t>
            </w:r>
            <w:r>
              <w:rPr>
                <w:rFonts w:ascii="Inter" w:cs="Inter" w:eastAsia="Inter" w:hAnsi="Inter"/>
                <w:b/>
                <w:bCs/>
                <w:color w:val="9598E8"/>
                <w:sz w:val="52"/>
                <w:szCs w:val="52"/>
              </w:rPr>
              <w:t xml:space="preserve">AI</w:t>
            </w:r>
          </w:p>
        </w:tc>
      </w:tr>
    </w:tbl>
    <w:p>
      <w:pPr>
        <w:spacing w:after="40"/>
      </w:pPr>
    </w:p>
    <w:p>
      <w:pPr>
        <w:jc w:val="center"/>
      </w:pPr>
      <w:r>
        <w:rPr>
          <w:rFonts w:ascii="Inter" w:cs="Inter" w:eastAsia="Inter" w:hAnsi="Inter"/>
          <w:caps/>
          <w:color w:val="8E96A6"/>
          <w:spacing w:val="80"/>
          <w:sz w:val="14"/>
          <w:szCs w:val="14"/>
        </w:rPr>
        <w:t xml:space="preserve">REVERSED WORDMARK — Dark background</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800" w:hRule="exact"/>
        </w:trPr>
        <w:tc>
          <w:tcPr>
            <w:tcW w:type="dxa" w:w="10080"/>
            <w:tcBorders>
              <w:top w:val="none" w:color="FFFFFF" w:sz="0"/>
              <w:left w:val="none" w:color="FFFFFF" w:sz="0"/>
              <w:bottom w:val="none" w:color="FFFFFF" w:sz="0"/>
              <w:right w:val="none" w:color="FFFFFF" w:sz="0"/>
            </w:tcBorders>
            <w:shd w:fill="9598E8" w:val="clear"/>
            <w:vAlign w:val="center"/>
          </w:tcPr>
          <w:p>
            <w:pPr>
              <w:jc w:val="center"/>
            </w:pPr>
            <w:r>
              <w:rPr>
                <w:rFonts w:ascii="Inter" w:cs="Inter" w:eastAsia="Inter" w:hAnsi="Inter"/>
                <w:b/>
                <w:bCs/>
                <w:color w:val="FFFFFF"/>
                <w:sz w:val="52"/>
                <w:szCs w:val="52"/>
              </w:rPr>
              <w:t xml:space="preserve">LightPathAI</w:t>
            </w:r>
          </w:p>
        </w:tc>
      </w:tr>
    </w:tbl>
    <w:p>
      <w:pPr>
        <w:spacing w:after="40"/>
      </w:pPr>
    </w:p>
    <w:p>
      <w:pPr>
        <w:jc w:val="center"/>
      </w:pPr>
      <w:r>
        <w:rPr>
          <w:rFonts w:ascii="Inter" w:cs="Inter" w:eastAsia="Inter" w:hAnsi="Inter"/>
          <w:caps/>
          <w:color w:val="8E96A6"/>
          <w:spacing w:val="80"/>
          <w:sz w:val="14"/>
          <w:szCs w:val="14"/>
        </w:rPr>
        <w:t xml:space="preserve">MONO WHITE WORDMARK — Brand purple</w:t>
      </w:r>
    </w:p>
    <w:p>
      <w:pPr>
        <w:spacing w:after="280"/>
      </w:pPr>
    </w:p>
    <w:p>
      <w:pPr>
        <w:spacing w:before="400" w:after="40"/>
      </w:pPr>
      <w:r>
        <w:rPr>
          <w:rFonts w:ascii="Inter" w:cs="Inter" w:eastAsia="Inter" w:hAnsi="Inter"/>
          <w:b/>
          <w:bCs/>
          <w:color w:val="1C1C1E"/>
          <w:sz w:val="28"/>
          <w:szCs w:val="28"/>
        </w:rPr>
        <w:t xml:space="preserve">Full Logo — Mark + Wordmark</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full logo pairs the bloom mark to the left of the wordmark. In horizontal lockup, the mark height equals the cap-height of the wordmark text. The mark and wordmark are separated by 1x mark-width of space.</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900" w:hRule="exact"/>
        </w:trPr>
        <w:tc>
          <w:tcPr>
            <w:tcW w:type="dxa" w:w="10080"/>
            <w:tcBorders>
              <w:top w:val="single" w:color="E2E8F0" w:sz="1"/>
              <w:left w:val="single" w:color="E2E8F0" w:sz="1"/>
              <w:bottom w:val="single" w:color="E2E8F0" w:sz="1"/>
              <w:right w:val="single" w:color="E2E8F0" w:sz="1"/>
            </w:tcBorders>
            <w:shd w:fill="FFFFFF" w:val="clear"/>
            <w:vAlign w:val="center"/>
          </w:tcPr>
          <w:p>
            <w:pPr>
              <w:jc w:val="center"/>
            </w:pPr>
            <w:r>
              <w:rPr>
                <w:rFonts w:ascii="Segoe UI Emoji" w:cs="Segoe UI Emoji" w:eastAsia="Segoe UI Emoji" w:hAnsi="Segoe UI Emoji"/>
                <w:color w:val="C4B8E8"/>
                <w:sz w:val="48"/>
                <w:szCs w:val="48"/>
              </w:rPr>
              <w:t xml:space="preserve">❖  </w:t>
            </w:r>
            <w:r>
              <w:rPr>
                <w:rFonts w:ascii="Inter" w:cs="Inter" w:eastAsia="Inter" w:hAnsi="Inter"/>
                <w:b/>
                <w:bCs/>
                <w:color w:val="1C1C1E"/>
                <w:sz w:val="48"/>
                <w:szCs w:val="48"/>
              </w:rPr>
              <w:t xml:space="preserve">LightPath</w:t>
            </w:r>
            <w:r>
              <w:rPr>
                <w:rFonts w:ascii="Inter" w:cs="Inter" w:eastAsia="Inter" w:hAnsi="Inter"/>
                <w:b/>
                <w:bCs/>
                <w:color w:val="9598E8"/>
                <w:sz w:val="48"/>
                <w:szCs w:val="48"/>
              </w:rPr>
              <w:t xml:space="preserve">AI</w:t>
            </w:r>
          </w:p>
        </w:tc>
      </w:tr>
    </w:tbl>
    <w:p>
      <w:pPr>
        <w:spacing w:after="40"/>
      </w:pPr>
    </w:p>
    <w:p>
      <w:pPr>
        <w:jc w:val="center"/>
      </w:pPr>
      <w:r>
        <w:rPr>
          <w:rFonts w:ascii="Inter" w:cs="Inter" w:eastAsia="Inter" w:hAnsi="Inter"/>
          <w:caps/>
          <w:color w:val="8E96A6"/>
          <w:spacing w:val="80"/>
          <w:sz w:val="14"/>
          <w:szCs w:val="14"/>
        </w:rPr>
        <w:t xml:space="preserve">FULL LOGO LOCKUP — Horizontal</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900" w:hRule="exact"/>
        </w:trPr>
        <w:tc>
          <w:tcPr>
            <w:tcW w:type="dxa" w:w="10080"/>
            <w:tcBorders>
              <w:top w:val="none" w:color="FFFFFF" w:sz="0"/>
              <w:left w:val="none" w:color="FFFFFF" w:sz="0"/>
              <w:bottom w:val="none" w:color="FFFFFF" w:sz="0"/>
              <w:right w:val="none" w:color="FFFFFF" w:sz="0"/>
            </w:tcBorders>
            <w:shd w:fill="0F1029" w:val="clear"/>
            <w:vAlign w:val="center"/>
          </w:tcPr>
          <w:p>
            <w:pPr>
              <w:jc w:val="center"/>
            </w:pPr>
            <w:r>
              <w:rPr>
                <w:rFonts w:ascii="Segoe UI Emoji" w:cs="Segoe UI Emoji" w:eastAsia="Segoe UI Emoji" w:hAnsi="Segoe UI Emoji"/>
                <w:color w:val="E8DDFA"/>
                <w:sz w:val="48"/>
                <w:szCs w:val="48"/>
              </w:rPr>
              <w:t xml:space="preserve">❖  </w:t>
            </w:r>
            <w:r>
              <w:rPr>
                <w:rFonts w:ascii="Inter" w:cs="Inter" w:eastAsia="Inter" w:hAnsi="Inter"/>
                <w:b/>
                <w:bCs/>
                <w:color w:val="F5F5F7"/>
                <w:sz w:val="48"/>
                <w:szCs w:val="48"/>
              </w:rPr>
              <w:t xml:space="preserve">LightPath</w:t>
            </w:r>
            <w:r>
              <w:rPr>
                <w:rFonts w:ascii="Inter" w:cs="Inter" w:eastAsia="Inter" w:hAnsi="Inter"/>
                <w:b/>
                <w:bCs/>
                <w:color w:val="9598E8"/>
                <w:sz w:val="48"/>
                <w:szCs w:val="48"/>
              </w:rPr>
              <w:t xml:space="preserve">AI</w:t>
            </w:r>
          </w:p>
        </w:tc>
      </w:tr>
    </w:tbl>
    <w:p>
      <w:pPr>
        <w:spacing w:after="40"/>
      </w:pPr>
    </w:p>
    <w:p>
      <w:pPr>
        <w:jc w:val="center"/>
      </w:pPr>
      <w:r>
        <w:rPr>
          <w:rFonts w:ascii="Inter" w:cs="Inter" w:eastAsia="Inter" w:hAnsi="Inter"/>
          <w:caps/>
          <w:color w:val="8E96A6"/>
          <w:spacing w:val="80"/>
          <w:sz w:val="14"/>
          <w:szCs w:val="14"/>
        </w:rPr>
        <w:t xml:space="preserve">FULL LOGO LOCKUP — Reversed</w:t>
      </w:r>
    </w:p>
    <w:p>
      <w:pPr>
        <w:spacing w:after="280"/>
      </w:pPr>
    </w:p>
    <w:p>
      <w:pPr>
        <w:spacing w:before="400" w:after="40"/>
      </w:pPr>
      <w:r>
        <w:rPr>
          <w:rFonts w:ascii="Inter" w:cs="Inter" w:eastAsia="Inter" w:hAnsi="Inter"/>
          <w:b/>
          <w:bCs/>
          <w:color w:val="1C1C1E"/>
          <w:sz w:val="28"/>
          <w:szCs w:val="28"/>
        </w:rPr>
        <w:t xml:space="preserve">All Logo Variants Summary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4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Variant</w:t>
            </w:r>
          </w:p>
        </w:tc>
        <w:tc>
          <w:tcPr>
            <w:tcW w:type="dxa" w:w="3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Elements</w:t>
            </w:r>
          </w:p>
        </w:tc>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Background</w:t>
            </w:r>
          </w:p>
        </w:tc>
        <w:tc>
          <w:tcPr>
            <w:tcW w:type="dxa" w:w="24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Primary Use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Full Logo — Primary</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Bloom mark (lavender) + Wordmark (dark + purple AI)</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White / light surfaces</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Website header, docs, letterhead</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Full Logo — Reversed</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Bloom mark (lavender) + Wordmark (white + purple AI)</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Dark surfaces</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Dark sections, presentations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Full Logo — Mono White</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White bloom + White wordmark</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Purple / dark bg</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Brand merch, social cover</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Wordmark Only</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LightPath (dark) + AI (purple)</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White / light</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Tight horizontal spaces, email</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Bloom Mark Only</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Four-petal cross in lavender, faceted</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Any approved bg</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Favicon, app icon, watermark</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Bloom Mark — White</w:t>
            </w:r>
          </w:p>
        </w:tc>
        <w:tc>
          <w:tcPr>
            <w:tcW w:type="dxa" w:w="3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White silhouette of four-petal cross</w:t>
            </w:r>
          </w:p>
        </w:tc>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Purple / dark</w:t>
            </w:r>
          </w:p>
        </w:tc>
        <w:tc>
          <w:tcPr>
            <w:tcW w:type="dxa" w:w="24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Social avatar, app icon dark</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Mono Dark</w:t>
            </w:r>
          </w:p>
        </w:tc>
        <w:tc>
          <w:tcPr>
            <w:tcW w:type="dxa" w:w="3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All elements #1C1C1E</w:t>
            </w:r>
          </w:p>
        </w:tc>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White / light</w:t>
            </w:r>
          </w:p>
        </w:tc>
        <w:tc>
          <w:tcPr>
            <w:tcW w:type="dxa" w:w="24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Legal, single-color print, fax</w:t>
            </w:r>
          </w:p>
        </w:tc>
      </w:tr>
    </w:tbl>
    <w:p>
      <w:pPr>
        <w:spacing w:after="280"/>
      </w:pPr>
    </w:p>
    <w:p>
      <w:pPr>
        <w:spacing w:before="400" w:after="40"/>
      </w:pPr>
      <w:r>
        <w:rPr>
          <w:rFonts w:ascii="Inter" w:cs="Inter" w:eastAsia="Inter" w:hAnsi="Inter"/>
          <w:b/>
          <w:bCs/>
          <w:color w:val="1C1C1E"/>
          <w:sz w:val="28"/>
          <w:szCs w:val="28"/>
        </w:rPr>
        <w:t xml:space="preserve">Clear Space &amp; Minimum Size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clear space around the logo equals the height of one petal of the bloom mark. No other elements, text, or imagery may enter this zone. This protects the logo’s breathing room and visual impact.</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Rule</w:t>
            </w:r>
          </w:p>
        </w:tc>
        <w:tc>
          <w:tcPr>
            <w:tcW w:type="dxa" w:w="4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Specification</w:t>
            </w:r>
          </w:p>
        </w:tc>
        <w:tc>
          <w:tcPr>
            <w:tcW w:type="dxa" w:w="3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Notes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Clear space</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1x petal-height on all sides</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Minimum breathing room</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Min: Full logo digital</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160px wide</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Below this, use mark or wordmark alone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Min: Wordmark digital</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120px wide</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Below this, use bloom mark alone</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Min: Bloom mark digital</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24px × 24px</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Favicon/smallest usage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Min: Full logo print</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40mm wide</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Business cards, collateral</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Min: Bloom mark print</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8mm × 8mm</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Smallest print application</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App icon</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Bloom mark on white, 1024px master</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iOS: rounded rect, Android: adaptive</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Favicon</w:t>
            </w:r>
          </w:p>
        </w:tc>
        <w:tc>
          <w:tcPr>
            <w:tcW w:type="dxa" w:w="4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Consolas" w:cs="Consolas" w:eastAsia="Consolas" w:hAnsi="Consolas"/>
                <w:b w:val="false"/>
                <w:bCs w:val="false"/>
                <w:color w:val="3A3A3C"/>
                <w:sz w:val="18"/>
                <w:szCs w:val="18"/>
              </w:rPr>
              <w:t xml:space="preserve">Bloom mark, 16px and 32px</w:t>
            </w:r>
          </w:p>
        </w:tc>
        <w:tc>
          <w:tcPr>
            <w:tcW w:type="dxa" w:w="3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Simplified detail at small sizes</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Social avatar</w:t>
            </w:r>
          </w:p>
        </w:tc>
        <w:tc>
          <w:tcPr>
            <w:tcW w:type="dxa" w:w="4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Consolas" w:cs="Consolas" w:eastAsia="Consolas" w:hAnsi="Consolas"/>
                <w:b w:val="false"/>
                <w:bCs w:val="false"/>
                <w:color w:val="3A3A3C"/>
                <w:sz w:val="18"/>
                <w:szCs w:val="18"/>
              </w:rPr>
              <w:t xml:space="preserve">Bloom mark on dark bg, centered</w:t>
            </w:r>
          </w:p>
        </w:tc>
        <w:tc>
          <w:tcPr>
            <w:tcW w:type="dxa" w:w="3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Consistent across all platforms</w:t>
            </w:r>
          </w:p>
        </w:tc>
      </w:tr>
    </w:tbl>
    <w:p>
      <w:pPr>
        <w:spacing w:after="280"/>
      </w:pPr>
    </w:p>
    <w:p>
      <w:pPr>
        <w:spacing w:before="400" w:after="40"/>
      </w:pPr>
      <w:r>
        <w:rPr>
          <w:rFonts w:ascii="Inter" w:cs="Inter" w:eastAsia="Inter" w:hAnsi="Inter"/>
          <w:b/>
          <w:bCs/>
          <w:color w:val="1C1C1E"/>
          <w:sz w:val="28"/>
          <w:szCs w:val="28"/>
        </w:rPr>
        <w:t xml:space="preserve">Approved Background Colors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logo and mark may only appear on these background colors. Any other background requires approval from the brand team.</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FFFFFF"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#FFFFFF</w:t>
            </w:r>
          </w:p>
        </w:tc>
        <w:tc>
          <w:tcPr>
            <w:tcW w:type="dxa" w:w="2520"/>
            <w:tcBorders>
              <w:top w:val="none" w:color="FFFFFF" w:sz="0"/>
              <w:left w:val="none" w:color="FFFFFF" w:sz="0"/>
              <w:bottom w:val="none" w:color="FFFFFF" w:sz="0"/>
              <w:right w:val="none" w:color="FFFFFF" w:sz="0"/>
            </w:tcBorders>
            <w:shd w:fill="FDFCFB"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#FDFCFB</w:t>
            </w:r>
          </w:p>
        </w:tc>
        <w:tc>
          <w:tcPr>
            <w:tcW w:type="dxa" w:w="2520"/>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#F9F7F4</w:t>
            </w:r>
          </w:p>
        </w:tc>
        <w:tc>
          <w:tcPr>
            <w:tcW w:type="dxa" w:w="2520"/>
            <w:tcBorders>
              <w:top w:val="none" w:color="FFFFFF" w:sz="0"/>
              <w:left w:val="none" w:color="FFFFFF" w:sz="0"/>
              <w:bottom w:val="none" w:color="FFFFFF" w:sz="0"/>
              <w:right w:val="none" w:color="FFFFFF" w:sz="0"/>
            </w:tcBorders>
            <w:shd w:fill="F3EEFA"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#F3EEFA</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White</w:t>
            </w:r>
          </w:p>
          <w:p>
            <w:r>
              <w:rPr>
                <w:rFonts w:ascii="Inter" w:cs="Inter" w:eastAsia="Inter" w:hAnsi="Inter"/>
                <w:color w:val="8E96A6"/>
                <w:sz w:val="15"/>
                <w:szCs w:val="15"/>
              </w:rPr>
              <w:t xml:space="preserve">Primary choice</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Off-white</w:t>
            </w:r>
          </w:p>
          <w:p>
            <w:r>
              <w:rPr>
                <w:rFonts w:ascii="Inter" w:cs="Inter" w:eastAsia="Inter" w:hAnsi="Inter"/>
                <w:color w:val="8E96A6"/>
                <w:sz w:val="15"/>
                <w:szCs w:val="15"/>
              </w:rPr>
              <w:t xml:space="preserve">Marketing surface</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Warm surface</w:t>
            </w:r>
          </w:p>
          <w:p>
            <w:r>
              <w:rPr>
                <w:rFonts w:ascii="Inter" w:cs="Inter" w:eastAsia="Inter" w:hAnsi="Inter"/>
                <w:color w:val="8E96A6"/>
                <w:sz w:val="15"/>
                <w:szCs w:val="15"/>
              </w:rPr>
              <w:t xml:space="preserve">Platform surface</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Lavender Tint</w:t>
            </w:r>
          </w:p>
          <w:p>
            <w:r>
              <w:rPr>
                <w:rFonts w:ascii="Inter" w:cs="Inter" w:eastAsia="Inter" w:hAnsi="Inter"/>
                <w:color w:val="8E96A6"/>
                <w:sz w:val="15"/>
                <w:szCs w:val="15"/>
              </w:rPr>
              <w:t xml:space="preserve">Section accents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rHeight w:val="600" w:hRule="exact"/>
        </w:trPr>
        <w:tc>
          <w:tcPr>
            <w:tcW w:type="dxa" w:w="2520"/>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#9598E8</w:t>
            </w:r>
          </w:p>
        </w:tc>
        <w:tc>
          <w:tcPr>
            <w:tcW w:type="dxa" w:w="2520"/>
            <w:tcBorders>
              <w:top w:val="none" w:color="FFFFFF" w:sz="0"/>
              <w:left w:val="none" w:color="FFFFFF" w:sz="0"/>
              <w:bottom w:val="none" w:color="FFFFFF" w:sz="0"/>
              <w:right w:val="none" w:color="FFFFFF" w:sz="0"/>
            </w:tcBorders>
            <w:shd w:fill="0F1029"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#0F1029</w:t>
            </w:r>
          </w:p>
        </w:tc>
        <w:tc>
          <w:tcPr>
            <w:tcW w:type="dxa" w:w="2520"/>
            <w:tcBorders>
              <w:top w:val="none" w:color="FFFFFF" w:sz="0"/>
              <w:left w:val="none" w:color="FFFFFF" w:sz="0"/>
              <w:bottom w:val="none" w:color="FFFFFF" w:sz="0"/>
              <w:right w:val="none" w:color="FFFFFF" w:sz="0"/>
            </w:tcBorders>
            <w:shd w:fill="0A0B1E"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#0A0B1E</w:t>
            </w:r>
          </w:p>
        </w:tc>
        <w:tc>
          <w:tcPr>
            <w:tcW w:type="dxa" w:w="2520"/>
            <w:tcBorders>
              <w:top w:val="none" w:color="FFFFFF" w:sz="0"/>
              <w:left w:val="none" w:color="FFFFFF" w:sz="0"/>
              <w:bottom w:val="none" w:color="FFFFFF" w:sz="0"/>
              <w:right w:val="none" w:color="FFFFFF" w:sz="0"/>
            </w:tcBorders>
            <w:shd w:fill="1A1A1E" w:val="clear"/>
            <w:tcMar>
              <w:top w:type="dxa" w:w="0"/>
              <w:left w:type="dxa" w:w="0"/>
              <w:bottom w:type="dxa" w:w="0"/>
              <w:right w:type="dxa" w:w="0"/>
            </w:tcMar>
            <w:vAlign w:val="center"/>
          </w:tcPr>
          <w:p>
            <w:pPr>
              <w:jc w:val="center"/>
            </w:pPr>
            <w:r>
              <w:rPr>
                <w:rFonts w:ascii="Consolas" w:cs="Consolas" w:eastAsia="Consolas" w:hAnsi="Consolas"/>
                <w:color w:val="FFFFFF"/>
                <w:sz w:val="16"/>
                <w:szCs w:val="16"/>
              </w:rPr>
              <w:t xml:space="preserve">#1A1A1E</w:t>
            </w:r>
          </w:p>
        </w:tc>
      </w:tr>
      <w:tr>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Brand Purple</w:t>
            </w:r>
          </w:p>
          <w:p>
            <w:r>
              <w:rPr>
                <w:rFonts w:ascii="Inter" w:cs="Inter" w:eastAsia="Inter" w:hAnsi="Inter"/>
                <w:color w:val="8E96A6"/>
                <w:sz w:val="15"/>
                <w:szCs w:val="15"/>
              </w:rPr>
              <w:t xml:space="preserve">Mono white mark/wordmark</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Base</w:t>
            </w:r>
          </w:p>
          <w:p>
            <w:r>
              <w:rPr>
                <w:rFonts w:ascii="Inter" w:cs="Inter" w:eastAsia="Inter" w:hAnsi="Inter"/>
                <w:color w:val="8E96A6"/>
                <w:sz w:val="15"/>
                <w:szCs w:val="15"/>
              </w:rPr>
              <w:t xml:space="preserve">Reversed variants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Deep</w:t>
            </w:r>
          </w:p>
          <w:p>
            <w:r>
              <w:rPr>
                <w:rFonts w:ascii="Inter" w:cs="Inter" w:eastAsia="Inter" w:hAnsi="Inter"/>
                <w:color w:val="8E96A6"/>
                <w:sz w:val="15"/>
                <w:szCs w:val="15"/>
              </w:rPr>
              <w:t xml:space="preserve">Reversed variants</w:t>
            </w:r>
          </w:p>
        </w:tc>
        <w:tc>
          <w:tcPr>
            <w:tcW w:type="dxa" w:w="252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Dark Platform</w:t>
            </w:r>
          </w:p>
          <w:p>
            <w:r>
              <w:rPr>
                <w:rFonts w:ascii="Inter" w:cs="Inter" w:eastAsia="Inter" w:hAnsi="Inter"/>
                <w:color w:val="8E96A6"/>
                <w:sz w:val="15"/>
                <w:szCs w:val="15"/>
              </w:rPr>
              <w:t xml:space="preserve">Reversed variants</w:t>
            </w:r>
          </w:p>
        </w:tc>
      </w:tr>
    </w:tbl>
    <w:p>
      <w:pPr>
        <w:spacing w:after="280"/>
      </w:pPr>
    </w:p>
    <w:p>
      <w:pPr>
        <w:spacing w:before="400" w:after="40"/>
      </w:pPr>
      <w:r>
        <w:rPr>
          <w:rFonts w:ascii="Inter" w:cs="Inter" w:eastAsia="Inter" w:hAnsi="Inter"/>
          <w:b/>
          <w:bCs/>
          <w:color w:val="1C1C1E"/>
          <w:sz w:val="28"/>
          <w:szCs w:val="28"/>
        </w:rPr>
        <w:t xml:space="preserve">Logo Don’ts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Use approved variants only</w:t>
            </w:r>
          </w:p>
          <w:p>
            <w:pPr>
              <w:spacing w:after="60"/>
            </w:pPr>
            <w:r>
              <w:rPr>
                <w:rFonts w:ascii="Inter" w:cs="Inter" w:eastAsia="Inter" w:hAnsi="Inter"/>
                <w:color w:val="3A3A3C"/>
                <w:sz w:val="19"/>
                <w:szCs w:val="19"/>
              </w:rPr>
              <w:t xml:space="preserve">✓ Maintain clear space always</w:t>
            </w:r>
          </w:p>
          <w:p>
            <w:pPr>
              <w:spacing w:after="60"/>
            </w:pPr>
            <w:r>
              <w:rPr>
                <w:rFonts w:ascii="Inter" w:cs="Inter" w:eastAsia="Inter" w:hAnsi="Inter"/>
                <w:color w:val="3A3A3C"/>
                <w:sz w:val="19"/>
                <w:szCs w:val="19"/>
              </w:rPr>
              <w:t xml:space="preserve">✓ Keep the bloom mark’s dimensional quality</w:t>
            </w:r>
          </w:p>
          <w:p>
            <w:pPr>
              <w:spacing w:after="60"/>
            </w:pPr>
            <w:r>
              <w:rPr>
                <w:rFonts w:ascii="Inter" w:cs="Inter" w:eastAsia="Inter" w:hAnsi="Inter"/>
                <w:color w:val="3A3A3C"/>
                <w:sz w:val="19"/>
                <w:szCs w:val="19"/>
              </w:rPr>
              <w:t xml:space="preserve">✓ Use the bloom mark alone for small spaces</w:t>
            </w:r>
          </w:p>
          <w:p>
            <w:pPr>
              <w:spacing w:after="60"/>
            </w:pPr>
            <w:r>
              <w:rPr>
                <w:rFonts w:ascii="Inter" w:cs="Inter" w:eastAsia="Inter" w:hAnsi="Inter"/>
                <w:color w:val="3A3A3C"/>
                <w:sz w:val="19"/>
                <w:szCs w:val="19"/>
              </w:rPr>
              <w:t xml:space="preserve">✓ Place on approved backgrounds only</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Stretch, rotate, or skew the logo or mark</w:t>
            </w:r>
          </w:p>
          <w:p>
            <w:pPr>
              <w:spacing w:after="60"/>
            </w:pPr>
            <w:r>
              <w:rPr>
                <w:rFonts w:ascii="Inter" w:cs="Inter" w:eastAsia="Inter" w:hAnsi="Inter"/>
                <w:color w:val="3A3A3C"/>
                <w:sz w:val="19"/>
                <w:szCs w:val="19"/>
              </w:rPr>
              <w:t xml:space="preserve">✗ Flatten the bloom mark to a solid color (keep facets)</w:t>
            </w:r>
          </w:p>
          <w:p>
            <w:pPr>
              <w:spacing w:after="60"/>
            </w:pPr>
            <w:r>
              <w:rPr>
                <w:rFonts w:ascii="Inter" w:cs="Inter" w:eastAsia="Inter" w:hAnsi="Inter"/>
                <w:color w:val="3A3A3C"/>
                <w:sz w:val="19"/>
                <w:szCs w:val="19"/>
              </w:rPr>
              <w:t xml:space="preserve">✗ Add drop shadows, outlines, or glow effects</w:t>
            </w:r>
          </w:p>
          <w:p>
            <w:pPr>
              <w:spacing w:after="60"/>
            </w:pPr>
            <w:r>
              <w:rPr>
                <w:rFonts w:ascii="Inter" w:cs="Inter" w:eastAsia="Inter" w:hAnsi="Inter"/>
                <w:color w:val="3A3A3C"/>
                <w:sz w:val="19"/>
                <w:szCs w:val="19"/>
              </w:rPr>
              <w:t xml:space="preserve">✗ Place on busy photography without a solid overlay</w:t>
            </w:r>
          </w:p>
          <w:p>
            <w:pPr>
              <w:spacing w:after="60"/>
            </w:pPr>
            <w:r>
              <w:rPr>
                <w:rFonts w:ascii="Inter" w:cs="Inter" w:eastAsia="Inter" w:hAnsi="Inter"/>
                <w:color w:val="3A3A3C"/>
                <w:sz w:val="19"/>
                <w:szCs w:val="19"/>
              </w:rPr>
              <w:t xml:space="preserve">✗ Recolor the bloom to non-lavender hues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Use mono variant for single-color print</w:t>
            </w:r>
          </w:p>
          <w:p>
            <w:pPr>
              <w:spacing w:after="60"/>
            </w:pPr>
            <w:r>
              <w:rPr>
                <w:rFonts w:ascii="Inter" w:cs="Inter" w:eastAsia="Inter" w:hAnsi="Inter"/>
                <w:color w:val="3A3A3C"/>
                <w:sz w:val="19"/>
                <w:szCs w:val="19"/>
              </w:rPr>
              <w:t xml:space="preserve">✓ Use reversed variant on dark backgrounds</w:t>
            </w:r>
          </w:p>
          <w:p>
            <w:pPr>
              <w:spacing w:after="60"/>
            </w:pPr>
            <w:r>
              <w:rPr>
                <w:rFonts w:ascii="Inter" w:cs="Inter" w:eastAsia="Inter" w:hAnsi="Inter"/>
                <w:color w:val="3A3A3C"/>
                <w:sz w:val="19"/>
                <w:szCs w:val="19"/>
              </w:rPr>
              <w:t xml:space="preserve">✓ Center-align the full logo in most contexts</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Use the full logo below 160px / 40mm wide</w:t>
            </w:r>
          </w:p>
          <w:p>
            <w:pPr>
              <w:spacing w:after="60"/>
            </w:pPr>
            <w:r>
              <w:rPr>
                <w:rFonts w:ascii="Inter" w:cs="Inter" w:eastAsia="Inter" w:hAnsi="Inter"/>
                <w:color w:val="3A3A3C"/>
                <w:sz w:val="19"/>
                <w:szCs w:val="19"/>
              </w:rPr>
              <w:t xml:space="preserve">✗ Combine with other logos without 2x clear space</w:t>
            </w:r>
          </w:p>
          <w:p>
            <w:pPr>
              <w:spacing w:after="60"/>
            </w:pPr>
            <w:r>
              <w:rPr>
                <w:rFonts w:ascii="Inter" w:cs="Inter" w:eastAsia="Inter" w:hAnsi="Inter"/>
                <w:color w:val="3A3A3C"/>
                <w:sz w:val="19"/>
                <w:szCs w:val="19"/>
              </w:rPr>
              <w:t xml:space="preserve">✗ Animate the bloom mark (it is static, always)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The bloom mark’s four petals form a symmetrical cross, and the negative space between them reveals a four-pointed star at the center — the light that emerges from growth. Four petals for four brand values, radiating outward like paths from a single luminous point. The lavender color carries the brand’s emotional core. The crystalline faceting on each petal surface reveals the intelligent technology underneath the organic form. It should always feel luminous, dimensional, and quietly beautiful. If it looks flat, if you can’t see the star, or if the facets disappear, something has gone wrong.</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10C</w:t>
            </w:r>
          </w:p>
          <w:p>
            <w:pPr>
              <w:spacing w:before="60"/>
            </w:pPr>
            <w:r>
              <w:rPr>
                <w:rFonts w:ascii="Inter" w:cs="Inter" w:eastAsia="Inter" w:hAnsi="Inter"/>
                <w:b/>
                <w:bCs/>
                <w:color w:val="1C1C1E"/>
                <w:sz w:val="42"/>
                <w:szCs w:val="42"/>
              </w:rPr>
              <w:t xml:space="preserve">Platform Navigation</w:t>
            </w:r>
          </w:p>
          <w:p>
            <w:pPr>
              <w:spacing w:before="60"/>
            </w:pPr>
            <w:r>
              <w:rPr>
                <w:rFonts w:ascii="Inter" w:cs="Inter" w:eastAsia="Inter" w:hAnsi="Inter"/>
                <w:i/>
                <w:iCs/>
                <w:color w:val="8E96A6"/>
                <w:sz w:val="20"/>
                <w:szCs w:val="20"/>
              </w:rPr>
              <w:t xml:space="preserve">The tab bar, wayfinding, and information architecture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before="400" w:after="40"/>
      </w:pPr>
      <w:r>
        <w:rPr>
          <w:rFonts w:ascii="Inter" w:cs="Inter" w:eastAsia="Inter" w:hAnsi="Inter"/>
          <w:b/>
          <w:bCs/>
          <w:color w:val="1C1C1E"/>
          <w:sz w:val="28"/>
          <w:szCs w:val="28"/>
        </w:rPr>
        <w:t xml:space="preserve">Primary Navigation — Tab Bar</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Five tabs. Flat, simple, no dropdowns. The one constant in the Platform.</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E2E8F0" w:sz="1"/>
              <w:bottom w:val="single" w:color="E2E8F0" w:sz="2"/>
              <w:right w:val="single" w:color="E2E8F0" w:sz="1"/>
            </w:tcBorders>
            <w:shd w:fill="F9F7F4" w:val="clear"/>
            <w:tcMar>
              <w:top w:type="dxa" w:w="200"/>
              <w:left w:type="dxa" w:w="300"/>
              <w:bottom w:type="dxa" w:w="40"/>
              <w:right w:type="dxa" w:w="300"/>
            </w:tcMar>
          </w:tcPr>
          <w:p>
            <w:pPr>
              <w:spacing w:after="20"/>
            </w:pPr>
            <w:r>
              <w:rPr>
                <w:rFonts w:ascii="Inter" w:cs="Inter" w:eastAsia="Inter" w:hAnsi="Inter"/>
                <w:b/>
                <w:bCs/>
                <w:caps/>
                <w:color w:val="8E96A6"/>
                <w:spacing w:val="200"/>
                <w:sz w:val="12"/>
                <w:szCs w:val="12"/>
              </w:rPr>
              <w:t xml:space="preserve">NAV BAR PATTERN</w:t>
            </w:r>
          </w:p>
          <w:p>
            <w:pPr>
              <w:spacing w:after="120"/>
            </w:pPr>
            <w:r>
              <w:rPr>
                <w:rFonts w:ascii="Segoe UI Emoji" w:cs="Segoe UI Emoji" w:eastAsia="Segoe UI Emoji" w:hAnsi="Segoe UI Emoji"/>
                <w:color w:val="9598E8"/>
                <w:sz w:val="22"/>
                <w:szCs w:val="22"/>
              </w:rPr>
              <w:t xml:space="preserve">✦  </w:t>
            </w:r>
            <w:r>
              <w:rPr>
                <w:rFonts w:ascii="Inter" w:cs="Inter" w:eastAsia="Inter" w:hAnsi="Inter"/>
                <w:b/>
                <w:bCs/>
                <w:color w:val="1C1C1E"/>
                <w:sz w:val="22"/>
                <w:szCs w:val="22"/>
              </w:rPr>
              <w:t xml:space="preserve">Today</w:t>
            </w:r>
            <w:r>
              <w:rPr>
                <w:rFonts w:ascii="Inter" w:cs="Inter" w:eastAsia="Inter" w:hAnsi="Inter"/>
                <w:color w:val="8E96A6"/>
                <w:sz w:val="22"/>
                <w:szCs w:val="22"/>
              </w:rPr>
              <w:t xml:space="preserve">     Explore     LightKeeper     Inner Light     Care Plan</w:t>
            </w:r>
            <w:r>
              <w:rPr>
                <w:rFonts w:ascii="Inter" w:cs="Inter" w:eastAsia="Inter" w:hAnsi="Inter"/>
                <w:color w:val="86868B"/>
                <w:sz w:val="18"/>
                <w:szCs w:val="18"/>
              </w:rPr>
              <w:t xml:space="preserve">                                                   sara  </w:t>
            </w:r>
          </w:p>
          <w:tbl>
            <w:tblPr>
              <w:tblW w:type="dxa" w:w="800"/>
              <w:tblBorders>
                <w:top w:val="single" w:color="auto" w:sz="4"/>
                <w:left w:val="single" w:color="auto" w:sz="4"/>
                <w:bottom w:val="single" w:color="auto" w:sz="4"/>
                <w:right w:val="single" w:color="auto" w:sz="4"/>
                <w:insideH w:val="single" w:color="auto" w:sz="4"/>
                <w:insideV w:val="single" w:color="auto" w:sz="4"/>
              </w:tblBorders>
            </w:tblPr>
            <w:tblGrid>
              <w:gridCol w:w="800"/>
            </w:tblGrid>
            <w:tr>
              <w:trPr>
                <w:trHeight w:val="40" w:hRule="exact"/>
              </w:trPr>
              <w:tc>
                <w:tcPr>
                  <w:tcW w:type="dxa" w:w="800"/>
                  <w:tcBorders>
                    <w:top w:val="none" w:color="FFFFFF" w:sz="0"/>
                    <w:left w:val="none" w:color="FFFFFF" w:sz="0"/>
                    <w:bottom w:val="none" w:color="FFFFFF" w:sz="0"/>
                    <w:right w:val="none" w:color="FFFFFF" w:sz="0"/>
                  </w:tcBorders>
                  <w:shd w:fill="9598E8" w:val="clear"/>
                </w:tcPr>
                <w:p/>
              </w:tc>
            </w:tr>
          </w:tbl>
          <w:p>
            <w:pPr>
              <w:spacing w:after="40"/>
            </w:p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c>
          <w:tcPr>
            <w:tcW w:type="dxa" w:w="2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Tab</w:t>
            </w:r>
          </w:p>
        </w:tc>
        <w:tc>
          <w:tcPr>
            <w:tcW w:type="dxa" w:w="42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Purpose</w:t>
            </w:r>
          </w:p>
        </w:tc>
        <w:tc>
          <w:tcPr>
            <w:tcW w:type="dxa" w:w="3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Emotional Intention</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Today</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Daily dashboard, mood check-in, timeline</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Grounding — “Still here with you”</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Explore</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Browse resources, articles, community</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Gentle discovery at their own pace</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LightKeeper</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AI companion, conversational support</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 presence, not a product</w:t>
            </w:r>
          </w:p>
        </w:tc>
      </w:tr>
      <w:tr>
        <w:tc>
          <w:tcPr>
            <w:tcW w:type="dxa" w:w="2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Inner Light</w:t>
            </w:r>
          </w:p>
        </w:tc>
        <w:tc>
          <w:tcPr>
            <w:tcW w:type="dxa" w:w="42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Journal, reflection, memory keeping</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Private, sacred, deeply personal</w:t>
            </w:r>
          </w:p>
        </w:tc>
      </w:tr>
      <w:tr>
        <w:tc>
          <w:tcPr>
            <w:tcW w:type="dxa" w:w="2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Care Plan</w:t>
            </w:r>
          </w:p>
        </w:tc>
        <w:tc>
          <w:tcPr>
            <w:tcW w:type="dxa" w:w="42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Action items, legal, financial, admin</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Practical, structured, achievable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Today</w:t>
            </w:r>
          </w:p>
        </w:tc>
        <w:tc>
          <w:tcPr>
            <w:tcW w:type="dxa" w:w="3360"/>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8E96A6"/>
                <w:sz w:val="36"/>
                <w:szCs w:val="36"/>
              </w:rPr>
              <w:t xml:space="preserve">Explore</w:t>
            </w:r>
          </w:p>
        </w:tc>
        <w:tc>
          <w:tcPr>
            <w:tcW w:type="dxa" w:w="3360"/>
            <w:tcBorders>
              <w:top w:val="none" w:color="FFFFFF" w:sz="0"/>
              <w:left w:val="none" w:color="FFFFFF" w:sz="0"/>
              <w:bottom w:val="none" w:color="FFFFFF" w:sz="0"/>
              <w:right w:val="none" w:color="FFFFFF" w:sz="0"/>
            </w:tcBorders>
            <w:shd w:fill="F9F7F4" w:val="clear"/>
            <w:tcMar>
              <w:top w:type="dxa" w:w="0"/>
              <w:left w:type="dxa" w:w="0"/>
              <w:bottom w:type="dxa" w:w="0"/>
              <w:right w:type="dxa" w:w="0"/>
            </w:tcMar>
            <w:vAlign w:val="center"/>
          </w:tcPr>
          <w:p>
            <w:pPr>
              <w:jc w:val="center"/>
            </w:pPr>
            <w:r>
              <w:rPr>
                <w:rFonts w:ascii="Inter" w:cs="Inter" w:eastAsia="Inter" w:hAnsi="Inter"/>
                <w:b/>
                <w:bCs/>
                <w:color w:val="3A3A3C"/>
                <w:sz w:val="36"/>
                <w:szCs w:val="36"/>
              </w:rPr>
              <w:t xml:space="preserve">Care Plan</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Active Tab (Today)</w:t>
            </w:r>
          </w:p>
          <w:p>
            <w:r>
              <w:rPr>
                <w:rFonts w:ascii="Consolas" w:cs="Consolas" w:eastAsia="Consolas" w:hAnsi="Consolas"/>
                <w:color w:val="8E96A6"/>
                <w:sz w:val="14"/>
                <w:szCs w:val="14"/>
              </w:rPr>
              <w:t xml:space="preserve">#1C1C1E on #F9F7F4</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Inactive Tab</w:t>
            </w:r>
          </w:p>
          <w:p>
            <w:r>
              <w:rPr>
                <w:rFonts w:ascii="Consolas" w:cs="Consolas" w:eastAsia="Consolas" w:hAnsi="Consolas"/>
                <w:color w:val="8E96A6"/>
                <w:sz w:val="14"/>
                <w:szCs w:val="14"/>
              </w:rPr>
              <w:t xml:space="preserve">#8E96A6 on #F9F7F4</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Hover Tab</w:t>
            </w:r>
          </w:p>
          <w:p>
            <w:r>
              <w:rPr>
                <w:rFonts w:ascii="Consolas" w:cs="Consolas" w:eastAsia="Consolas" w:hAnsi="Consolas"/>
                <w:color w:val="8E96A6"/>
                <w:sz w:val="14"/>
                <w:szCs w:val="14"/>
              </w:rPr>
              <w:t xml:space="preserve">#3A3A3C on #F9F7F4</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Inter" w:cs="Inter" w:eastAsia="Inter" w:hAnsi="Inter"/>
                <w:b/>
                <w:bCs/>
                <w:color w:val="FFFFFF"/>
                <w:sz w:val="36"/>
                <w:szCs w:val="36"/>
              </w:rPr>
              <w:t xml:space="preserve">S</w:t>
            </w:r>
          </w:p>
        </w:tc>
        <w:tc>
          <w:tcPr>
            <w:tcW w:type="dxa" w:w="3360"/>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Inter" w:cs="Inter" w:eastAsia="Inter" w:hAnsi="Inter"/>
                <w:b/>
                <w:bCs/>
                <w:color w:val="FFFFFF"/>
                <w:sz w:val="36"/>
                <w:szCs w:val="36"/>
              </w:rPr>
              <w:t xml:space="preserve">S</w:t>
            </w:r>
          </w:p>
        </w:tc>
        <w:tc>
          <w:tcPr>
            <w:tcW w:type="dxa" w:w="3360"/>
            <w:tcBorders>
              <w:top w:val="none" w:color="FFFFFF" w:sz="0"/>
              <w:left w:val="none" w:color="FFFFFF" w:sz="0"/>
              <w:bottom w:val="none" w:color="FFFFFF" w:sz="0"/>
              <w:right w:val="none" w:color="FFFFFF" w:sz="0"/>
            </w:tcBorders>
            <w:shd w:fill="F3EEFA" w:val="clear"/>
            <w:tcMar>
              <w:top w:type="dxa" w:w="0"/>
              <w:left w:type="dxa" w:w="0"/>
              <w:bottom w:type="dxa" w:w="0"/>
              <w:right w:type="dxa" w:w="0"/>
            </w:tcMar>
            <w:vAlign w:val="center"/>
          </w:tcPr>
          <w:p>
            <w:pPr>
              <w:jc w:val="center"/>
            </w:pPr>
            <w:r>
              <w:rPr>
                <w:rFonts w:ascii="Inter" w:cs="Inter" w:eastAsia="Inter" w:hAnsi="Inter"/>
                <w:b/>
                <w:bCs/>
                <w:color w:val="9598E8"/>
                <w:sz w:val="36"/>
                <w:szCs w:val="36"/>
              </w:rPr>
              <w:t xml:space="preserve">❖</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Avatar (Sage Circle)</w:t>
            </w:r>
          </w:p>
          <w:p>
            <w:r>
              <w:rPr>
                <w:rFonts w:ascii="Consolas" w:cs="Consolas" w:eastAsia="Consolas" w:hAnsi="Consolas"/>
                <w:color w:val="8E96A6"/>
                <w:sz w:val="14"/>
                <w:szCs w:val="14"/>
              </w:rPr>
              <w:t xml:space="preserve">#FFFFFF on #7BA88E</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Avatar Alt (Purple)</w:t>
            </w:r>
          </w:p>
          <w:p>
            <w:r>
              <w:rPr>
                <w:rFonts w:ascii="Consolas" w:cs="Consolas" w:eastAsia="Consolas" w:hAnsi="Consolas"/>
                <w:color w:val="8E96A6"/>
                <w:sz w:val="14"/>
                <w:szCs w:val="14"/>
              </w:rPr>
              <w:t xml:space="preserve">#FFFFFF on #9598E8</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Bloom Mark Area</w:t>
            </w:r>
          </w:p>
          <w:p>
            <w:r>
              <w:rPr>
                <w:rFonts w:ascii="Consolas" w:cs="Consolas" w:eastAsia="Consolas" w:hAnsi="Consolas"/>
                <w:color w:val="8E96A6"/>
                <w:sz w:val="14"/>
                <w:szCs w:val="14"/>
              </w:rPr>
              <w:t xml:space="preserve">#9598E8 on #F3EEFA</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10D</w:t>
            </w:r>
          </w:p>
          <w:p>
            <w:pPr>
              <w:spacing w:before="60"/>
            </w:pPr>
            <w:r>
              <w:rPr>
                <w:rFonts w:ascii="Inter" w:cs="Inter" w:eastAsia="Inter" w:hAnsi="Inter"/>
                <w:b/>
                <w:bCs/>
                <w:color w:val="1C1C1E"/>
                <w:sz w:val="42"/>
                <w:szCs w:val="42"/>
              </w:rPr>
              <w:t xml:space="preserve">Mood Check-In &amp; Emotion Chips</w:t>
            </w:r>
          </w:p>
          <w:p>
            <w:pPr>
              <w:spacing w:before="60"/>
            </w:pPr>
            <w:r>
              <w:rPr>
                <w:rFonts w:ascii="Inter" w:cs="Inter" w:eastAsia="Inter" w:hAnsi="Inter"/>
                <w:i/>
                <w:iCs/>
                <w:color w:val="8E96A6"/>
                <w:sz w:val="20"/>
                <w:szCs w:val="20"/>
              </w:rPr>
              <w:t xml:space="preserve">How we ask the hardest daily question with the lightest possible touch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before="400" w:after="40"/>
      </w:pPr>
      <w:r>
        <w:rPr>
          <w:rFonts w:ascii="Inter" w:cs="Inter" w:eastAsia="Inter" w:hAnsi="Inter"/>
          <w:b/>
          <w:bCs/>
          <w:color w:val="1C1C1E"/>
          <w:sz w:val="28"/>
          <w:szCs w:val="28"/>
        </w:rPr>
        <w:t xml:space="preserve">The Daily Question</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The most important interaction in the Platform. Soft, rounded pills. No wrong answer. No score. No judgment.</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DCC8" w:sz="1"/>
              <w:left w:val="single" w:color="C4DCC8" w:sz="1"/>
              <w:bottom w:val="single" w:color="C4DCC8" w:sz="1"/>
              <w:right w:val="single" w:color="C4DCC8" w:sz="1"/>
            </w:tcBorders>
            <w:shd w:fill="F9F7F4" w:val="clear"/>
            <w:tcMar>
              <w:top w:type="dxa" w:w="300"/>
              <w:left w:type="dxa" w:w="400"/>
              <w:bottom w:type="dxa" w:w="300"/>
              <w:right w:type="dxa" w:w="400"/>
            </w:tcMar>
          </w:tcPr>
          <w:p>
            <w:pPr>
              <w:spacing w:after="40"/>
            </w:pPr>
            <w:r>
              <w:rPr>
                <w:rFonts w:ascii="Inter" w:cs="Inter" w:eastAsia="Inter" w:hAnsi="Inter"/>
                <w:b/>
                <w:bCs/>
                <w:caps/>
                <w:color w:val="8E96A6"/>
                <w:spacing w:val="200"/>
                <w:sz w:val="12"/>
                <w:szCs w:val="12"/>
              </w:rPr>
              <w:t xml:space="preserve">MOOD CHECK-IN PATTERN</w:t>
            </w:r>
          </w:p>
          <w:p>
            <w:pPr>
              <w:spacing w:after="120"/>
            </w:pPr>
            <w:r>
              <w:rPr>
                <w:rFonts w:ascii="Inter" w:cs="Inter" w:eastAsia="Inter" w:hAnsi="Inter"/>
                <w:b/>
                <w:bCs/>
                <w:color w:val="1C1C1E"/>
                <w:sz w:val="36"/>
                <w:szCs w:val="36"/>
              </w:rPr>
              <w:t xml:space="preserve">Still here with you, sara</w:t>
            </w:r>
          </w:p>
          <w:p>
            <w:pPr>
              <w:spacing w:after="80"/>
            </w:pPr>
            <w:r>
              <w:rPr>
                <w:rFonts w:ascii="Inter" w:cs="Inter" w:eastAsia="Inter" w:hAnsi="Inter"/>
                <w:color w:val="8E96A6"/>
                <w:sz w:val="21"/>
                <w:szCs w:val="21"/>
              </w:rPr>
              <w:t xml:space="preserve">This first week is so much. You don’t have to figure it all out today.</w:t>
            </w:r>
          </w:p>
          <w:p>
            <w:pPr>
              <w:spacing w:after="120"/>
            </w:pPr>
            <w:r>
              <w:rPr>
                <w:rFonts w:ascii="Inter" w:cs="Inter" w:eastAsia="Inter" w:hAnsi="Inter"/>
                <w:b/>
                <w:bCs/>
                <w:color w:val="3A3A3C"/>
                <w:sz w:val="22"/>
                <w:szCs w:val="22"/>
              </w:rPr>
              <w:t xml:space="preserve">How are you feeling today?</w:t>
            </w:r>
          </w:p>
          <w:p>
            <w:pPr>
              <w:spacing w:after="60"/>
            </w:pPr>
            <w:r>
              <w:rPr>
                <w:rFonts w:ascii="Inter" w:cs="Inter" w:eastAsia="Inter" w:hAnsi="Inter"/>
                <w:color w:val="3A3A3C"/>
                <w:sz w:val="19"/>
                <w:szCs w:val="19"/>
              </w:rPr>
              <w:t xml:space="preserve"> Peaceful </w:t>
            </w:r>
            <w:r>
              <w:t xml:space="preserve">  </w:t>
            </w:r>
            <w:r>
              <w:rPr>
                <w:rFonts w:ascii="Inter" w:cs="Inter" w:eastAsia="Inter" w:hAnsi="Inter"/>
                <w:color w:val="3A3A3C"/>
                <w:sz w:val="19"/>
                <w:szCs w:val="19"/>
              </w:rPr>
              <w:t xml:space="preserve"> Managing </w:t>
            </w:r>
            <w:r>
              <w:t xml:space="preserve">  </w:t>
            </w:r>
            <w:r>
              <w:rPr>
                <w:rFonts w:ascii="Inter" w:cs="Inter" w:eastAsia="Inter" w:hAnsi="Inter"/>
                <w:color w:val="3A3A3C"/>
                <w:sz w:val="19"/>
                <w:szCs w:val="19"/>
              </w:rPr>
              <w:t xml:space="preserve"> Heavy </w:t>
            </w:r>
            <w:r>
              <w:t xml:space="preserve">  </w:t>
            </w:r>
            <w:r>
              <w:rPr>
                <w:rFonts w:ascii="Inter" w:cs="Inter" w:eastAsia="Inter" w:hAnsi="Inter"/>
                <w:color w:val="3A3A3C"/>
                <w:sz w:val="19"/>
                <w:szCs w:val="19"/>
              </w:rPr>
              <w:t xml:space="preserve"> Difficult </w:t>
            </w:r>
            <w:r>
              <w:t xml:space="preserve">  </w:t>
            </w:r>
            <w:r>
              <w:rPr>
                <w:rFonts w:ascii="Inter" w:cs="Inter" w:eastAsia="Inter" w:hAnsi="Inter"/>
                <w:color w:val="3A3A3C"/>
                <w:sz w:val="19"/>
                <w:szCs w:val="19"/>
              </w:rPr>
              <w:t xml:space="preserve"> Reflective </w:t>
            </w:r>
            <w:r>
              <w:t xml:space="preserve">  </w:t>
            </w:r>
            <w:r>
              <w:rPr>
                <w:rFonts w:ascii="Inter" w:cs="Inter" w:eastAsia="Inter" w:hAnsi="Inter"/>
                <w:color w:val="3A3A3C"/>
                <w:sz w:val="19"/>
                <w:szCs w:val="19"/>
              </w:rPr>
              <w:t xml:space="preserve"> Hopeful </w:t>
            </w:r>
          </w:p>
          <w:p>
            <w:r>
              <w:rPr>
                <w:rFonts w:ascii="Inter" w:cs="Inter" w:eastAsia="Inter" w:hAnsi="Inter"/>
                <w:color w:val="3A3A3C"/>
                <w:sz w:val="19"/>
                <w:szCs w:val="19"/>
              </w:rPr>
              <w:t xml:space="preserve"> Anxious </w:t>
            </w:r>
            <w:r>
              <w:t xml:space="preserve">  </w:t>
            </w:r>
            <w:r>
              <w:rPr>
                <w:rFonts w:ascii="Inter" w:cs="Inter" w:eastAsia="Inter" w:hAnsi="Inter"/>
                <w:color w:val="3A3A3C"/>
                <w:sz w:val="19"/>
                <w:szCs w:val="19"/>
              </w:rPr>
              <w:t xml:space="preserve"> Numb </w:t>
            </w:r>
            <w:r>
              <w:t xml:space="preserve">  </w:t>
            </w:r>
            <w:r>
              <w:rPr>
                <w:rFonts w:ascii="Inter" w:cs="Inter" w:eastAsia="Inter" w:hAnsi="Inter"/>
                <w:color w:val="3A3A3C"/>
                <w:sz w:val="19"/>
                <w:szCs w:val="19"/>
              </w:rPr>
              <w:t xml:space="preserve"> Grateful </w:t>
            </w:r>
            <w:r>
              <w:t xml:space="preserve">  </w:t>
            </w:r>
            <w:r>
              <w:rPr>
                <w:rFonts w:ascii="Inter" w:cs="Inter" w:eastAsia="Inter" w:hAnsi="Inter"/>
                <w:color w:val="3A3A3C"/>
                <w:sz w:val="19"/>
                <w:szCs w:val="19"/>
              </w:rPr>
              <w:t xml:space="preserve"> Restless </w:t>
            </w:r>
          </w:p>
        </w:tc>
      </w:tr>
    </w:tbl>
    <w:p>
      <w:pPr>
        <w:spacing w:after="200"/>
      </w:pPr>
    </w:p>
    <w:p>
      <w:pPr>
        <w:spacing w:before="400" w:after="40"/>
      </w:pPr>
      <w:r>
        <w:rPr>
          <w:rFonts w:ascii="Inter" w:cs="Inter" w:eastAsia="Inter" w:hAnsi="Inter"/>
          <w:b/>
          <w:bCs/>
          <w:color w:val="1C1C1E"/>
          <w:sz w:val="28"/>
          <w:szCs w:val="28"/>
        </w:rPr>
        <w:t xml:space="preserve">The 10 Mood States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No clinical terms. No minimizing. No toxic positivity. Each word respects the full spectrum of grief.</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680"/>
      </w:tblGrid>
      <w:tr>
        <w:tc>
          <w:tcPr>
            <w:tcW w:type="dxa" w:w="20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Mood</w:t>
            </w:r>
          </w:p>
        </w:tc>
        <w:tc>
          <w:tcPr>
            <w:tcW w:type="dxa" w:w="3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Emotional Range</w:t>
            </w:r>
          </w:p>
        </w:tc>
        <w:tc>
          <w:tcPr>
            <w:tcW w:type="dxa" w:w="4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Design Response</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7BA88E"/>
                <w:sz w:val="20"/>
                <w:szCs w:val="20"/>
              </w:rPr>
              <w:t xml:space="preserve">Peaceful</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Calm, quiet, accepting</w:t>
            </w:r>
          </w:p>
        </w:tc>
        <w:tc>
          <w:tcPr>
            <w:tcW w:type="dxa" w:w="4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Sage tint, gentle affirmation</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Managing</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Getting through, functional</w:t>
            </w:r>
          </w:p>
        </w:tc>
        <w:tc>
          <w:tcPr>
            <w:tcW w:type="dxa" w:w="4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Neutral, steady support</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Heavy</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Weighed down, exhausted</w:t>
            </w:r>
          </w:p>
        </w:tc>
        <w:tc>
          <w:tcPr>
            <w:tcW w:type="dxa" w:w="4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Extra warmth, softer UI, fewer options</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Difficult</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Struggling, in pain</w:t>
            </w:r>
          </w:p>
        </w:tc>
        <w:tc>
          <w:tcPr>
            <w:tcW w:type="dxa" w:w="4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Crisis resources subtly available</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B90D4"/>
                <w:sz w:val="20"/>
                <w:szCs w:val="20"/>
              </w:rPr>
              <w:t xml:space="preserve">Reflective</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Looking back, remembering</w:t>
            </w:r>
          </w:p>
        </w:tc>
        <w:tc>
          <w:tcPr>
            <w:tcW w:type="dxa" w:w="4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Journal prompts, memory features</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7BA88E"/>
                <w:sz w:val="20"/>
                <w:szCs w:val="20"/>
              </w:rPr>
              <w:t xml:space="preserve">Hopeful</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Seeing possibility, forward-looking</w:t>
            </w:r>
          </w:p>
        </w:tc>
        <w:tc>
          <w:tcPr>
            <w:tcW w:type="dxa" w:w="4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Sunrise tints, growth features</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Anxious</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Worried, overwhelmed</w:t>
            </w:r>
          </w:p>
        </w:tc>
        <w:tc>
          <w:tcPr>
            <w:tcW w:type="dxa" w:w="4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Breathing exercises, simplified UI</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Numb</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Disconnected, flat</w:t>
            </w:r>
          </w:p>
        </w:tc>
        <w:tc>
          <w:tcPr>
            <w:tcW w:type="dxa" w:w="4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Very gentle, minimal demands</w:t>
            </w:r>
          </w:p>
        </w:tc>
      </w:tr>
      <w:tr>
        <w:tc>
          <w:tcPr>
            <w:tcW w:type="dxa" w:w="20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F4C87D"/>
                <w:sz w:val="20"/>
                <w:szCs w:val="20"/>
              </w:rPr>
              <w:t xml:space="preserve">Grateful</w:t>
            </w:r>
          </w:p>
        </w:tc>
        <w:tc>
          <w:tcPr>
            <w:tcW w:type="dxa" w:w="3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Thankful, appreciating</w:t>
            </w:r>
          </w:p>
        </w:tc>
        <w:tc>
          <w:tcPr>
            <w:tcW w:type="dxa" w:w="4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Warmth, bloom tints, celebration</w:t>
            </w:r>
          </w:p>
        </w:tc>
      </w:tr>
      <w:tr>
        <w:tc>
          <w:tcPr>
            <w:tcW w:type="dxa" w:w="20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Restless</w:t>
            </w:r>
          </w:p>
        </w:tc>
        <w:tc>
          <w:tcPr>
            <w:tcW w:type="dxa" w:w="3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Can’t settle, agitated</w:t>
            </w:r>
          </w:p>
        </w:tc>
        <w:tc>
          <w:tcPr>
            <w:tcW w:type="dxa" w:w="4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Grounding exercises, structured tasks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EEF5F0" w:val="clear"/>
            <w:tcMar>
              <w:top w:type="dxa" w:w="0"/>
              <w:left w:type="dxa" w:w="0"/>
              <w:bottom w:type="dxa" w:w="0"/>
              <w:right w:type="dxa" w:w="40"/>
            </w:tcMar>
            <w:vAlign w:val="center"/>
          </w:tcPr>
          <w:p>
            <w:pPr>
              <w:jc w:val="center"/>
            </w:pPr>
            <w:r>
              <w:rPr>
                <w:rFonts w:ascii="Inter" w:cs="Inter" w:eastAsia="Inter" w:hAnsi="Inter"/>
                <w:b/>
                <w:bCs/>
                <w:color w:val="3A3A3C"/>
                <w:sz w:val="36"/>
                <w:szCs w:val="36"/>
              </w:rPr>
              <w:t xml:space="preserve">Peaceful</w:t>
            </w:r>
          </w:p>
        </w:tc>
        <w:tc>
          <w:tcPr>
            <w:tcW w:type="dxa" w:w="3360"/>
            <w:tcBorders>
              <w:top w:val="none" w:color="FFFFFF" w:sz="0"/>
              <w:left w:val="none" w:color="FFFFFF" w:sz="0"/>
              <w:bottom w:val="none" w:color="FFFFFF" w:sz="0"/>
              <w:right w:val="none" w:color="FFFFFF" w:sz="0"/>
            </w:tcBorders>
            <w:shd w:fill="C4DCC8" w:val="clear"/>
            <w:tcMar>
              <w:top w:type="dxa" w:w="0"/>
              <w:left w:type="dxa" w:w="0"/>
              <w:bottom w:type="dxa" w:w="0"/>
              <w:right w:type="dxa" w:w="40"/>
            </w:tcMar>
            <w:vAlign w:val="center"/>
          </w:tcPr>
          <w:p>
            <w:pPr>
              <w:jc w:val="center"/>
            </w:pPr>
            <w:r>
              <w:rPr>
                <w:rFonts w:ascii="Inter" w:cs="Inter" w:eastAsia="Inter" w:hAnsi="Inter"/>
                <w:b/>
                <w:bCs/>
                <w:color w:val="3A3A3C"/>
                <w:sz w:val="36"/>
                <w:szCs w:val="36"/>
              </w:rPr>
              <w:t xml:space="preserve">Peaceful</w:t>
            </w:r>
          </w:p>
        </w:tc>
        <w:tc>
          <w:tcPr>
            <w:tcW w:type="dxa" w:w="3360"/>
            <w:tcBorders>
              <w:top w:val="none" w:color="FFFFFF" w:sz="0"/>
              <w:left w:val="none" w:color="FFFFFF" w:sz="0"/>
              <w:bottom w:val="none" w:color="FFFFFF" w:sz="0"/>
              <w:right w:val="none" w:color="FFFFFF" w:sz="0"/>
            </w:tcBorders>
            <w:shd w:fill="F3EEFA" w:val="clear"/>
            <w:tcMar>
              <w:top w:type="dxa" w:w="0"/>
              <w:left w:type="dxa" w:w="0"/>
              <w:bottom w:type="dxa" w:w="0"/>
              <w:right w:type="dxa" w:w="0"/>
            </w:tcMar>
            <w:vAlign w:val="center"/>
          </w:tcPr>
          <w:p>
            <w:pPr>
              <w:jc w:val="center"/>
            </w:pPr>
            <w:r>
              <w:rPr>
                <w:rFonts w:ascii="Inter" w:cs="Inter" w:eastAsia="Inter" w:hAnsi="Inter"/>
                <w:b/>
                <w:bCs/>
                <w:color w:val="3A3A3C"/>
                <w:sz w:val="36"/>
                <w:szCs w:val="36"/>
              </w:rPr>
              <w:t xml:space="preserve">Peaceful</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Default Chip</w:t>
            </w:r>
          </w:p>
          <w:p>
            <w:r>
              <w:rPr>
                <w:rFonts w:ascii="Consolas" w:cs="Consolas" w:eastAsia="Consolas" w:hAnsi="Consolas"/>
                <w:color w:val="8E96A6"/>
                <w:sz w:val="14"/>
                <w:szCs w:val="14"/>
              </w:rPr>
              <w:t xml:space="preserve">#3A3A3C on #EEF5F0</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Selected Chip</w:t>
            </w:r>
          </w:p>
          <w:p>
            <w:r>
              <w:rPr>
                <w:rFonts w:ascii="Consolas" w:cs="Consolas" w:eastAsia="Consolas" w:hAnsi="Consolas"/>
                <w:color w:val="8E96A6"/>
                <w:sz w:val="14"/>
                <w:szCs w:val="14"/>
              </w:rPr>
              <w:t xml:space="preserve">#3A3A3C on #C4DCC8</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Hover State</w:t>
            </w:r>
          </w:p>
          <w:p>
            <w:r>
              <w:rPr>
                <w:rFonts w:ascii="Consolas" w:cs="Consolas" w:eastAsia="Consolas" w:hAnsi="Consolas"/>
                <w:color w:val="8E96A6"/>
                <w:sz w:val="14"/>
                <w:szCs w:val="14"/>
              </w:rPr>
              <w:t xml:space="preserve">#3A3A3C on #F3EEFA</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EEF5F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#EEF5F0</w:t>
            </w:r>
          </w:p>
        </w:tc>
        <w:tc>
          <w:tcPr>
            <w:tcW w:type="dxa" w:w="2016"/>
            <w:tcBorders>
              <w:top w:val="none" w:color="FFFFFF" w:sz="0"/>
              <w:left w:val="none" w:color="FFFFFF" w:sz="0"/>
              <w:bottom w:val="none" w:color="FFFFFF" w:sz="0"/>
              <w:right w:val="none" w:color="FFFFFF" w:sz="0"/>
            </w:tcBorders>
            <w:shd w:fill="F0ED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#F0EDE8</w:t>
            </w:r>
          </w:p>
        </w:tc>
        <w:tc>
          <w:tcPr>
            <w:tcW w:type="dxa" w:w="2016"/>
            <w:tcBorders>
              <w:top w:val="none" w:color="FFFFFF" w:sz="0"/>
              <w:left w:val="none" w:color="FFFFFF" w:sz="0"/>
              <w:bottom w:val="none" w:color="FFFFFF" w:sz="0"/>
              <w:right w:val="none" w:color="FFFFFF" w:sz="0"/>
            </w:tcBorders>
            <w:shd w:fill="FEF7EC"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#FEF7EC</w:t>
            </w:r>
          </w:p>
        </w:tc>
        <w:tc>
          <w:tcPr>
            <w:tcW w:type="dxa" w:w="2016"/>
            <w:tcBorders>
              <w:top w:val="none" w:color="FFFFFF" w:sz="0"/>
              <w:left w:val="none" w:color="FFFFFF" w:sz="0"/>
              <w:bottom w:val="none" w:color="FFFFFF" w:sz="0"/>
              <w:right w:val="none" w:color="FFFFFF" w:sz="0"/>
            </w:tcBorders>
            <w:shd w:fill="F5E8F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#F5E8F0</w:t>
            </w:r>
          </w:p>
        </w:tc>
        <w:tc>
          <w:tcPr>
            <w:tcW w:type="dxa" w:w="2016"/>
            <w:tcBorders>
              <w:top w:val="none" w:color="FFFFFF" w:sz="0"/>
              <w:left w:val="none" w:color="FFFFFF" w:sz="0"/>
              <w:bottom w:val="none" w:color="FFFFFF" w:sz="0"/>
              <w:right w:val="none" w:color="FFFFFF" w:sz="0"/>
            </w:tcBorders>
            <w:shd w:fill="F3EEFA"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#F3EEFA</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Peaceful</w:t>
            </w:r>
          </w:p>
          <w:p>
            <w:r>
              <w:rPr>
                <w:rFonts w:ascii="Inter" w:cs="Inter" w:eastAsia="Inter" w:hAnsi="Inter"/>
                <w:color w:val="8E96A6"/>
                <w:sz w:val="15"/>
                <w:szCs w:val="15"/>
              </w:rPr>
              <w:t xml:space="preserve">Sage tint response</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Managing</w:t>
            </w:r>
          </w:p>
          <w:p>
            <w:r>
              <w:rPr>
                <w:rFonts w:ascii="Inter" w:cs="Inter" w:eastAsia="Inter" w:hAnsi="Inter"/>
                <w:color w:val="8E96A6"/>
                <w:sz w:val="15"/>
                <w:szCs w:val="15"/>
              </w:rPr>
              <w:t xml:space="preserve">Neutral, steady</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Heavy</w:t>
            </w:r>
          </w:p>
          <w:p>
            <w:r>
              <w:rPr>
                <w:rFonts w:ascii="Inter" w:cs="Inter" w:eastAsia="Inter" w:hAnsi="Inter"/>
                <w:color w:val="8E96A6"/>
                <w:sz w:val="15"/>
                <w:szCs w:val="15"/>
              </w:rPr>
              <w:t xml:space="preserve">Extra warmth</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Difficult</w:t>
            </w:r>
          </w:p>
          <w:p>
            <w:r>
              <w:rPr>
                <w:rFonts w:ascii="Inter" w:cs="Inter" w:eastAsia="Inter" w:hAnsi="Inter"/>
                <w:color w:val="8E96A6"/>
                <w:sz w:val="15"/>
                <w:szCs w:val="15"/>
              </w:rPr>
              <w:t xml:space="preserve">Softest treatment</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Reflective</w:t>
            </w:r>
          </w:p>
          <w:p>
            <w:r>
              <w:rPr>
                <w:rFonts w:ascii="Inter" w:cs="Inter" w:eastAsia="Inter" w:hAnsi="Inter"/>
                <w:color w:val="8E96A6"/>
                <w:sz w:val="15"/>
                <w:szCs w:val="15"/>
              </w:rPr>
              <w:t xml:space="preserve">Lavender, journaling</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FFF5E0"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#FFF5E0</w:t>
            </w:r>
          </w:p>
        </w:tc>
        <w:tc>
          <w:tcPr>
            <w:tcW w:type="dxa" w:w="2016"/>
            <w:tcBorders>
              <w:top w:val="none" w:color="FFFFFF" w:sz="0"/>
              <w:left w:val="none" w:color="FFFFFF" w:sz="0"/>
              <w:bottom w:val="none" w:color="FFFFFF" w:sz="0"/>
              <w:right w:val="none" w:color="FFFFFF" w:sz="0"/>
            </w:tcBorders>
            <w:shd w:fill="F0ED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#F0EDE8</w:t>
            </w:r>
          </w:p>
        </w:tc>
        <w:tc>
          <w:tcPr>
            <w:tcW w:type="dxa" w:w="2016"/>
            <w:tcBorders>
              <w:top w:val="none" w:color="FFFFFF" w:sz="0"/>
              <w:left w:val="none" w:color="FFFFFF" w:sz="0"/>
              <w:bottom w:val="none" w:color="FFFFFF" w:sz="0"/>
              <w:right w:val="none" w:color="FFFFFF" w:sz="0"/>
            </w:tcBorders>
            <w:shd w:fill="F0ED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#F0EDE8</w:t>
            </w:r>
          </w:p>
        </w:tc>
        <w:tc>
          <w:tcPr>
            <w:tcW w:type="dxa" w:w="2016"/>
            <w:tcBorders>
              <w:top w:val="none" w:color="FFFFFF" w:sz="0"/>
              <w:left w:val="none" w:color="FFFFFF" w:sz="0"/>
              <w:bottom w:val="none" w:color="FFFFFF" w:sz="0"/>
              <w:right w:val="none" w:color="FFFFFF" w:sz="0"/>
            </w:tcBorders>
            <w:shd w:fill="E0F2E6"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#E0F2E6</w:t>
            </w:r>
          </w:p>
        </w:tc>
        <w:tc>
          <w:tcPr>
            <w:tcW w:type="dxa" w:w="2016"/>
            <w:tcBorders>
              <w:top w:val="none" w:color="FFFFFF" w:sz="0"/>
              <w:left w:val="none" w:color="FFFFFF" w:sz="0"/>
              <w:bottom w:val="none" w:color="FFFFFF" w:sz="0"/>
              <w:right w:val="none" w:color="FFFFFF" w:sz="0"/>
            </w:tcBorders>
            <w:shd w:fill="F0EDE8"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#F0EDE8</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Hopeful</w:t>
            </w:r>
          </w:p>
          <w:p>
            <w:r>
              <w:rPr>
                <w:rFonts w:ascii="Inter" w:cs="Inter" w:eastAsia="Inter" w:hAnsi="Inter"/>
                <w:color w:val="8E96A6"/>
                <w:sz w:val="15"/>
                <w:szCs w:val="15"/>
              </w:rPr>
              <w:t xml:space="preserve">Sunrise tints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Anxious</w:t>
            </w:r>
          </w:p>
          <w:p>
            <w:r>
              <w:rPr>
                <w:rFonts w:ascii="Inter" w:cs="Inter" w:eastAsia="Inter" w:hAnsi="Inter"/>
                <w:color w:val="8E96A6"/>
                <w:sz w:val="15"/>
                <w:szCs w:val="15"/>
              </w:rPr>
              <w:t xml:space="preserve">Simplified, calming</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Numb</w:t>
            </w:r>
          </w:p>
          <w:p>
            <w:r>
              <w:rPr>
                <w:rFonts w:ascii="Inter" w:cs="Inter" w:eastAsia="Inter" w:hAnsi="Inter"/>
                <w:color w:val="8E96A6"/>
                <w:sz w:val="15"/>
                <w:szCs w:val="15"/>
              </w:rPr>
              <w:t xml:space="preserve">Minimal, gentle</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Grateful</w:t>
            </w:r>
          </w:p>
          <w:p>
            <w:r>
              <w:rPr>
                <w:rFonts w:ascii="Inter" w:cs="Inter" w:eastAsia="Inter" w:hAnsi="Inter"/>
                <w:color w:val="8E96A6"/>
                <w:sz w:val="15"/>
                <w:szCs w:val="15"/>
              </w:rPr>
              <w:t xml:space="preserve">Bloom + warmth</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Restless</w:t>
            </w:r>
          </w:p>
          <w:p>
            <w:r>
              <w:rPr>
                <w:rFonts w:ascii="Inter" w:cs="Inter" w:eastAsia="Inter" w:hAnsi="Inter"/>
                <w:color w:val="8E96A6"/>
                <w:sz w:val="15"/>
                <w:szCs w:val="15"/>
              </w:rPr>
              <w:t xml:space="preserve">Grounding, structured</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Users can select multiple moods. Grief is rarely one thing. Someone can be Heavy and Grateful in the same breath.</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029"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10E</w:t>
            </w:r>
          </w:p>
          <w:p>
            <w:pPr>
              <w:spacing w:before="60"/>
            </w:pPr>
            <w:r>
              <w:rPr>
                <w:rFonts w:ascii="Inter" w:cs="Inter" w:eastAsia="Inter" w:hAnsi="Inter"/>
                <w:b/>
                <w:bCs/>
                <w:color w:val="FFFFFF"/>
                <w:sz w:val="42"/>
                <w:szCs w:val="42"/>
              </w:rPr>
              <w:t xml:space="preserve">Dashboard Cards &amp; Timeline</w:t>
            </w:r>
          </w:p>
          <w:p>
            <w:pPr>
              <w:spacing w:before="60"/>
            </w:pPr>
            <w:r>
              <w:rPr>
                <w:rFonts w:ascii="Inter" w:cs="Inter" w:eastAsia="Inter" w:hAnsi="Inter"/>
                <w:i/>
                <w:iCs/>
                <w:color w:val="CCCCCC"/>
                <w:sz w:val="20"/>
                <w:szCs w:val="20"/>
              </w:rPr>
              <w:t xml:space="preserve">The Today view — milestone cards, action cards, and contextual messaging</w:t>
            </w:r>
          </w:p>
        </w:tc>
      </w:tr>
    </w:tbl>
    <w:p>
      <w:pPr>
        <w:spacing w:after="200"/>
      </w:pPr>
    </w:p>
    <w:p>
      <w:pPr>
        <w:spacing w:before="400" w:after="40"/>
      </w:pPr>
      <w:r>
        <w:rPr>
          <w:rFonts w:ascii="Inter" w:cs="Inter" w:eastAsia="Inter" w:hAnsi="Inter"/>
          <w:b/>
          <w:bCs/>
          <w:color w:val="1C1C1E"/>
          <w:sz w:val="28"/>
          <w:szCs w:val="28"/>
        </w:rPr>
        <w:t xml:space="preserve">Today Dashboard Structure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A vertical timeline that adapts based on grief journey, time of day, and milestone proximity. Every card has a reason to appear.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c>
          <w:tcPr>
            <w:tcW w:type="dxa" w:w="26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Layer</w:t>
            </w:r>
          </w:p>
        </w:tc>
        <w:tc>
          <w:tcPr>
            <w:tcW w:type="dxa" w:w="3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Content</w:t>
            </w:r>
          </w:p>
        </w:tc>
        <w:tc>
          <w:tcPr>
            <w:tcW w:type="dxa" w:w="3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Trigger</w:t>
            </w:r>
          </w:p>
        </w:tc>
      </w:tr>
      <w:tr>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1. Greeting</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“Still here with you, sara”</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Always present, personalized</w:t>
            </w:r>
          </w:p>
        </w:tc>
      </w:tr>
      <w:tr>
        <w:tc>
          <w:tcPr>
            <w:tcW w:type="dxa" w:w="2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2. Subtext</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Context-aware encouragement</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Time-based, journey-aware</w:t>
            </w:r>
          </w:p>
        </w:tc>
      </w:tr>
      <w:tr>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3. Mood Check-In</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Emotion chip selector</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Daily, once per session</w:t>
            </w:r>
          </w:p>
        </w:tc>
      </w:tr>
      <w:tr>
        <w:tc>
          <w:tcPr>
            <w:tcW w:type="dxa" w:w="2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9B90D4"/>
                <w:sz w:val="20"/>
                <w:szCs w:val="20"/>
              </w:rPr>
              <w:t xml:space="preserve">4. Sky Divider</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Lavender → blue gradient bar</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Visual breath between zones</w:t>
            </w:r>
          </w:p>
        </w:tc>
      </w:tr>
      <w:tr>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5. Quote</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Italic wisdom — rotating daily</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Curated, never generic</w:t>
            </w:r>
          </w:p>
        </w:tc>
      </w:tr>
      <w:tr>
        <w:tc>
          <w:tcPr>
            <w:tcW w:type="dxa" w:w="2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6. Support Message</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“Losing a partner reshapes every part...”</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Grief-type specific, gentle</w:t>
            </w:r>
          </w:p>
        </w:tc>
      </w:tr>
      <w:tr>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7BA88E"/>
                <w:sz w:val="20"/>
                <w:szCs w:val="20"/>
              </w:rPr>
              <w:t xml:space="preserve">7. Milestone Card</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“One week is in 2 days”</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Proximity to grief milestone</w:t>
            </w:r>
          </w:p>
        </w:tc>
      </w:tr>
      <w:tr>
        <w:tc>
          <w:tcPr>
            <w:tcW w:type="dxa" w:w="26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8. Late-Night Message</w:t>
            </w:r>
          </w:p>
        </w:tc>
        <w:tc>
          <w:tcPr>
            <w:tcW w:type="dxa" w:w="3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Crisis resources, gentle tone</w:t>
            </w:r>
          </w:p>
        </w:tc>
        <w:tc>
          <w:tcPr>
            <w:tcW w:type="dxa" w:w="3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After 10pm local time</w:t>
            </w:r>
          </w:p>
        </w:tc>
      </w:tr>
      <w:tr>
        <w:tc>
          <w:tcPr>
            <w:tcW w:type="dxa" w:w="26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7BA88E"/>
                <w:sz w:val="20"/>
                <w:szCs w:val="20"/>
              </w:rPr>
              <w:t xml:space="preserve">9. Action Card</w:t>
            </w:r>
          </w:p>
        </w:tc>
        <w:tc>
          <w:tcPr>
            <w:tcW w:type="dxa" w:w="3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 legal step to be aware of”</w:t>
            </w:r>
          </w:p>
        </w:tc>
        <w:tc>
          <w:tcPr>
            <w:tcW w:type="dxa" w:w="3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“Only if you feel ready” gating</w:t>
            </w:r>
          </w:p>
        </w:tc>
      </w:tr>
    </w:tbl>
    <w:p>
      <w:pPr>
        <w:spacing w:after="200"/>
      </w:pPr>
    </w:p>
    <w:p>
      <w:pPr>
        <w:spacing w:before="400" w:after="40"/>
      </w:pPr>
      <w:r>
        <w:rPr>
          <w:rFonts w:ascii="Inter" w:cs="Inter" w:eastAsia="Inter" w:hAnsi="Inter"/>
          <w:b/>
          <w:bCs/>
          <w:color w:val="1C1C1E"/>
          <w:sz w:val="28"/>
          <w:szCs w:val="28"/>
        </w:rPr>
        <w:t xml:space="preserve">Milestone Card</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Soft bordered container with a lavender calendar icon. Appears near significant grief dates. Never demands action.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E2E8F0" w:sz="1"/>
              <w:bottom w:val="single" w:color="E2E8F0" w:sz="1"/>
              <w:right w:val="single" w:color="E2E8F0" w:sz="1"/>
            </w:tcBorders>
            <w:shd w:fill="FFFFFE" w:val="clear"/>
            <w:tcMar>
              <w:top w:type="dxa" w:w="200"/>
              <w:left w:type="dxa" w:w="300"/>
              <w:bottom w:type="dxa" w:w="200"/>
              <w:right w:type="dxa" w:w="300"/>
            </w:tcMar>
          </w:tcPr>
          <w:p>
            <w:pPr>
              <w:spacing w:after="60"/>
            </w:pPr>
            <w:r>
              <w:rPr>
                <w:rFonts w:ascii="Segoe UI Emoji" w:cs="Segoe UI Emoji" w:eastAsia="Segoe UI Emoji" w:hAnsi="Segoe UI Emoji"/>
                <w:sz w:val="22"/>
                <w:szCs w:val="22"/>
              </w:rPr>
              <w:t xml:space="preserve">📅  </w:t>
            </w:r>
            <w:r>
              <w:rPr>
                <w:rFonts w:ascii="Inter" w:cs="Inter" w:eastAsia="Inter" w:hAnsi="Inter"/>
                <w:b/>
                <w:bCs/>
                <w:color w:val="1C1C1E"/>
                <w:sz w:val="22"/>
                <w:szCs w:val="22"/>
              </w:rPr>
              <w:t xml:space="preserve">One week is in 2 days</w:t>
            </w:r>
          </w:p>
          <w:p>
            <w:r>
              <w:rPr>
                <w:rFonts w:ascii="Inter" w:cs="Inter" w:eastAsia="Inter" w:hAnsi="Inter"/>
                <w:color w:val="8E96A6"/>
                <w:sz w:val="20"/>
                <w:szCs w:val="20"/>
              </w:rPr>
              <w:t xml:space="preserve">A milestone is approaching. It’s okay if emotions feel stronger around this time.</w:t>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80"/>
      </w:pPr>
    </w:p>
    <w:p>
      <w:pPr>
        <w:spacing w:before="400" w:after="40"/>
      </w:pPr>
      <w:r>
        <w:rPr>
          <w:rFonts w:ascii="Inter" w:cs="Inter" w:eastAsia="Inter" w:hAnsi="Inter"/>
          <w:b/>
          <w:bCs/>
          <w:color w:val="1C1C1E"/>
          <w:sz w:val="28"/>
          <w:szCs w:val="28"/>
        </w:rPr>
        <w:t xml:space="preserve">Action Card (Sky Gradient)</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Sky gradient background (lavender → mint). Sage-green CTA. “Only if you feel ready” gate text appears above, never inside.</w:t>
      </w:r>
    </w:p>
    <w:p>
      <w:pPr>
        <w:spacing w:after="80"/>
      </w:pPr>
    </w:p>
    <w:p>
      <w:pPr>
        <w:spacing w:after="60"/>
      </w:pPr>
      <w:r>
        <w:rPr>
          <w:rFonts w:ascii="Inter" w:cs="Inter" w:eastAsia="Inter" w:hAnsi="Inter"/>
          <w:i/>
          <w:iCs/>
          <w:color w:val="86868B"/>
          <w:sz w:val="18"/>
          <w:szCs w:val="18"/>
        </w:rPr>
        <w:t xml:space="preserve">Only if you feel 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000" w:hRule="exact"/>
        </w:trPr>
        <w:tc>
          <w:tcPr>
            <w:tcW w:type="dxa" w:w="1680"/>
            <w:tcBorders>
              <w:top w:val="none" w:color="FFFFFF" w:sz="0"/>
              <w:left w:val="none" w:color="FFFFFF" w:sz="0"/>
              <w:bottom w:val="none" w:color="FFFFFF" w:sz="0"/>
              <w:right w:val="none" w:color="FFFFFF" w:sz="0"/>
            </w:tcBorders>
            <w:shd w:fill="F3EEFA" w:val="clear"/>
            <w:vAlign w:val="center"/>
          </w:tcPr>
          <w:p>
            <w:pPr>
              <w:spacing w:after="40"/>
              <w:ind w:left="200"/>
            </w:pPr>
            <w:r>
              <w:rPr>
                <w:rFonts w:ascii="Inter" w:cs="Inter" w:eastAsia="Inter" w:hAnsi="Inter"/>
                <w:b/>
                <w:bCs/>
                <w:color w:val="1C1C1E"/>
                <w:sz w:val="24"/>
                <w:szCs w:val="24"/>
              </w:rPr>
              <w:t xml:space="preserve">A legal step to be aware of</w:t>
            </w:r>
          </w:p>
          <w:p>
            <w:pPr>
              <w:spacing w:after="60"/>
              <w:ind w:left="200"/>
            </w:pPr>
            <w:r>
              <w:rPr>
                <w:rFonts w:ascii="Inter" w:cs="Inter" w:eastAsia="Inter" w:hAnsi="Inter"/>
                <w:color w:val="8E96A6"/>
                <w:sz w:val="19"/>
                <w:szCs w:val="19"/>
              </w:rPr>
              <w:t xml:space="preserve">Digital Estate &amp; Online Accounts</w:t>
            </w:r>
          </w:p>
          <w:p>
            <w:pPr>
              <w:ind w:left="200"/>
            </w:pPr>
            <w:r>
              <w:rPr>
                <w:rFonts w:ascii="Inter" w:cs="Inter" w:eastAsia="Inter" w:hAnsi="Inter"/>
                <w:b/>
                <w:bCs/>
                <w:color w:val="7BA88E"/>
                <w:sz w:val="20"/>
                <w:szCs w:val="20"/>
              </w:rPr>
              <w:t xml:space="preserve">Take this step →</w:t>
            </w:r>
          </w:p>
        </w:tc>
        <w:tc>
          <w:tcPr>
            <w:tcW w:type="dxa" w:w="1680"/>
            <w:tcBorders>
              <w:top w:val="none" w:color="FFFFFF" w:sz="0"/>
              <w:left w:val="none" w:color="FFFFFF" w:sz="0"/>
              <w:bottom w:val="none" w:color="FFFFFF" w:sz="0"/>
              <w:right w:val="none" w:color="FFFFFF" w:sz="0"/>
            </w:tcBorders>
            <w:shd w:fill="E4D8F2" w:val="clear"/>
            <w:vAlign w:val="center"/>
          </w:tcPr>
          <w:p/>
        </w:tc>
        <w:tc>
          <w:tcPr>
            <w:tcW w:type="dxa" w:w="1680"/>
            <w:tcBorders>
              <w:top w:val="none" w:color="FFFFFF" w:sz="0"/>
              <w:left w:val="none" w:color="FFFFFF" w:sz="0"/>
              <w:bottom w:val="none" w:color="FFFFFF" w:sz="0"/>
              <w:right w:val="none" w:color="FFFFFF" w:sz="0"/>
            </w:tcBorders>
            <w:shd w:fill="F0E8E0" w:val="clear"/>
            <w:vAlign w:val="center"/>
          </w:tcPr>
          <w:p/>
        </w:tc>
        <w:tc>
          <w:tcPr>
            <w:tcW w:type="dxa" w:w="1680"/>
            <w:tcBorders>
              <w:top w:val="none" w:color="FFFFFF" w:sz="0"/>
              <w:left w:val="none" w:color="FFFFFF" w:sz="0"/>
              <w:bottom w:val="none" w:color="FFFFFF" w:sz="0"/>
              <w:right w:val="none" w:color="FFFFFF" w:sz="0"/>
            </w:tcBorders>
            <w:shd w:fill="E0E8F5" w:val="clear"/>
            <w:vAlign w:val="center"/>
          </w:tcPr>
          <w:p/>
        </w:tc>
        <w:tc>
          <w:tcPr>
            <w:tcW w:type="dxa" w:w="1680"/>
            <w:tcBorders>
              <w:top w:val="none" w:color="FFFFFF" w:sz="0"/>
              <w:left w:val="none" w:color="FFFFFF" w:sz="0"/>
              <w:bottom w:val="none" w:color="FFFFFF" w:sz="0"/>
              <w:right w:val="none" w:color="FFFFFF" w:sz="0"/>
            </w:tcBorders>
            <w:shd w:fill="EEF5F0" w:val="clear"/>
            <w:vAlign w:val="center"/>
          </w:tcPr>
          <w:p/>
        </w:tc>
        <w:tc>
          <w:tcPr>
            <w:tcW w:type="dxa" w:w="1680"/>
            <w:tcBorders>
              <w:top w:val="none" w:color="FFFFFF" w:sz="0"/>
              <w:left w:val="none" w:color="FFFFFF" w:sz="0"/>
              <w:bottom w:val="none" w:color="FFFFFF" w:sz="0"/>
              <w:right w:val="none" w:color="FFFFFF" w:sz="0"/>
            </w:tcBorders>
            <w:shd w:fill="E0F2E6" w:val="clear"/>
            <w:vAlign w:val="cente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300" w:hRule="exact"/>
        </w:trPr>
        <w:tc>
          <w:tcPr>
            <w:tcW w:type="dxa" w:w="1680"/>
            <w:tcBorders>
              <w:top w:val="none" w:color="FFFFFF" w:sz="0"/>
              <w:left w:val="none" w:color="FFFFFF" w:sz="0"/>
              <w:bottom w:val="none" w:color="FFFFFF" w:sz="0"/>
              <w:right w:val="none" w:color="FFFFFF" w:sz="0"/>
            </w:tcBorders>
            <w:shd w:fill="F3EEFA" w:val="clear"/>
            <w:vAlign w:val="center"/>
          </w:tcPr>
          <w:p>
            <w:pPr>
              <w:jc w:val="center"/>
            </w:pPr>
            <w:r>
              <w:rPr>
                <w:rFonts w:ascii="Consolas" w:cs="Consolas" w:eastAsia="Consolas" w:hAnsi="Consolas"/>
                <w:color w:val="8E96A6"/>
                <w:sz w:val="13"/>
                <w:szCs w:val="13"/>
              </w:rPr>
              <w:t xml:space="preserve">#F3EEFA</w:t>
            </w:r>
          </w:p>
        </w:tc>
        <w:tc>
          <w:tcPr>
            <w:tcW w:type="dxa" w:w="1680"/>
            <w:tcBorders>
              <w:top w:val="none" w:color="FFFFFF" w:sz="0"/>
              <w:left w:val="none" w:color="FFFFFF" w:sz="0"/>
              <w:bottom w:val="none" w:color="FFFFFF" w:sz="0"/>
              <w:right w:val="none" w:color="FFFFFF" w:sz="0"/>
            </w:tcBorders>
            <w:shd w:fill="E4D8F2"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F0E8E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0E8F5"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EF5F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0F2E6" w:val="clear"/>
            <w:vAlign w:val="center"/>
          </w:tcPr>
          <w:p>
            <w:pPr>
              <w:jc w:val="center"/>
            </w:pPr>
            <w:r>
              <w:rPr>
                <w:rFonts w:ascii="Consolas" w:cs="Consolas" w:eastAsia="Consolas" w:hAnsi="Consolas"/>
                <w:color w:val="8E96A6"/>
                <w:sz w:val="13"/>
                <w:szCs w:val="13"/>
              </w:rPr>
              <w:t xml:space="preserve">#E0F2E6</w:t>
            </w:r>
          </w:p>
        </w:tc>
      </w:tr>
    </w:tbl>
    <w:p>
      <w:pPr>
        <w:spacing w:after="60"/>
      </w:pPr>
    </w:p>
    <w:p>
      <w:pPr>
        <w:spacing w:after="60"/>
      </w:pPr>
      <w:r>
        <w:rPr>
          <w:rFonts w:ascii="Inter" w:cs="Inter" w:eastAsia="Inter" w:hAnsi="Inter"/>
          <w:caps/>
          <w:color w:val="86868B"/>
          <w:spacing w:val="80"/>
          <w:sz w:val="14"/>
          <w:szCs w:val="14"/>
        </w:rPr>
        <w:t xml:space="preserve">ACTION CARD GRADIENT  —  lavender → sky → sage → mint</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9F7F4" w:val="clear"/>
            <w:tcMar>
              <w:top w:type="dxa" w:w="160"/>
              <w:left w:type="dxa" w:w="200"/>
              <w:bottom w:type="dxa" w:w="160"/>
              <w:right w:type="dxa" w:w="200"/>
            </w:tcMar>
          </w:tcPr>
          <w:p>
            <w:pPr>
              <w:spacing w:after="120"/>
            </w:pPr>
            <w:r>
              <w:rPr>
                <w:rFonts w:ascii="Inter" w:cs="Inter" w:eastAsia="Inter" w:hAnsi="Inter"/>
                <w:i/>
                <w:iCs/>
                <w:color w:val="3A3A3C"/>
                <w:sz w:val="24"/>
                <w:szCs w:val="24"/>
              </w:rPr>
              <w:t xml:space="preserve">You don’t get over it, you get through it. You don’t get by it, you get to it.</w:t>
            </w:r>
          </w:p>
          <w:p>
            <w:pPr>
              <w:spacing w:after="60"/>
            </w:pPr>
          </w:p>
          <w:p>
            <w:pPr>
              <w:spacing w:after="40"/>
            </w:pPr>
            <w:r>
              <w:rPr>
                <w:rFonts w:ascii="Segoe UI Emoji" w:cs="Segoe UI Emoji" w:eastAsia="Segoe UI Emoji" w:hAnsi="Segoe UI Emoji"/>
                <w:color w:val="86868B"/>
                <w:sz w:val="18"/>
                <w:szCs w:val="18"/>
              </w:rPr>
              <w:t xml:space="preserve">♡ </w:t>
            </w:r>
          </w:p>
          <w:p>
            <w:r>
              <w:rPr>
                <w:rFonts w:ascii="Inter" w:cs="Inter" w:eastAsia="Inter" w:hAnsi="Inter"/>
                <w:i/>
                <w:iCs/>
                <w:color w:val="86868B"/>
                <w:sz w:val="20"/>
                <w:szCs w:val="20"/>
              </w:rPr>
              <w:t xml:space="preserve">Losing a partner reshapes every part of daily life. Be patient with yourself as you learn this new reality.</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F5F9" w:sz="1"/>
              <w:left w:val="single" w:color="F1F5F9" w:sz="1"/>
              <w:bottom w:val="single" w:color="F1F5F9" w:sz="1"/>
              <w:right w:val="single" w:color="F1F5F9" w:sz="1"/>
            </w:tcBorders>
            <w:shd w:fill="F9F7F4" w:val="clear"/>
            <w:tcMar>
              <w:top w:type="dxa" w:w="160"/>
              <w:left w:type="dxa" w:w="240"/>
              <w:bottom w:type="dxa" w:w="160"/>
              <w:right w:type="dxa" w:w="240"/>
            </w:tcMar>
          </w:tcPr>
          <w:p>
            <w:pPr>
              <w:spacing w:after="60"/>
            </w:pPr>
            <w:r>
              <w:rPr>
                <w:rFonts w:ascii="Inter" w:cs="Inter" w:eastAsia="Inter" w:hAnsi="Inter"/>
                <w:b/>
                <w:bCs/>
                <w:color w:val="AEAEB2"/>
                <w:sz w:val="22"/>
                <w:szCs w:val="22"/>
              </w:rPr>
              <w:t xml:space="preserve">Time-Aware Support (after 10pm)</w:t>
            </w:r>
          </w:p>
          <w:p>
            <w:r>
              <w:rPr>
                <w:rFonts w:ascii="Inter" w:cs="Inter" w:eastAsia="Inter" w:hAnsi="Inter"/>
                <w:color w:val="8E96A6"/>
                <w:sz w:val="19"/>
                <w:szCs w:val="19"/>
              </w:rPr>
              <w:t xml:space="preserve">It’s late. If you can’t sleep, that’s okay. You’re not alone in this. If you need to talk to someone, the 988 Suicide &amp; Crisis Lifeline is always available.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700" w:hRule="exact"/>
        </w:trPr>
        <w:tc>
          <w:tcPr>
            <w:tcW w:type="dxa" w:w="2016"/>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Aa</w:t>
            </w:r>
          </w:p>
        </w:tc>
        <w:tc>
          <w:tcPr>
            <w:tcW w:type="dxa" w:w="2016"/>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3A3A3C"/>
                <w:sz w:val="36"/>
                <w:szCs w:val="36"/>
              </w:rPr>
              <w:t xml:space="preserve">Aa</w:t>
            </w:r>
          </w:p>
        </w:tc>
        <w:tc>
          <w:tcPr>
            <w:tcW w:type="dxa" w:w="2016"/>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8E96A6"/>
                <w:sz w:val="36"/>
                <w:szCs w:val="36"/>
              </w:rPr>
              <w:t xml:space="preserve">Aa</w:t>
            </w:r>
          </w:p>
        </w:tc>
        <w:tc>
          <w:tcPr>
            <w:tcW w:type="dxa" w:w="2016"/>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86868B"/>
                <w:sz w:val="36"/>
                <w:szCs w:val="36"/>
              </w:rPr>
              <w:t xml:space="preserve">Aa</w:t>
            </w:r>
          </w:p>
        </w:tc>
        <w:tc>
          <w:tcPr>
            <w:tcW w:type="dxa" w:w="2016"/>
            <w:tcBorders>
              <w:top w:val="none" w:color="FFFFFF" w:sz="0"/>
              <w:left w:val="none" w:color="FFFFFF" w:sz="0"/>
              <w:bottom w:val="none" w:color="FFFFFF" w:sz="0"/>
              <w:right w:val="none" w:color="FFFFFF" w:sz="0"/>
            </w:tcBorders>
            <w:shd w:fill="F9F7F4" w:val="clear"/>
            <w:tcMar>
              <w:top w:type="dxa" w:w="0"/>
              <w:left w:type="dxa" w:w="0"/>
              <w:bottom w:type="dxa" w:w="0"/>
              <w:right w:type="dxa" w:w="0"/>
            </w:tcMar>
            <w:vAlign w:val="center"/>
          </w:tcPr>
          <w:p>
            <w:pPr>
              <w:jc w:val="center"/>
            </w:pPr>
            <w:r>
              <w:rPr>
                <w:rFonts w:ascii="Inter" w:cs="Inter" w:eastAsia="Inter" w:hAnsi="Inter"/>
                <w:b/>
                <w:bCs/>
                <w:color w:val="AEAEB2"/>
                <w:sz w:val="36"/>
                <w:szCs w:val="36"/>
              </w:rPr>
              <w:t xml:space="preserve">Aa</w:t>
            </w:r>
          </w:p>
        </w:tc>
      </w:tr>
      <w:tr>
        <w:tc>
          <w:tcPr>
            <w:tcW w:type="dxa" w:w="2016"/>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Primary — Heading</w:t>
            </w:r>
          </w:p>
          <w:p>
            <w:r>
              <w:rPr>
                <w:rFonts w:ascii="Consolas" w:cs="Consolas" w:eastAsia="Consolas" w:hAnsi="Consolas"/>
                <w:color w:val="8E96A6"/>
                <w:sz w:val="14"/>
                <w:szCs w:val="14"/>
              </w:rPr>
              <w:t xml:space="preserve">#1C1C1E on #F9F7F4</w:t>
            </w:r>
          </w:p>
        </w:tc>
        <w:tc>
          <w:tcPr>
            <w:tcW w:type="dxa" w:w="2016"/>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Body — Main</w:t>
            </w:r>
          </w:p>
          <w:p>
            <w:r>
              <w:rPr>
                <w:rFonts w:ascii="Consolas" w:cs="Consolas" w:eastAsia="Consolas" w:hAnsi="Consolas"/>
                <w:color w:val="8E96A6"/>
                <w:sz w:val="14"/>
                <w:szCs w:val="14"/>
              </w:rPr>
              <w:t xml:space="preserve">#3A3A3C on #F9F7F4</w:t>
            </w:r>
          </w:p>
        </w:tc>
        <w:tc>
          <w:tcPr>
            <w:tcW w:type="dxa" w:w="2016"/>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Muted — Support</w:t>
            </w:r>
          </w:p>
          <w:p>
            <w:r>
              <w:rPr>
                <w:rFonts w:ascii="Consolas" w:cs="Consolas" w:eastAsia="Consolas" w:hAnsi="Consolas"/>
                <w:color w:val="8E96A6"/>
                <w:sz w:val="14"/>
                <w:szCs w:val="14"/>
              </w:rPr>
              <w:t xml:space="preserve">#8E96A6 on #F9F7F4</w:t>
            </w:r>
          </w:p>
        </w:tc>
        <w:tc>
          <w:tcPr>
            <w:tcW w:type="dxa" w:w="2016"/>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Light — Gate Text</w:t>
            </w:r>
          </w:p>
          <w:p>
            <w:r>
              <w:rPr>
                <w:rFonts w:ascii="Consolas" w:cs="Consolas" w:eastAsia="Consolas" w:hAnsi="Consolas"/>
                <w:color w:val="8E96A6"/>
                <w:sz w:val="14"/>
                <w:szCs w:val="14"/>
              </w:rPr>
              <w:t xml:space="preserve">#86868B on #F9F7F4</w:t>
            </w:r>
          </w:p>
        </w:tc>
        <w:tc>
          <w:tcPr>
            <w:tcW w:type="dxa" w:w="2016"/>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Faint — Crisis</w:t>
            </w:r>
          </w:p>
          <w:p>
            <w:r>
              <w:rPr>
                <w:rFonts w:ascii="Consolas" w:cs="Consolas" w:eastAsia="Consolas" w:hAnsi="Consolas"/>
                <w:color w:val="8E96A6"/>
                <w:sz w:val="14"/>
                <w:szCs w:val="14"/>
              </w:rPr>
              <w:t xml:space="preserve">#AEAEB2 on #F9F7F4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4B8E8" w:sz="12"/>
              <w:bottom w:val="none" w:color="FFFFFF" w:sz="0"/>
              <w:right w:val="none" w:color="FFFFFF" w:sz="0"/>
            </w:tcBorders>
            <w:shd w:fill="F3EEFA" w:val="clear"/>
            <w:tcMar>
              <w:top w:type="dxa" w:w="140"/>
              <w:left w:type="dxa" w:w="220"/>
              <w:bottom w:type="dxa" w:w="140"/>
              <w:right w:type="dxa" w:w="220"/>
            </w:tcMar>
          </w:tcPr>
          <w:p>
            <w:r>
              <w:rPr>
                <w:rFonts w:ascii="Inter" w:cs="Inter" w:eastAsia="Inter" w:hAnsi="Inter"/>
                <w:i/>
                <w:iCs/>
                <w:color w:val="3A3A3C"/>
                <w:sz w:val="21"/>
                <w:szCs w:val="21"/>
              </w:rPr>
              <w:t xml:space="preserve">Never bold. Never alarming. Never a modal. Just present.</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9B90D4" w:val="clear"/>
            <w:tcMar>
              <w:top w:type="dxa" w:w="300"/>
              <w:left w:type="dxa" w:w="320"/>
              <w:bottom w:type="dxa" w:w="300"/>
              <w:right w:type="dxa" w:w="320"/>
            </w:tcMar>
          </w:tcPr>
          <w:p>
            <w:r>
              <w:rPr>
                <w:rFonts w:ascii="Inter" w:cs="Inter" w:eastAsia="Inter" w:hAnsi="Inter"/>
                <w:b/>
                <w:bCs/>
                <w:caps/>
                <w:color w:val="8E96A6"/>
                <w:spacing w:val="200"/>
                <w:sz w:val="13"/>
                <w:szCs w:val="13"/>
              </w:rPr>
              <w:t xml:space="preserve">SECTION 10F</w:t>
            </w:r>
          </w:p>
          <w:p>
            <w:pPr>
              <w:spacing w:before="60"/>
            </w:pPr>
            <w:r>
              <w:rPr>
                <w:rFonts w:ascii="Inter" w:cs="Inter" w:eastAsia="Inter" w:hAnsi="Inter"/>
                <w:b/>
                <w:bCs/>
                <w:color w:val="1C1C1E"/>
                <w:sz w:val="42"/>
                <w:szCs w:val="42"/>
              </w:rPr>
              <w:t xml:space="preserve">Care Plan System</w:t>
            </w:r>
          </w:p>
          <w:p>
            <w:pPr>
              <w:spacing w:before="60"/>
            </w:pPr>
            <w:r>
              <w:rPr>
                <w:rFonts w:ascii="Inter" w:cs="Inter" w:eastAsia="Inter" w:hAnsi="Inter"/>
                <w:i/>
                <w:iCs/>
                <w:color w:val="8E96A6"/>
                <w:sz w:val="20"/>
                <w:szCs w:val="20"/>
              </w:rPr>
              <w:t xml:space="preserve">Categories, progress, and the gentlest task manager ever built</w:t>
            </w:r>
          </w:p>
        </w:tc>
      </w:tr>
    </w:tbl>
    <w:p>
      <w:pPr>
        <w:spacing w:after="200"/>
      </w:pPr>
    </w:p>
    <w:p>
      <w:pPr>
        <w:spacing w:before="400" w:after="40"/>
      </w:pPr>
      <w:r>
        <w:rPr>
          <w:rFonts w:ascii="Inter" w:cs="Inter" w:eastAsia="Inter" w:hAnsi="Inter"/>
          <w:b/>
          <w:bCs/>
          <w:color w:val="1C1C1E"/>
          <w:sz w:val="28"/>
          <w:szCs w:val="28"/>
        </w:rPr>
        <w:t xml:space="preserve">Care Plan Philosophy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Not a project management tool. Not a to-do list. A companion that walks users through each step, one at a time.</w:t>
      </w:r>
    </w:p>
    <w:p>
      <w:pPr>
        <w:spacing w:after="200"/>
      </w:pPr>
    </w:p>
    <w:p>
      <w:pPr>
        <w:spacing w:before="400" w:after="40"/>
      </w:pPr>
      <w:r>
        <w:rPr>
          <w:rFonts w:ascii="Inter" w:cs="Inter" w:eastAsia="Inter" w:hAnsi="Inter"/>
          <w:b/>
          <w:bCs/>
          <w:color w:val="1C1C1E"/>
          <w:sz w:val="28"/>
          <w:szCs w:val="28"/>
        </w:rPr>
        <w:t xml:space="preserve">Category System</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Five categories. Pill chip filters with count badges. Active uses filled lavender. Inactive uses subtle border.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E2E8F0" w:sz="1"/>
              <w:bottom w:val="single" w:color="E2E8F0" w:sz="1"/>
              <w:right w:val="single" w:color="E2E8F0" w:sz="1"/>
            </w:tcBorders>
            <w:shd w:fill="F9F7F4" w:val="clear"/>
            <w:tcMar>
              <w:top w:type="dxa" w:w="240"/>
              <w:left w:type="dxa" w:w="300"/>
              <w:bottom w:type="dxa" w:w="240"/>
              <w:right w:type="dxa" w:w="300"/>
            </w:tcMar>
          </w:tcPr>
          <w:p>
            <w:pPr>
              <w:spacing w:after="40"/>
            </w:pPr>
            <w:r>
              <w:rPr>
                <w:rFonts w:ascii="Inter" w:cs="Inter" w:eastAsia="Inter" w:hAnsi="Inter"/>
                <w:b/>
                <w:bCs/>
                <w:caps/>
                <w:color w:val="8E96A6"/>
                <w:spacing w:val="200"/>
                <w:sz w:val="12"/>
                <w:szCs w:val="12"/>
              </w:rPr>
              <w:t xml:space="preserve">CARE PLAN HEADER</w:t>
            </w:r>
          </w:p>
          <w:p>
            <w:pPr>
              <w:spacing w:after="80"/>
            </w:pPr>
            <w:r>
              <w:rPr>
                <w:rFonts w:ascii="Inter" w:cs="Inter" w:eastAsia="Inter" w:hAnsi="Inter"/>
                <w:b/>
                <w:bCs/>
                <w:color w:val="1C1C1E"/>
                <w:sz w:val="38"/>
                <w:szCs w:val="38"/>
              </w:rPr>
              <w:t xml:space="preserve">Your care plan</w:t>
            </w:r>
          </w:p>
          <w:p>
            <w:pPr>
              <w:spacing w:after="80"/>
            </w:pPr>
            <w:r>
              <w:rPr>
                <w:rFonts w:ascii="Inter" w:cs="Inter" w:eastAsia="Inter" w:hAnsi="Inter"/>
                <w:color w:val="8E96A6"/>
                <w:sz w:val="21"/>
                <w:szCs w:val="21"/>
              </w:rPr>
              <w:t xml:space="preserve">One step at a time. We’ll walk you through each one.</w:t>
            </w:r>
          </w:p>
          <w:p>
            <w:pPr>
              <w:spacing w:after="40"/>
            </w:pPr>
          </w:p>
          <w:p>
            <w:pPr>
              <w:spacing w:after="60"/>
            </w:pPr>
            <w:r>
              <w:rPr>
                <w:rFonts w:ascii="Inter" w:cs="Inter" w:eastAsia="Inter" w:hAnsi="Inter"/>
                <w:color w:val="86868B"/>
                <w:sz w:val="18"/>
                <w:szCs w:val="18"/>
              </w:rPr>
              <w:t xml:space="preserve">0 of 20 steps complete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trHeight w:val="40" w:hRule="exact"/>
              </w:trPr>
              <w:tc>
                <w:tcPr>
                  <w:tcW w:type="dxa" w:w="8000"/>
                  <w:tcBorders>
                    <w:top w:val="none" w:color="FFFFFF" w:sz="0"/>
                    <w:left w:val="none" w:color="FFFFFF" w:sz="0"/>
                    <w:bottom w:val="none" w:color="FFFFFF" w:sz="0"/>
                    <w:right w:val="none" w:color="FFFFFF" w:sz="0"/>
                  </w:tcBorders>
                  <w:shd w:fill="F0EDE8" w:val="clear"/>
                </w:tcPr>
                <w:p/>
              </w:tc>
            </w:tr>
          </w:tbl>
          <w:p>
            <w:pPr>
              <w:spacing w:after="120"/>
            </w:pPr>
          </w:p>
          <w:p>
            <w:r>
              <w:rPr>
                <w:rFonts w:ascii="Inter" w:cs="Inter" w:eastAsia="Inter" w:hAnsi="Inter"/>
                <w:color w:val="8E96A6"/>
                <w:sz w:val="19"/>
                <w:szCs w:val="19"/>
              </w:rPr>
              <w:t xml:space="preserve"> All 20 </w:t>
            </w:r>
            <w:r>
              <w:t xml:space="preserve">   </w:t>
            </w:r>
            <w:r>
              <w:rPr>
                <w:rFonts w:ascii="Inter" w:cs="Inter" w:eastAsia="Inter" w:hAnsi="Inter"/>
                <w:color w:val="8E96A6"/>
                <w:sz w:val="19"/>
                <w:szCs w:val="19"/>
              </w:rPr>
              <w:t xml:space="preserve"> Administrative 13 </w:t>
            </w:r>
            <w:r>
              <w:t xml:space="preserve">   </w:t>
            </w:r>
            <w:r>
              <w:rPr>
                <w:rFonts w:ascii="Inter" w:cs="Inter" w:eastAsia="Inter" w:hAnsi="Inter"/>
                <w:color w:val="8E96A6"/>
                <w:sz w:val="19"/>
                <w:szCs w:val="19"/>
              </w:rPr>
              <w:t xml:space="preserve"> Financial 5 </w:t>
            </w:r>
            <w:r>
              <w:t xml:space="preserve">   </w:t>
            </w:r>
            <w:r>
              <w:rPr>
                <w:rFonts w:ascii="Inter" w:cs="Inter" w:eastAsia="Inter" w:hAnsi="Inter"/>
                <w:b/>
                <w:bCs/>
                <w:color w:val="9B90D4"/>
                <w:sz w:val="19"/>
                <w:szCs w:val="19"/>
              </w:rPr>
              <w:t xml:space="preserve"> Legal 2 </w:t>
            </w:r>
            <w:r>
              <w:t xml:space="preserve">   </w:t>
            </w:r>
            <w:r>
              <w:rPr>
                <w:rFonts w:ascii="Inter" w:cs="Inter" w:eastAsia="Inter" w:hAnsi="Inter"/>
                <w:color w:val="8E96A6"/>
                <w:sz w:val="19"/>
                <w:szCs w:val="19"/>
              </w:rPr>
              <w:t xml:space="preserve"> Benefits </w:t>
            </w:r>
          </w:p>
          <w:p>
            <w:pPr>
              <w:spacing w:after="80"/>
            </w:pPr>
          </w:p>
          <w:p>
            <w:r>
              <w:rPr>
                <w:rFonts w:ascii="Inter" w:cs="Inter" w:eastAsia="Inter" w:hAnsi="Inter"/>
                <w:b/>
                <w:bCs/>
                <w:caps/>
                <w:color w:val="86868B"/>
                <w:spacing w:val="160"/>
                <w:sz w:val="14"/>
                <w:szCs w:val="14"/>
              </w:rPr>
              <w:t xml:space="preserve">RIGHT NOW</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FFFFFE" w:val="clear"/>
            <w:tcMar>
              <w:top w:type="dxa" w:w="0"/>
              <w:left w:type="dxa" w:w="0"/>
              <w:bottom w:type="dxa" w:w="0"/>
              <w:right w:type="dxa" w:w="40"/>
            </w:tcMar>
            <w:vAlign w:val="center"/>
          </w:tcPr>
          <w:p>
            <w:pPr>
              <w:jc w:val="center"/>
            </w:pPr>
            <w:r>
              <w:rPr>
                <w:rFonts w:ascii="Inter" w:cs="Inter" w:eastAsia="Inter" w:hAnsi="Inter"/>
                <w:b/>
                <w:bCs/>
                <w:color w:val="8E96A6"/>
                <w:sz w:val="36"/>
                <w:szCs w:val="36"/>
              </w:rPr>
              <w:t xml:space="preserve">All 20</w:t>
            </w:r>
          </w:p>
        </w:tc>
        <w:tc>
          <w:tcPr>
            <w:tcW w:type="dxa" w:w="3360"/>
            <w:tcBorders>
              <w:top w:val="none" w:color="FFFFFF" w:sz="0"/>
              <w:left w:val="none" w:color="FFFFFF" w:sz="0"/>
              <w:bottom w:val="none" w:color="FFFFFF" w:sz="0"/>
              <w:right w:val="none" w:color="FFFFFF" w:sz="0"/>
            </w:tcBorders>
            <w:shd w:fill="E8DDFA" w:val="clear"/>
            <w:tcMar>
              <w:top w:type="dxa" w:w="0"/>
              <w:left w:type="dxa" w:w="0"/>
              <w:bottom w:type="dxa" w:w="0"/>
              <w:right w:type="dxa" w:w="40"/>
            </w:tcMar>
            <w:vAlign w:val="center"/>
          </w:tcPr>
          <w:p>
            <w:pPr>
              <w:jc w:val="center"/>
            </w:pPr>
            <w:r>
              <w:rPr>
                <w:rFonts w:ascii="Inter" w:cs="Inter" w:eastAsia="Inter" w:hAnsi="Inter"/>
                <w:b/>
                <w:bCs/>
                <w:color w:val="9B90D4"/>
                <w:sz w:val="36"/>
                <w:szCs w:val="36"/>
              </w:rPr>
              <w:t xml:space="preserve">Legal 2</w:t>
            </w:r>
          </w:p>
        </w:tc>
        <w:tc>
          <w:tcPr>
            <w:tcW w:type="dxa" w:w="3360"/>
            <w:tcBorders>
              <w:top w:val="none" w:color="FFFFFF" w:sz="0"/>
              <w:left w:val="none" w:color="FFFFFF" w:sz="0"/>
              <w:bottom w:val="none" w:color="FFFFFF" w:sz="0"/>
              <w:right w:val="none" w:color="FFFFFF" w:sz="0"/>
            </w:tcBorders>
            <w:shd w:fill="FFFFFE" w:val="clear"/>
            <w:tcMar>
              <w:top w:type="dxa" w:w="0"/>
              <w:left w:type="dxa" w:w="0"/>
              <w:bottom w:type="dxa" w:w="0"/>
              <w:right w:type="dxa" w:w="0"/>
            </w:tcMar>
            <w:vAlign w:val="center"/>
          </w:tcPr>
          <w:p>
            <w:pPr>
              <w:jc w:val="center"/>
            </w:pPr>
            <w:r>
              <w:rPr>
                <w:rFonts w:ascii="Inter" w:cs="Inter" w:eastAsia="Inter" w:hAnsi="Inter"/>
                <w:b/>
                <w:bCs/>
                <w:color w:val="8E96A6"/>
                <w:sz w:val="36"/>
                <w:szCs w:val="36"/>
              </w:rPr>
              <w:t xml:space="preserve">Financial 5</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Inactive Chip</w:t>
            </w:r>
          </w:p>
          <w:p>
            <w:r>
              <w:rPr>
                <w:rFonts w:ascii="Consolas" w:cs="Consolas" w:eastAsia="Consolas" w:hAnsi="Consolas"/>
                <w:color w:val="8E96A6"/>
                <w:sz w:val="14"/>
                <w:szCs w:val="14"/>
              </w:rPr>
              <w:t xml:space="preserve">#8E96A6 on #FFFFFE</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Active Chip (Lavender)</w:t>
            </w:r>
          </w:p>
          <w:p>
            <w:r>
              <w:rPr>
                <w:rFonts w:ascii="Consolas" w:cs="Consolas" w:eastAsia="Consolas" w:hAnsi="Consolas"/>
                <w:color w:val="8E96A6"/>
                <w:sz w:val="14"/>
                <w:szCs w:val="14"/>
              </w:rPr>
              <w:t xml:space="preserve">#9B90D4 on #E8DDFA</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Inactive Chip</w:t>
            </w:r>
          </w:p>
          <w:p>
            <w:r>
              <w:rPr>
                <w:rFonts w:ascii="Consolas" w:cs="Consolas" w:eastAsia="Consolas" w:hAnsi="Consolas"/>
                <w:color w:val="8E96A6"/>
                <w:sz w:val="14"/>
                <w:szCs w:val="14"/>
              </w:rPr>
              <w:t xml:space="preserve">#8E96A6 on #FFFFFE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50" w:hRule="exact"/>
        </w:trPr>
        <w:tc>
          <w:tcPr>
            <w:tcW w:type="dxa" w:w="10080"/>
            <w:tcBorders>
              <w:top w:val="none" w:color="FFFFFF" w:sz="0"/>
              <w:left w:val="none" w:color="FFFFFF" w:sz="0"/>
              <w:bottom w:val="none" w:color="FFFFFF" w:sz="0"/>
              <w:right w:val="none" w:color="FFFFFF" w:sz="0"/>
            </w:tcBorders>
            <w:shd w:fill="F0EDE8" w:val="clear"/>
          </w:tcPr>
          <w:p/>
        </w:tc>
      </w:tr>
    </w:tbl>
    <w:p>
      <w:pPr>
        <w:spacing w:after="40"/>
      </w:pPr>
    </w:p>
    <w:p>
      <w:r>
        <w:rPr>
          <w:rFonts w:ascii="Inter" w:cs="Inter" w:eastAsia="Inter" w:hAnsi="Inter"/>
          <w:color w:val="86868B"/>
          <w:sz w:val="16"/>
          <w:szCs w:val="16"/>
        </w:rPr>
        <w:t xml:space="preserve">0 of 20 steps complete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rHeight w:val="50" w:hRule="exact"/>
        </w:trPr>
        <w:tc>
          <w:tcPr>
            <w:tcW w:type="dxa" w:w="4032"/>
            <w:tcBorders>
              <w:top w:val="none" w:color="FFFFFF" w:sz="0"/>
              <w:left w:val="none" w:color="FFFFFF" w:sz="0"/>
              <w:bottom w:val="none" w:color="FFFFFF" w:sz="0"/>
              <w:right w:val="none" w:color="FFFFFF" w:sz="0"/>
            </w:tcBorders>
            <w:shd w:fill="7BA88E" w:val="clear"/>
          </w:tcPr>
          <w:p/>
        </w:tc>
        <w:tc>
          <w:tcPr>
            <w:tcW w:type="dxa" w:w="6048"/>
            <w:tcBorders>
              <w:top w:val="none" w:color="FFFFFF" w:sz="0"/>
              <w:left w:val="none" w:color="FFFFFF" w:sz="0"/>
              <w:bottom w:val="none" w:color="FFFFFF" w:sz="0"/>
              <w:right w:val="none" w:color="FFFFFF" w:sz="0"/>
            </w:tcBorders>
            <w:shd w:fill="F0EDE8" w:val="clear"/>
          </w:tcPr>
          <w:p/>
        </w:tc>
      </w:tr>
    </w:tbl>
    <w:p>
      <w:pPr>
        <w:spacing w:after="40"/>
      </w:pPr>
    </w:p>
    <w:p>
      <w:r>
        <w:rPr>
          <w:rFonts w:ascii="Inter" w:cs="Inter" w:eastAsia="Inter" w:hAnsi="Inter"/>
          <w:color w:val="86868B"/>
          <w:sz w:val="16"/>
          <w:szCs w:val="16"/>
        </w:rPr>
        <w:t xml:space="preserve">8 of 20 steps complete</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50" w:hRule="exact"/>
        </w:trPr>
        <w:tc>
          <w:tcPr>
            <w:tcW w:type="dxa" w:w="10080"/>
            <w:tcBorders>
              <w:top w:val="none" w:color="FFFFFF" w:sz="0"/>
              <w:left w:val="none" w:color="FFFFFF" w:sz="0"/>
              <w:bottom w:val="none" w:color="FFFFFF" w:sz="0"/>
              <w:right w:val="none" w:color="FFFFFF" w:sz="0"/>
            </w:tcBorders>
            <w:shd w:fill="7BA88E" w:val="clear"/>
          </w:tcPr>
          <w:p/>
        </w:tc>
      </w:tr>
    </w:tbl>
    <w:p>
      <w:pPr>
        <w:spacing w:after="40"/>
      </w:pPr>
    </w:p>
    <w:p>
      <w:r>
        <w:rPr>
          <w:rFonts w:ascii="Inter" w:cs="Inter" w:eastAsia="Inter" w:hAnsi="Inter"/>
          <w:b/>
          <w:bCs/>
          <w:color w:val="7BA88E"/>
          <w:sz w:val="16"/>
          <w:szCs w:val="16"/>
        </w:rPr>
        <w:t xml:space="preserve">20 of 20 steps complete – ✓</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F0EDE8"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Right Now</w:t>
            </w:r>
          </w:p>
        </w:tc>
        <w:tc>
          <w:tcPr>
            <w:tcW w:type="dxa" w:w="3360"/>
            <w:tcBorders>
              <w:top w:val="none" w:color="FFFFFF" w:sz="0"/>
              <w:left w:val="none" w:color="FFFFFF" w:sz="0"/>
              <w:bottom w:val="none" w:color="FFFFFF" w:sz="0"/>
              <w:right w:val="none" w:color="FFFFFF" w:sz="0"/>
            </w:tcBorders>
            <w:shd w:fill="F9F7F4" w:val="clear"/>
            <w:tcMar>
              <w:top w:type="dxa" w:w="0"/>
              <w:left w:type="dxa" w:w="0"/>
              <w:bottom w:type="dxa" w:w="0"/>
              <w:right w:type="dxa" w:w="40"/>
            </w:tcMar>
            <w:vAlign w:val="center"/>
          </w:tcPr>
          <w:p>
            <w:pPr>
              <w:jc w:val="center"/>
            </w:pPr>
            <w:r>
              <w:rPr>
                <w:rFonts w:ascii="Inter" w:cs="Inter" w:eastAsia="Inter" w:hAnsi="Inter"/>
                <w:b/>
                <w:bCs/>
                <w:color w:val="8E96A6"/>
                <w:sz w:val="36"/>
                <w:szCs w:val="36"/>
              </w:rPr>
              <w:t xml:space="preserve">When Ready</w:t>
            </w:r>
          </w:p>
        </w:tc>
        <w:tc>
          <w:tcPr>
            <w:tcW w:type="dxa" w:w="3360"/>
            <w:tcBorders>
              <w:top w:val="none" w:color="FFFFFF" w:sz="0"/>
              <w:left w:val="none" w:color="FFFFFF" w:sz="0"/>
              <w:bottom w:val="none" w:color="FFFFFF" w:sz="0"/>
              <w:right w:val="none" w:color="FFFFFF" w:sz="0"/>
            </w:tcBorders>
            <w:shd w:fill="F9F7F4" w:val="clear"/>
            <w:tcMar>
              <w:top w:type="dxa" w:w="0"/>
              <w:left w:type="dxa" w:w="0"/>
              <w:bottom w:type="dxa" w:w="0"/>
              <w:right w:type="dxa" w:w="0"/>
            </w:tcMar>
            <w:vAlign w:val="center"/>
          </w:tcPr>
          <w:p>
            <w:pPr>
              <w:jc w:val="center"/>
            </w:pPr>
            <w:r>
              <w:rPr>
                <w:rFonts w:ascii="Inter" w:cs="Inter" w:eastAsia="Inter" w:hAnsi="Inter"/>
                <w:b/>
                <w:bCs/>
                <w:color w:val="86868B"/>
                <w:sz w:val="36"/>
                <w:szCs w:val="36"/>
              </w:rPr>
              <w:t xml:space="preserve">Someday</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RIGHT NOW</w:t>
            </w:r>
          </w:p>
          <w:p>
            <w:r>
              <w:rPr>
                <w:rFonts w:ascii="Consolas" w:cs="Consolas" w:eastAsia="Consolas" w:hAnsi="Consolas"/>
                <w:color w:val="8E96A6"/>
                <w:sz w:val="14"/>
                <w:szCs w:val="14"/>
              </w:rPr>
              <w:t xml:space="preserve">#1C1C1E on #F0EDE8</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WHEN YOU’RE READY</w:t>
            </w:r>
          </w:p>
          <w:p>
            <w:r>
              <w:rPr>
                <w:rFonts w:ascii="Consolas" w:cs="Consolas" w:eastAsia="Consolas" w:hAnsi="Consolas"/>
                <w:color w:val="8E96A6"/>
                <w:sz w:val="14"/>
                <w:szCs w:val="14"/>
              </w:rPr>
              <w:t xml:space="preserve">#8E96A6 on #F9F7F4</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SOMEDAY</w:t>
            </w:r>
          </w:p>
          <w:p>
            <w:r>
              <w:rPr>
                <w:rFonts w:ascii="Consolas" w:cs="Consolas" w:eastAsia="Consolas" w:hAnsi="Consolas"/>
                <w:color w:val="8E96A6"/>
                <w:sz w:val="14"/>
                <w:szCs w:val="14"/>
              </w:rPr>
              <w:t xml:space="preserve">#86868B on #F9F7F4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We say “steps,” not “tasks.” Tasks feel like obligations. Steps feel like progress.</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10G</w:t>
            </w:r>
          </w:p>
          <w:p>
            <w:pPr>
              <w:spacing w:before="60"/>
            </w:pPr>
            <w:r>
              <w:rPr>
                <w:rFonts w:ascii="Inter" w:cs="Inter" w:eastAsia="Inter" w:hAnsi="Inter"/>
                <w:b/>
                <w:bCs/>
                <w:color w:val="1C1C1E"/>
                <w:sz w:val="42"/>
                <w:szCs w:val="42"/>
              </w:rPr>
              <w:t xml:space="preserve">Contextual Messaging Patterns</w:t>
            </w:r>
          </w:p>
          <w:p>
            <w:pPr>
              <w:spacing w:before="60"/>
            </w:pPr>
            <w:r>
              <w:rPr>
                <w:rFonts w:ascii="Inter" w:cs="Inter" w:eastAsia="Inter" w:hAnsi="Inter"/>
                <w:i/>
                <w:iCs/>
                <w:color w:val="8E96A6"/>
                <w:sz w:val="20"/>
                <w:szCs w:val="20"/>
              </w:rPr>
              <w:t xml:space="preserve">Time-aware, grief-aware, and always gentle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before="400" w:after="40"/>
      </w:pPr>
      <w:r>
        <w:rPr>
          <w:rFonts w:ascii="Inter" w:cs="Inter" w:eastAsia="Inter" w:hAnsi="Inter"/>
          <w:b/>
          <w:bCs/>
          <w:color w:val="1C1C1E"/>
          <w:sz w:val="28"/>
          <w:szCs w:val="28"/>
        </w:rPr>
        <w:t xml:space="preserve">Greeting System</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Adapts to time of day, grief journey stage, and milestone proximity. Steady, caring friend who remembers everything.</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Context</w:t>
            </w:r>
          </w:p>
        </w:tc>
        <w:tc>
          <w:tcPr>
            <w:tcW w:type="dxa" w:w="4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Greeting Example</w:t>
            </w:r>
          </w:p>
        </w:tc>
        <w:tc>
          <w:tcPr>
            <w:tcW w:type="dxa" w:w="28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Tone</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598E8"/>
                <w:sz w:val="20"/>
                <w:szCs w:val="20"/>
              </w:rPr>
              <w:t xml:space="preserve">First day</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“We’re here, [name]. Take all the time you need.”</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Present, no expectations</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First week</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“Still here with you, [name].”</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Steady, reliable</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B90D4"/>
                <w:sz w:val="20"/>
                <w:szCs w:val="20"/>
              </w:rPr>
              <w:t xml:space="preserve">Before milestone</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“This week might feel heavier. That’s okay.”</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Anticipatory, validating</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After milestone</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“You made it through. That took strength.”</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Acknowledging, quiet pride</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Morning (6–11am)</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“Good morning, [name]. One moment at a time.”</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Gentle start</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Afternoon (11am–5pm)</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“Still here with you, [name].”</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Steady presence</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Evening (5–10pm)</w:t>
            </w:r>
          </w:p>
        </w:tc>
        <w:tc>
          <w:tcPr>
            <w:tcW w:type="dxa" w:w="4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“You’ve done enough today, [name].”</w:t>
            </w:r>
          </w:p>
        </w:tc>
        <w:tc>
          <w:tcPr>
            <w:tcW w:type="dxa" w:w="28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Permission to rest</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86868B"/>
                <w:sz w:val="20"/>
                <w:szCs w:val="20"/>
              </w:rPr>
              <w:t xml:space="preserve">Late night (10pm–6am)</w:t>
            </w:r>
          </w:p>
        </w:tc>
        <w:tc>
          <w:tcPr>
            <w:tcW w:type="dxa" w:w="4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“It’s late. We’re still here.”</w:t>
            </w:r>
          </w:p>
        </w:tc>
        <w:tc>
          <w:tcPr>
            <w:tcW w:type="dxa" w:w="28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Quiet companionship</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A88E" w:sz="8"/>
              <w:left w:val="single" w:color="C4DCC8" w:sz="1"/>
              <w:bottom w:val="single" w:color="C4DCC8" w:sz="1"/>
              <w:right w:val="single" w:color="C4DCC8" w:sz="1"/>
            </w:tcBorders>
            <w:shd w:fill="F9F7F4" w:val="clear"/>
            <w:tcMar>
              <w:top w:type="dxa" w:w="160"/>
              <w:left w:type="dxa" w:w="240"/>
              <w:bottom w:type="dxa" w:w="160"/>
              <w:right w:type="dxa" w:w="240"/>
            </w:tcMar>
          </w:tcPr>
          <w:p>
            <w:pPr>
              <w:spacing w:after="60"/>
            </w:pPr>
            <w:r>
              <w:rPr>
                <w:rFonts w:ascii="Inter" w:cs="Inter" w:eastAsia="Inter" w:hAnsi="Inter"/>
                <w:b/>
                <w:bCs/>
                <w:color w:val="1C1C1E"/>
                <w:sz w:val="22"/>
                <w:szCs w:val="22"/>
              </w:rPr>
              <w:t xml:space="preserve">Morning Greeting</w:t>
            </w:r>
          </w:p>
          <w:p>
            <w:r>
              <w:rPr>
                <w:rFonts w:ascii="Inter" w:cs="Inter" w:eastAsia="Inter" w:hAnsi="Inter"/>
                <w:color w:val="8E96A6"/>
                <w:sz w:val="19"/>
                <w:szCs w:val="19"/>
              </w:rPr>
              <w:t xml:space="preserve">Good morning, sara. One moment at a time.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4B8E8" w:sz="8"/>
              <w:left w:val="single" w:color="DDD2F0" w:sz="1"/>
              <w:bottom w:val="single" w:color="DDD2F0" w:sz="1"/>
              <w:right w:val="single" w:color="DDD2F0" w:sz="1"/>
            </w:tcBorders>
            <w:shd w:fill="F9F7F4" w:val="clear"/>
            <w:tcMar>
              <w:top w:type="dxa" w:w="160"/>
              <w:left w:type="dxa" w:w="240"/>
              <w:bottom w:type="dxa" w:w="160"/>
              <w:right w:type="dxa" w:w="240"/>
            </w:tcMar>
          </w:tcPr>
          <w:p>
            <w:pPr>
              <w:spacing w:after="60"/>
            </w:pPr>
            <w:r>
              <w:rPr>
                <w:rFonts w:ascii="Inter" w:cs="Inter" w:eastAsia="Inter" w:hAnsi="Inter"/>
                <w:b/>
                <w:bCs/>
                <w:color w:val="1C1C1E"/>
                <w:sz w:val="22"/>
                <w:szCs w:val="22"/>
              </w:rPr>
              <w:t xml:space="preserve">Evening Greeting</w:t>
            </w:r>
          </w:p>
          <w:p>
            <w:r>
              <w:rPr>
                <w:rFonts w:ascii="Inter" w:cs="Inter" w:eastAsia="Inter" w:hAnsi="Inter"/>
                <w:color w:val="8E96A6"/>
                <w:sz w:val="19"/>
                <w:szCs w:val="19"/>
              </w:rPr>
              <w:t xml:space="preserve">You’ve done enough today, sara.</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F5F9" w:sz="1"/>
              <w:left w:val="single" w:color="F1F5F9" w:sz="1"/>
              <w:bottom w:val="single" w:color="F1F5F9" w:sz="1"/>
              <w:right w:val="single" w:color="F1F5F9" w:sz="1"/>
            </w:tcBorders>
            <w:shd w:fill="F9F7F4" w:val="clear"/>
            <w:tcMar>
              <w:top w:type="dxa" w:w="160"/>
              <w:left w:type="dxa" w:w="240"/>
              <w:bottom w:type="dxa" w:w="160"/>
              <w:right w:type="dxa" w:w="240"/>
            </w:tcMar>
          </w:tcPr>
          <w:p>
            <w:pPr>
              <w:spacing w:after="60"/>
            </w:pPr>
            <w:r>
              <w:rPr>
                <w:rFonts w:ascii="Inter" w:cs="Inter" w:eastAsia="Inter" w:hAnsi="Inter"/>
                <w:b/>
                <w:bCs/>
                <w:color w:val="86868B"/>
                <w:sz w:val="22"/>
                <w:szCs w:val="22"/>
              </w:rPr>
              <w:t xml:space="preserve">Late Night</w:t>
            </w:r>
          </w:p>
          <w:p>
            <w:r>
              <w:rPr>
                <w:rFonts w:ascii="Inter" w:cs="Inter" w:eastAsia="Inter" w:hAnsi="Inter"/>
                <w:color w:val="8E96A6"/>
                <w:sz w:val="19"/>
                <w:szCs w:val="19"/>
              </w:rPr>
              <w:t xml:space="preserve">It’s late. We’re still here.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12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p>
      <w:pPr>
        <w:spacing w:before="400" w:after="40"/>
      </w:pPr>
      <w:r>
        <w:rPr>
          <w:rFonts w:ascii="Inter" w:cs="Inter" w:eastAsia="Inter" w:hAnsi="Inter"/>
          <w:b/>
          <w:bCs/>
          <w:color w:val="1C1C1E"/>
          <w:sz w:val="28"/>
          <w:szCs w:val="28"/>
        </w:rPr>
        <w:t xml:space="preserve">Subtext Messages</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Journey-specific context in muted text. Acknowledges reality without minimizing.</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Journey Stage</w:t>
            </w:r>
          </w:p>
        </w:tc>
        <w:tc>
          <w:tcPr>
            <w:tcW w:type="dxa" w:w="72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Subtext Example</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Week 1</w:t>
            </w:r>
          </w:p>
        </w:tc>
        <w:tc>
          <w:tcPr>
            <w:tcW w:type="dxa" w:w="7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“This first week is so much. You don’t have to figure it all out today.”</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Week 2–4</w:t>
            </w:r>
          </w:p>
        </w:tc>
        <w:tc>
          <w:tcPr>
            <w:tcW w:type="dxa" w:w="7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“The world keeps moving. It’s okay if you can’t keep up right now.”</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Month 2–3</w:t>
            </w:r>
          </w:p>
        </w:tc>
        <w:tc>
          <w:tcPr>
            <w:tcW w:type="dxa" w:w="7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“People might expect you to be ‘better.’ There’s no timeline for this.”</w:t>
            </w:r>
          </w:p>
        </w:tc>
      </w:tr>
      <w:tr>
        <w:tc>
          <w:tcPr>
            <w:tcW w:type="dxa" w:w="28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Month 6+</w:t>
            </w:r>
          </w:p>
        </w:tc>
        <w:tc>
          <w:tcPr>
            <w:tcW w:type="dxa" w:w="72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“Grief changes shape but doesn’t disappear. We know.”</w:t>
            </w:r>
          </w:p>
        </w:tc>
      </w:tr>
      <w:tr>
        <w:tc>
          <w:tcPr>
            <w:tcW w:type="dxa" w:w="28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B90D4"/>
                <w:sz w:val="20"/>
                <w:szCs w:val="20"/>
              </w:rPr>
              <w:t xml:space="preserve">Year 1 milestone</w:t>
            </w:r>
          </w:p>
        </w:tc>
        <w:tc>
          <w:tcPr>
            <w:tcW w:type="dxa" w:w="72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“A whole year. That’s a profound thing to carry.”</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9F7F4" w:val="clear"/>
            <w:tcMar>
              <w:top w:type="dxa" w:w="120"/>
              <w:left w:type="dxa" w:w="200"/>
              <w:bottom w:type="dxa" w:w="40"/>
              <w:right w:type="dxa" w:w="200"/>
            </w:tcMar>
          </w:tcPr>
          <w:p>
            <w:r>
              <w:rPr>
                <w:rFonts w:ascii="Inter" w:cs="Inter" w:eastAsia="Inter" w:hAnsi="Inter"/>
                <w:i/>
                <w:iCs/>
                <w:color w:val="86868B"/>
                <w:sz w:val="19"/>
                <w:szCs w:val="19"/>
              </w:rPr>
              <w:t xml:space="preserve">Only if you feel ready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500" w:hRule="exact"/>
        </w:trPr>
        <w:tc>
          <w:tcPr>
            <w:tcW w:type="dxa" w:w="1680"/>
            <w:tcBorders>
              <w:top w:val="none" w:color="FFFFFF" w:sz="0"/>
              <w:left w:val="none" w:color="FFFFFF" w:sz="0"/>
              <w:bottom w:val="none" w:color="FFFFFF" w:sz="0"/>
              <w:right w:val="none" w:color="FFFFFF" w:sz="0"/>
            </w:tcBorders>
            <w:shd w:fill="F3EEFA" w:val="clear"/>
            <w:vAlign w:val="center"/>
          </w:tcPr>
          <w:p>
            <w:pPr>
              <w:jc w:val="center"/>
            </w:pPr>
            <w:r>
              <w:rPr>
                <w:rFonts w:ascii="Consolas" w:cs="Consolas" w:eastAsia="Consolas" w:hAnsi="Consolas"/>
                <w:color w:val="8E96A6"/>
                <w:sz w:val="13"/>
                <w:szCs w:val="13"/>
              </w:rPr>
              <w:t xml:space="preserve">#F3EEFA</w:t>
            </w:r>
          </w:p>
        </w:tc>
        <w:tc>
          <w:tcPr>
            <w:tcW w:type="dxa" w:w="1680"/>
            <w:tcBorders>
              <w:top w:val="none" w:color="FFFFFF" w:sz="0"/>
              <w:left w:val="none" w:color="FFFFFF" w:sz="0"/>
              <w:bottom w:val="none" w:color="FFFFFF" w:sz="0"/>
              <w:right w:val="none" w:color="FFFFFF" w:sz="0"/>
            </w:tcBorders>
            <w:shd w:fill="E4D8F2"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F0E8E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0E8F5"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EF5F0" w:val="clear"/>
            <w:vAlign w:val="center"/>
          </w:tcPr>
          <w:p>
            <w:pPr>
              <w:jc w:val="center"/>
            </w:pPr>
            <w:r>
              <w:rPr>
                <w:rFonts w:ascii="Consolas" w:cs="Consolas" w:eastAsia="Consolas" w:hAnsi="Consolas"/>
                <w:color w:val="8E96A6"/>
                <w:sz w:val="13"/>
                <w:szCs w:val="13"/>
              </w:rPr>
              <w:t xml:space="preserve"/>
            </w:r>
          </w:p>
        </w:tc>
        <w:tc>
          <w:tcPr>
            <w:tcW w:type="dxa" w:w="1680"/>
            <w:tcBorders>
              <w:top w:val="none" w:color="FFFFFF" w:sz="0"/>
              <w:left w:val="none" w:color="FFFFFF" w:sz="0"/>
              <w:bottom w:val="none" w:color="FFFFFF" w:sz="0"/>
              <w:right w:val="none" w:color="FFFFFF" w:sz="0"/>
            </w:tcBorders>
            <w:shd w:fill="E0F2E6" w:val="clear"/>
            <w:vAlign w:val="center"/>
          </w:tcPr>
          <w:p>
            <w:pPr>
              <w:jc w:val="center"/>
            </w:pPr>
            <w:r>
              <w:rPr>
                <w:rFonts w:ascii="Consolas" w:cs="Consolas" w:eastAsia="Consolas" w:hAnsi="Consolas"/>
                <w:color w:val="8E96A6"/>
                <w:sz w:val="13"/>
                <w:szCs w:val="13"/>
              </w:rPr>
              <w:t xml:space="preserve">#E0F2E6</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rHeight w:val="600" w:hRule="exact"/>
        </w:trPr>
        <w:tc>
          <w:tcPr>
            <w:tcW w:type="dxa" w:w="2016"/>
            <w:tcBorders>
              <w:top w:val="none" w:color="FFFFFF" w:sz="0"/>
              <w:left w:val="none" w:color="FFFFFF" w:sz="0"/>
              <w:bottom w:val="none" w:color="FFFFFF" w:sz="0"/>
              <w:right w:val="none" w:color="FFFFFF" w:sz="0"/>
            </w:tcBorders>
            <w:shd w:fill="1C1C1E"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#1C1C1E</w:t>
            </w:r>
          </w:p>
        </w:tc>
        <w:tc>
          <w:tcPr>
            <w:tcW w:type="dxa" w:w="2016"/>
            <w:tcBorders>
              <w:top w:val="none" w:color="FFFFFF" w:sz="0"/>
              <w:left w:val="none" w:color="FFFFFF" w:sz="0"/>
              <w:bottom w:val="none" w:color="FFFFFF" w:sz="0"/>
              <w:right w:val="none" w:color="FFFFFF" w:sz="0"/>
            </w:tcBorders>
            <w:shd w:fill="3A3A3C"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#3A3A3C</w:t>
            </w:r>
          </w:p>
        </w:tc>
        <w:tc>
          <w:tcPr>
            <w:tcW w:type="dxa" w:w="2016"/>
            <w:tcBorders>
              <w:top w:val="none" w:color="FFFFFF" w:sz="0"/>
              <w:left w:val="none" w:color="FFFFFF" w:sz="0"/>
              <w:bottom w:val="none" w:color="FFFFFF" w:sz="0"/>
              <w:right w:val="none" w:color="FFFFFF" w:sz="0"/>
            </w:tcBorders>
            <w:shd w:fill="8E96A6"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#8E96A6</w:t>
            </w:r>
          </w:p>
        </w:tc>
        <w:tc>
          <w:tcPr>
            <w:tcW w:type="dxa" w:w="2016"/>
            <w:tcBorders>
              <w:top w:val="none" w:color="FFFFFF" w:sz="0"/>
              <w:left w:val="none" w:color="FFFFFF" w:sz="0"/>
              <w:bottom w:val="none" w:color="FFFFFF" w:sz="0"/>
              <w:right w:val="none" w:color="FFFFFF" w:sz="0"/>
            </w:tcBorders>
            <w:shd w:fill="86868B" w:val="clear"/>
            <w:tcMar>
              <w:top w:type="dxa" w:w="0"/>
              <w:left w:type="dxa" w:w="0"/>
              <w:bottom w:type="dxa" w:w="0"/>
              <w:right w:type="dxa" w:w="40"/>
            </w:tcMar>
            <w:vAlign w:val="center"/>
          </w:tcPr>
          <w:p>
            <w:pPr>
              <w:jc w:val="center"/>
            </w:pPr>
            <w:r>
              <w:rPr>
                <w:rFonts w:ascii="Consolas" w:cs="Consolas" w:eastAsia="Consolas" w:hAnsi="Consolas"/>
                <w:color w:val="FFFFFF"/>
                <w:sz w:val="16"/>
                <w:szCs w:val="16"/>
              </w:rPr>
              <w:t xml:space="preserve">#86868B</w:t>
            </w:r>
          </w:p>
        </w:tc>
        <w:tc>
          <w:tcPr>
            <w:tcW w:type="dxa" w:w="2016"/>
            <w:tcBorders>
              <w:top w:val="none" w:color="FFFFFF" w:sz="0"/>
              <w:left w:val="none" w:color="FFFFFF" w:sz="0"/>
              <w:bottom w:val="none" w:color="FFFFFF" w:sz="0"/>
              <w:right w:val="none" w:color="FFFFFF" w:sz="0"/>
            </w:tcBorders>
            <w:shd w:fill="AEAEB2"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#AEAEB2</w:t>
            </w:r>
          </w:p>
        </w:tc>
      </w:tr>
      <w:tr>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Primary</w:t>
            </w:r>
          </w:p>
          <w:p>
            <w:r>
              <w:rPr>
                <w:rFonts w:ascii="Inter" w:cs="Inter" w:eastAsia="Inter" w:hAnsi="Inter"/>
                <w:color w:val="8E96A6"/>
                <w:sz w:val="15"/>
                <w:szCs w:val="15"/>
              </w:rPr>
              <w:t xml:space="preserve">Headings, greetings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Body</w:t>
            </w:r>
          </w:p>
          <w:p>
            <w:r>
              <w:rPr>
                <w:rFonts w:ascii="Inter" w:cs="Inter" w:eastAsia="Inter" w:hAnsi="Inter"/>
                <w:color w:val="8E96A6"/>
                <w:sz w:val="15"/>
                <w:szCs w:val="15"/>
              </w:rPr>
              <w:t xml:space="preserve">Main content</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Muted</w:t>
            </w:r>
          </w:p>
          <w:p>
            <w:r>
              <w:rPr>
                <w:rFonts w:ascii="Inter" w:cs="Inter" w:eastAsia="Inter" w:hAnsi="Inter"/>
                <w:color w:val="8E96A6"/>
                <w:sz w:val="15"/>
                <w:szCs w:val="15"/>
              </w:rPr>
              <w:t xml:space="preserve">Subtexts, descriptions</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Light</w:t>
            </w:r>
          </w:p>
          <w:p>
            <w:r>
              <w:rPr>
                <w:rFonts w:ascii="Inter" w:cs="Inter" w:eastAsia="Inter" w:hAnsi="Inter"/>
                <w:color w:val="8E96A6"/>
                <w:sz w:val="15"/>
                <w:szCs w:val="15"/>
              </w:rPr>
              <w:t xml:space="preserve">Timestamps, gate text</w:t>
            </w:r>
          </w:p>
        </w:tc>
        <w:tc>
          <w:tcPr>
            <w:tcW w:type="dxa" w:w="2016"/>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Faint</w:t>
            </w:r>
          </w:p>
          <w:p>
            <w:r>
              <w:rPr>
                <w:rFonts w:ascii="Inter" w:cs="Inter" w:eastAsia="Inter" w:hAnsi="Inter"/>
                <w:color w:val="8E96A6"/>
                <w:sz w:val="15"/>
                <w:szCs w:val="15"/>
              </w:rPr>
              <w:t xml:space="preserve">Late-night support, crisis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7BA88E" w:sz="12"/>
              <w:bottom w:val="none" w:color="FFFFFF" w:sz="0"/>
              <w:right w:val="none" w:color="FFFFFF" w:sz="0"/>
            </w:tcBorders>
            <w:shd w:fill="EEF5F0" w:val="clear"/>
            <w:tcMar>
              <w:top w:type="dxa" w:w="140"/>
              <w:left w:type="dxa" w:w="220"/>
              <w:bottom w:type="dxa" w:w="140"/>
              <w:right w:type="dxa" w:w="220"/>
            </w:tcMar>
          </w:tcPr>
          <w:p>
            <w:r>
              <w:rPr>
                <w:rFonts w:ascii="Inter" w:cs="Inter" w:eastAsia="Inter" w:hAnsi="Inter"/>
                <w:i/>
                <w:iCs/>
                <w:color w:val="3A3A3C"/>
                <w:sz w:val="21"/>
                <w:szCs w:val="21"/>
              </w:rPr>
              <w:t xml:space="preserve">If something is time-sensitive, use RIGHT NOW. But still with gentleness.</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Use the greeting system — personalized, time-aware, journey-aware</w:t>
            </w:r>
          </w:p>
          <w:p>
            <w:pPr>
              <w:spacing w:after="60"/>
            </w:pPr>
            <w:r>
              <w:rPr>
                <w:rFonts w:ascii="Inter" w:cs="Inter" w:eastAsia="Inter" w:hAnsi="Inter"/>
                <w:color w:val="3A3A3C"/>
                <w:sz w:val="19"/>
                <w:szCs w:val="19"/>
              </w:rPr>
              <w:t xml:space="preserve">✓ Gate emotionally demanding content with “Only if you feel ready”</w:t>
            </w:r>
          </w:p>
          <w:p>
            <w:pPr>
              <w:spacing w:after="60"/>
            </w:pPr>
            <w:r>
              <w:rPr>
                <w:rFonts w:ascii="Inter" w:cs="Inter" w:eastAsia="Inter" w:hAnsi="Inter"/>
                <w:color w:val="3A3A3C"/>
                <w:sz w:val="19"/>
                <w:szCs w:val="19"/>
              </w:rPr>
              <w:t xml:space="preserve">✓ Show crisis resources at night in the faintest text</w:t>
            </w:r>
          </w:p>
          <w:p>
            <w:pPr>
              <w:spacing w:after="60"/>
            </w:pPr>
            <w:r>
              <w:rPr>
                <w:rFonts w:ascii="Inter" w:cs="Inter" w:eastAsia="Inter" w:hAnsi="Inter"/>
                <w:color w:val="3A3A3C"/>
                <w:sz w:val="19"/>
                <w:szCs w:val="19"/>
              </w:rPr>
              <w:t xml:space="preserve">✓ Vary the greeting based on milestone proximity</w:t>
            </w:r>
          </w:p>
          <w:p>
            <w:pPr>
              <w:spacing w:after="60"/>
            </w:pPr>
            <w:r>
              <w:rPr>
                <w:rFonts w:ascii="Inter" w:cs="Inter" w:eastAsia="Inter" w:hAnsi="Inter"/>
                <w:color w:val="3A3A3C"/>
                <w:sz w:val="19"/>
                <w:szCs w:val="19"/>
              </w:rPr>
              <w:t xml:space="preserve">✓ Use “steps” not “tasks” in the Care Plan</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Use generic greetings (“Welcome back!”)</w:t>
            </w:r>
          </w:p>
          <w:p>
            <w:pPr>
              <w:spacing w:after="60"/>
            </w:pPr>
            <w:r>
              <w:rPr>
                <w:rFonts w:ascii="Inter" w:cs="Inter" w:eastAsia="Inter" w:hAnsi="Inter"/>
                <w:color w:val="3A3A3C"/>
                <w:sz w:val="19"/>
                <w:szCs w:val="19"/>
              </w:rPr>
              <w:t xml:space="preserve">✗ Use urgency language (“Don’t miss this!”, “Action required”)</w:t>
            </w:r>
          </w:p>
          <w:p>
            <w:pPr>
              <w:spacing w:after="60"/>
            </w:pPr>
            <w:r>
              <w:rPr>
                <w:rFonts w:ascii="Inter" w:cs="Inter" w:eastAsia="Inter" w:hAnsi="Inter"/>
                <w:color w:val="3A3A3C"/>
                <w:sz w:val="19"/>
                <w:szCs w:val="19"/>
              </w:rPr>
              <w:t xml:space="preserve">✗ Show crisis resources in bold or as a modal</w:t>
            </w:r>
          </w:p>
          <w:p>
            <w:pPr>
              <w:spacing w:after="60"/>
            </w:pPr>
            <w:r>
              <w:rPr>
                <w:rFonts w:ascii="Inter" w:cs="Inter" w:eastAsia="Inter" w:hAnsi="Inter"/>
                <w:color w:val="3A3A3C"/>
                <w:sz w:val="19"/>
                <w:szCs w:val="19"/>
              </w:rPr>
              <w:t xml:space="preserve">✗ Auto-play milestone celebrations</w:t>
            </w:r>
          </w:p>
          <w:p>
            <w:pPr>
              <w:spacing w:after="60"/>
            </w:pPr>
            <w:r>
              <w:rPr>
                <w:rFonts w:ascii="Inter" w:cs="Inter" w:eastAsia="Inter" w:hAnsi="Inter"/>
                <w:color w:val="3A3A3C"/>
                <w:sz w:val="19"/>
                <w:szCs w:val="19"/>
              </w:rPr>
              <w:t xml:space="preserve">✗ Use progress percentages that imply grief has an “end”</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029" w:val="clear"/>
            <w:tcMar>
              <w:top w:type="dxa" w:w="300"/>
              <w:left w:type="dxa" w:w="320"/>
              <w:bottom w:type="dxa" w:w="300"/>
              <w:right w:type="dxa" w:w="320"/>
            </w:tcMar>
          </w:tcPr>
          <w:p>
            <w:r>
              <w:rPr>
                <w:rFonts w:ascii="Inter" w:cs="Inter" w:eastAsia="Inter" w:hAnsi="Inter"/>
                <w:b/>
                <w:bCs/>
                <w:caps/>
                <w:color w:val="BBBBBB"/>
                <w:spacing w:val="200"/>
                <w:sz w:val="13"/>
                <w:szCs w:val="13"/>
              </w:rPr>
              <w:t xml:space="preserve">SECTION 10H</w:t>
            </w:r>
          </w:p>
          <w:p>
            <w:pPr>
              <w:spacing w:before="60"/>
            </w:pPr>
            <w:r>
              <w:rPr>
                <w:rFonts w:ascii="Inter" w:cs="Inter" w:eastAsia="Inter" w:hAnsi="Inter"/>
                <w:b/>
                <w:bCs/>
                <w:color w:val="FFFFFF"/>
                <w:sz w:val="42"/>
                <w:szCs w:val="42"/>
              </w:rPr>
              <w:t xml:space="preserve">Explore Page — Guide Cards</w:t>
            </w:r>
          </w:p>
          <w:p>
            <w:pPr>
              <w:spacing w:before="60"/>
            </w:pPr>
            <w:r>
              <w:rPr>
                <w:rFonts w:ascii="Inter" w:cs="Inter" w:eastAsia="Inter" w:hAnsi="Inter"/>
                <w:i/>
                <w:iCs/>
                <w:color w:val="CCCCCC"/>
                <w:sz w:val="20"/>
                <w:szCs w:val="20"/>
              </w:rPr>
              <w:t xml:space="preserve">Learn &amp; Prepare — curated guides, content categories, and the gentlest resource library</w:t>
            </w:r>
          </w:p>
        </w:tc>
      </w:tr>
    </w:tbl>
    <w:p>
      <w:pPr>
        <w:spacing w:after="200"/>
      </w:pPr>
    </w:p>
    <w:p>
      <w:pPr>
        <w:spacing w:before="400" w:after="40"/>
      </w:pPr>
      <w:r>
        <w:rPr>
          <w:rFonts w:ascii="Inter" w:cs="Inter" w:eastAsia="Inter" w:hAnsi="Inter"/>
          <w:b/>
          <w:bCs/>
          <w:color w:val="1C1C1E"/>
          <w:sz w:val="28"/>
          <w:szCs w:val="28"/>
        </w:rPr>
        <w:t xml:space="preserve">Explore Page Structure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Curated guides organized by category. Time estimates. Contextual badges. Go at your own pace.</w:t>
      </w:r>
    </w:p>
    <w:p>
      <w:pPr>
        <w:spacing w:after="200"/>
      </w:pPr>
    </w:p>
    <w:p>
      <w:pPr>
        <w:spacing w:before="400" w:after="40"/>
      </w:pPr>
      <w:r>
        <w:rPr>
          <w:rFonts w:ascii="Inter" w:cs="Inter" w:eastAsia="Inter" w:hAnsi="Inter"/>
          <w:b/>
          <w:bCs/>
          <w:color w:val="1C1C1E"/>
          <w:sz w:val="28"/>
          <w:szCs w:val="28"/>
        </w:rPr>
        <w:t xml:space="preserve">Content Categories (Explore)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p>
      <w:pPr>
        <w:spacing w:after="160"/>
      </w:pPr>
      <w:r>
        <w:rPr>
          <w:rFonts w:ascii="Inter" w:cs="Inter" w:eastAsia="Inter" w:hAnsi="Inter"/>
          <w:color w:val="3A3A3C"/>
          <w:sz w:val="22"/>
          <w:szCs w:val="22"/>
        </w:rPr>
        <w:t xml:space="preserve">Broader than Care Plan. Active chip uses filled dark (#1C1C1E) with white text — browsing mode, not task mode.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1"/>
              <w:left w:val="single" w:color="E2E8F0" w:sz="1"/>
              <w:bottom w:val="single" w:color="E2E8F0" w:sz="1"/>
              <w:right w:val="single" w:color="E2E8F0" w:sz="1"/>
            </w:tcBorders>
            <w:shd w:fill="F9F7F4" w:val="clear"/>
            <w:tcMar>
              <w:top w:type="dxa" w:w="200"/>
              <w:left w:type="dxa" w:w="300"/>
              <w:bottom w:type="dxa" w:w="200"/>
              <w:right w:type="dxa" w:w="300"/>
            </w:tcMar>
          </w:tcPr>
          <w:p>
            <w:pPr>
              <w:spacing w:after="40"/>
            </w:pPr>
            <w:r>
              <w:rPr>
                <w:rFonts w:ascii="Inter" w:cs="Inter" w:eastAsia="Inter" w:hAnsi="Inter"/>
                <w:b/>
                <w:bCs/>
                <w:caps/>
                <w:color w:val="8E96A6"/>
                <w:spacing w:val="200"/>
                <w:sz w:val="12"/>
                <w:szCs w:val="12"/>
              </w:rPr>
              <w:t xml:space="preserve">EXPLORE CATEGORY FILTERS</w:t>
            </w:r>
          </w:p>
          <w:p>
            <w:pPr>
              <w:spacing w:after="60"/>
            </w:pPr>
            <w:r>
              <w:rPr>
                <w:rFonts w:ascii="Inter" w:cs="Inter" w:eastAsia="Inter" w:hAnsi="Inter"/>
                <w:b/>
                <w:bCs/>
                <w:color w:val="FFFFFF"/>
                <w:sz w:val="19"/>
                <w:szCs w:val="19"/>
              </w:rPr>
              <w:t xml:space="preserve"> All </w:t>
            </w:r>
            <w:r>
              <w:t xml:space="preserve">   </w:t>
            </w:r>
            <w:r>
              <w:rPr>
                <w:rFonts w:ascii="Inter" w:cs="Inter" w:eastAsia="Inter" w:hAnsi="Inter"/>
                <w:color w:val="3A3A3C"/>
                <w:sz w:val="19"/>
                <w:szCs w:val="19"/>
              </w:rPr>
              <w:t xml:space="preserve"> Practical </w:t>
            </w:r>
            <w:r>
              <w:t xml:space="preserve">   </w:t>
            </w:r>
            <w:r>
              <w:rPr>
                <w:rFonts w:ascii="Inter" w:cs="Inter" w:eastAsia="Inter" w:hAnsi="Inter"/>
                <w:color w:val="3A3A3C"/>
                <w:sz w:val="19"/>
                <w:szCs w:val="19"/>
              </w:rPr>
              <w:t xml:space="preserve"> Emotional </w:t>
            </w:r>
            <w:r>
              <w:t xml:space="preserve">   </w:t>
            </w:r>
            <w:r>
              <w:rPr>
                <w:rFonts w:ascii="Inter" w:cs="Inter" w:eastAsia="Inter" w:hAnsi="Inter"/>
                <w:color w:val="3A3A3C"/>
                <w:sz w:val="19"/>
                <w:szCs w:val="19"/>
              </w:rPr>
              <w:t xml:space="preserve"> Rest </w:t>
            </w:r>
            <w:r>
              <w:t xml:space="preserve">   </w:t>
            </w:r>
            <w:r>
              <w:rPr>
                <w:rFonts w:ascii="Inter" w:cs="Inter" w:eastAsia="Inter" w:hAnsi="Inter"/>
                <w:color w:val="3A3A3C"/>
                <w:sz w:val="19"/>
                <w:szCs w:val="19"/>
              </w:rPr>
              <w:t xml:space="preserve"> Daily </w:t>
            </w:r>
            <w:r>
              <w:t xml:space="preserve">   </w:t>
            </w:r>
            <w:r>
              <w:rPr>
                <w:rFonts w:ascii="Inter" w:cs="Inter" w:eastAsia="Inter" w:hAnsi="Inter"/>
                <w:color w:val="3A3A3C"/>
                <w:sz w:val="19"/>
                <w:szCs w:val="19"/>
              </w:rPr>
              <w:t xml:space="preserve"> Legal </w:t>
            </w:r>
            <w:r>
              <w:t xml:space="preserve">   </w:t>
            </w:r>
            <w:r>
              <w:rPr>
                <w:rFonts w:ascii="Inter" w:cs="Inter" w:eastAsia="Inter" w:hAnsi="Inter"/>
                <w:color w:val="3A3A3C"/>
                <w:sz w:val="19"/>
                <w:szCs w:val="19"/>
              </w:rPr>
              <w:t xml:space="preserve"> Financial </w:t>
            </w:r>
          </w:p>
          <w:p>
            <w:r>
              <w:rPr>
                <w:rFonts w:ascii="Inter" w:cs="Inter" w:eastAsia="Inter" w:hAnsi="Inter"/>
                <w:color w:val="3A3A3C"/>
                <w:sz w:val="19"/>
                <w:szCs w:val="19"/>
              </w:rPr>
              <w:t xml:space="preserve"> Relationships </w:t>
            </w:r>
            <w:r>
              <w:t xml:space="preserve">   </w:t>
            </w:r>
            <w:r>
              <w:rPr>
                <w:rFonts w:ascii="Inter" w:cs="Inter" w:eastAsia="Inter" w:hAnsi="Inter"/>
                <w:color w:val="3A3A3C"/>
                <w:sz w:val="19"/>
                <w:szCs w:val="19"/>
              </w:rPr>
              <w:t xml:space="preserve"> Healing </w:t>
            </w:r>
            <w:r>
              <w:t xml:space="preserve">   </w:t>
            </w:r>
            <w:r>
              <w:rPr>
                <w:rFonts w:ascii="Inter" w:cs="Inter" w:eastAsia="Inter" w:hAnsi="Inter"/>
                <w:color w:val="3A3A3C"/>
                <w:sz w:val="19"/>
                <w:szCs w:val="19"/>
              </w:rPr>
              <w:t xml:space="preserve"> Milestones </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Category</w:t>
            </w:r>
          </w:p>
        </w:tc>
        <w:tc>
          <w:tcPr>
            <w:tcW w:type="dxa" w:w="7680"/>
            <w:tcBorders>
              <w:top w:val="none" w:color="FFFFFF" w:sz="0"/>
              <w:left w:val="none" w:color="FFFFFF" w:sz="0"/>
              <w:bottom w:val="single" w:color="9598E8" w:sz="4"/>
              <w:right w:val="none" w:color="FFFFFF" w:sz="0"/>
            </w:tcBorders>
            <w:tcMar>
              <w:top w:type="dxa" w:w="80"/>
              <w:left w:type="dxa" w:w="100"/>
              <w:bottom w:type="dxa" w:w="80"/>
              <w:right w:type="dxa" w:w="100"/>
            </w:tcMar>
          </w:tcPr>
          <w:p>
            <w:r>
              <w:rPr>
                <w:rFonts w:ascii="Inter" w:cs="Inter" w:eastAsia="Inter" w:hAnsi="Inter"/>
                <w:b/>
                <w:bCs/>
                <w:caps/>
                <w:color w:val="9598E8"/>
                <w:sz w:val="17"/>
                <w:szCs w:val="17"/>
              </w:rPr>
              <w:t xml:space="preserve">Content Focus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1C1C1E"/>
                <w:sz w:val="20"/>
                <w:szCs w:val="20"/>
              </w:rPr>
              <w:t xml:space="preserve">All</w:t>
            </w:r>
          </w:p>
        </w:tc>
        <w:tc>
          <w:tcPr>
            <w:tcW w:type="dxa" w:w="7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Complete library — 39 guides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Practical</w:t>
            </w:r>
          </w:p>
        </w:tc>
        <w:tc>
          <w:tcPr>
            <w:tcW w:type="dxa" w:w="7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Death certificates, first calls, paperwork, accounts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9B90D4"/>
                <w:sz w:val="20"/>
                <w:szCs w:val="20"/>
              </w:rPr>
              <w:t xml:space="preserve">Emotional</w:t>
            </w:r>
          </w:p>
        </w:tc>
        <w:tc>
          <w:tcPr>
            <w:tcW w:type="dxa" w:w="7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Processing grief, coping strategies, self-care</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Rest</w:t>
            </w:r>
          </w:p>
        </w:tc>
        <w:tc>
          <w:tcPr>
            <w:tcW w:type="dxa" w:w="7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Sleep, relaxation, permission to pause</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Daily</w:t>
            </w:r>
          </w:p>
        </w:tc>
        <w:tc>
          <w:tcPr>
            <w:tcW w:type="dxa" w:w="7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Routines, meals, getting through the day</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Legal</w:t>
            </w:r>
          </w:p>
        </w:tc>
        <w:tc>
          <w:tcPr>
            <w:tcW w:type="dxa" w:w="7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Probate, wills, estate, digital accounts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3A3A3C"/>
                <w:sz w:val="20"/>
                <w:szCs w:val="20"/>
              </w:rPr>
              <w:t xml:space="preserve">Financial</w:t>
            </w:r>
          </w:p>
        </w:tc>
        <w:tc>
          <w:tcPr>
            <w:tcW w:type="dxa" w:w="7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Insurance, benefits, budgeting, survivor benefits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3A3A3C"/>
                <w:sz w:val="20"/>
                <w:szCs w:val="20"/>
              </w:rPr>
              <w:t xml:space="preserve">Relationships</w:t>
            </w:r>
          </w:p>
        </w:tc>
        <w:tc>
          <w:tcPr>
            <w:tcW w:type="dxa" w:w="7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Family dynamics, difficult conversations, boundaries</w:t>
            </w:r>
          </w:p>
        </w:tc>
      </w:tr>
      <w:tr>
        <w:tc>
          <w:tcPr>
            <w:tcW w:type="dxa" w:w="240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bCs/>
                <w:color w:val="7BA88E"/>
                <w:sz w:val="20"/>
                <w:szCs w:val="20"/>
              </w:rPr>
              <w:t xml:space="preserve">Healing</w:t>
            </w:r>
          </w:p>
        </w:tc>
        <w:tc>
          <w:tcPr>
            <w:tcW w:type="dxa" w:w="7680"/>
            <w:tcBorders>
              <w:top w:val="none" w:color="FFFFFF" w:sz="0"/>
              <w:left w:val="none" w:color="FFFFFF" w:sz="0"/>
              <w:bottom w:val="single" w:color="F0EDE8" w:sz="1"/>
              <w:right w:val="none" w:color="FFFFFF" w:sz="0"/>
            </w:tcBorders>
            <w:tcMar>
              <w:top w:type="dxa" w:w="60"/>
              <w:left w:type="dxa" w:w="100"/>
              <w:bottom w:type="dxa" w:w="60"/>
              <w:right w:type="dxa" w:w="100"/>
            </w:tcMar>
          </w:tcPr>
          <w:p>
            <w:r>
              <w:rPr>
                <w:rFonts w:ascii="Inter" w:cs="Inter" w:eastAsia="Inter" w:hAnsi="Inter"/>
                <w:b w:val="false"/>
                <w:bCs w:val="false"/>
                <w:color w:val="3A3A3C"/>
                <w:sz w:val="20"/>
                <w:szCs w:val="20"/>
              </w:rPr>
              <w:t xml:space="preserve">Growth, therapy, self-compassion, milestones</w:t>
            </w:r>
          </w:p>
        </w:tc>
      </w:tr>
      <w:tr>
        <w:tc>
          <w:tcPr>
            <w:tcW w:type="dxa" w:w="240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bCs/>
                <w:color w:val="F4C87D"/>
                <w:sz w:val="20"/>
                <w:szCs w:val="20"/>
              </w:rPr>
              <w:t xml:space="preserve">Milestones</w:t>
            </w:r>
          </w:p>
        </w:tc>
        <w:tc>
          <w:tcPr>
            <w:tcW w:type="dxa" w:w="7680"/>
            <w:tcBorders>
              <w:top w:val="none" w:color="FFFFFF" w:sz="0"/>
              <w:left w:val="none" w:color="FFFFFF" w:sz="0"/>
              <w:bottom w:val="single" w:color="F0EDE8" w:sz="1"/>
              <w:right w:val="none" w:color="FFFFFF" w:sz="0"/>
            </w:tcBorders>
            <w:shd w:fill="FAFAF8" w:val="clear"/>
            <w:tcMar>
              <w:top w:type="dxa" w:w="60"/>
              <w:left w:type="dxa" w:w="100"/>
              <w:bottom w:type="dxa" w:w="60"/>
              <w:right w:type="dxa" w:w="100"/>
            </w:tcMar>
          </w:tcPr>
          <w:p>
            <w:r>
              <w:rPr>
                <w:rFonts w:ascii="Inter" w:cs="Inter" w:eastAsia="Inter" w:hAnsi="Inter"/>
                <w:b w:val="false"/>
                <w:bCs w:val="false"/>
                <w:color w:val="3A3A3C"/>
                <w:sz w:val="20"/>
                <w:szCs w:val="20"/>
              </w:rPr>
              <w:t xml:space="preserve">First holidays, anniversaries, birthdays without them</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C4DCC8" w:sz="6"/>
              <w:left w:val="single" w:color="C4DCC8" w:sz="1"/>
              <w:bottom w:val="single" w:color="C4DCC8" w:sz="1"/>
              <w:right w:val="single" w:color="C4DCC8"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Death Certificate 101</w:t>
            </w:r>
          </w:p>
          <w:p>
            <w:pPr>
              <w:spacing w:after="60"/>
            </w:pPr>
            <w:r>
              <w:rPr>
                <w:rFonts w:ascii="Inter" w:cs="Inter" w:eastAsia="Inter" w:hAnsi="Inter"/>
                <w:color w:val="3A3A3C"/>
                <w:sz w:val="19"/>
                <w:szCs w:val="19"/>
              </w:rPr>
              <w:t xml:space="preserve">Exactly how many copies to order and where to use each one</w:t>
            </w:r>
          </w:p>
          <w:p>
            <w:pPr>
              <w:spacing w:after="60"/>
            </w:pPr>
            <w:r>
              <w:rPr>
                <w:rFonts w:ascii="Inter" w:cs="Inter" w:eastAsia="Inter" w:hAnsi="Inter"/>
                <w:color w:val="3A3A3C"/>
                <w:sz w:val="19"/>
                <w:szCs w:val="19"/>
              </w:rPr>
              <w:t xml:space="preserve"/>
            </w:r>
          </w:p>
          <w:p>
            <w:pPr>
              <w:spacing w:after="60"/>
            </w:pPr>
            <w:r>
              <w:rPr>
                <w:rFonts w:ascii="Inter" w:cs="Inter" w:eastAsia="Inter" w:hAnsi="Inter"/>
                <w:color w:val="3A3A3C"/>
                <w:sz w:val="19"/>
                <w:szCs w:val="19"/>
              </w:rPr>
              <w:t xml:space="preserve">  ⏰ 7 min  ·  Most requested</w:t>
            </w:r>
          </w:p>
        </w:tc>
        <w:tc>
          <w:tcPr>
            <w:tcW w:type="dxa" w:w="80"/>
            <w:tcBorders>
              <w:top w:val="none" w:color="FFFFFF" w:sz="0"/>
              <w:left w:val="none" w:color="FFFFFF" w:sz="0"/>
              <w:bottom w:val="none" w:color="FFFFFF" w:sz="0"/>
              <w:right w:val="none" w:color="FFFFFF" w:sz="0"/>
            </w:tcBorders>
          </w:tcPr>
          <w:p/>
        </w:tc>
        <w:tc>
          <w:tcPr>
            <w:tcW w:type="dxa" w:w="5000"/>
            <w:tcBorders>
              <w:top w:val="single" w:color="C4DCC8" w:sz="6"/>
              <w:left w:val="single" w:color="C4DCC8" w:sz="1"/>
              <w:bottom w:val="single" w:color="C4DCC8" w:sz="1"/>
              <w:right w:val="single" w:color="C4DCC8" w:sz="1"/>
            </w:tcBorders>
            <w:shd w:fill="EEF5F0"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First Calls to Make</w:t>
            </w:r>
          </w:p>
          <w:p>
            <w:pPr>
              <w:spacing w:after="60"/>
            </w:pPr>
            <w:r>
              <w:rPr>
                <w:rFonts w:ascii="Inter" w:cs="Inter" w:eastAsia="Inter" w:hAnsi="Inter"/>
                <w:color w:val="3A3A3C"/>
                <w:sz w:val="19"/>
                <w:szCs w:val="19"/>
              </w:rPr>
              <w:t xml:space="preserve">A prioritized checklist — employer, insurance, banks, and more</w:t>
            </w:r>
          </w:p>
          <w:p>
            <w:pPr>
              <w:spacing w:after="60"/>
            </w:pPr>
            <w:r>
              <w:rPr>
                <w:rFonts w:ascii="Inter" w:cs="Inter" w:eastAsia="Inter" w:hAnsi="Inter"/>
                <w:color w:val="3A3A3C"/>
                <w:sz w:val="19"/>
                <w:szCs w:val="19"/>
              </w:rPr>
              <w:t xml:space="preserve"/>
            </w:r>
          </w:p>
          <w:p>
            <w:pPr>
              <w:spacing w:after="60"/>
            </w:pPr>
            <w:r>
              <w:rPr>
                <w:rFonts w:ascii="Inter" w:cs="Inter" w:eastAsia="Inter" w:hAnsi="Inter"/>
                <w:color w:val="3A3A3C"/>
                <w:sz w:val="19"/>
                <w:szCs w:val="19"/>
              </w:rPr>
              <w:t xml:space="preserve">  ⏰ 10 min  ·  Start here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EEF5F0"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Guide</w:t>
            </w:r>
          </w:p>
        </w:tc>
        <w:tc>
          <w:tcPr>
            <w:tcW w:type="dxa" w:w="3360"/>
            <w:tcBorders>
              <w:top w:val="none" w:color="FFFFFF" w:sz="0"/>
              <w:left w:val="none" w:color="FFFFFF" w:sz="0"/>
              <w:bottom w:val="none" w:color="FFFFFF" w:sz="0"/>
              <w:right w:val="none" w:color="FFFFFF" w:sz="0"/>
            </w:tcBorders>
            <w:shd w:fill="C4DCC8" w:val="clear"/>
            <w:tcMar>
              <w:top w:type="dxa" w:w="0"/>
              <w:left w:type="dxa" w:w="0"/>
              <w:bottom w:type="dxa" w:w="0"/>
              <w:right w:type="dxa" w:w="40"/>
            </w:tcMar>
            <w:vAlign w:val="center"/>
          </w:tcPr>
          <w:p>
            <w:pPr>
              <w:jc w:val="center"/>
            </w:pPr>
            <w:r>
              <w:rPr>
                <w:rFonts w:ascii="Inter" w:cs="Inter" w:eastAsia="Inter" w:hAnsi="Inter"/>
                <w:b/>
                <w:bCs/>
                <w:color w:val="1C1C1E"/>
                <w:sz w:val="36"/>
                <w:szCs w:val="36"/>
              </w:rPr>
              <w:t xml:space="preserve">Guide</w:t>
            </w:r>
          </w:p>
        </w:tc>
        <w:tc>
          <w:tcPr>
            <w:tcW w:type="dxa" w:w="3360"/>
            <w:tcBorders>
              <w:top w:val="none" w:color="FFFFFF" w:sz="0"/>
              <w:left w:val="none" w:color="FFFFFF" w:sz="0"/>
              <w:bottom w:val="none" w:color="FFFFFF" w:sz="0"/>
              <w:right w:val="none" w:color="FFFFFF" w:sz="0"/>
            </w:tcBorders>
            <w:shd w:fill="7BA88E" w:val="clear"/>
            <w:tcMar>
              <w:top w:type="dxa" w:w="0"/>
              <w:left w:type="dxa" w:w="0"/>
              <w:bottom w:type="dxa" w:w="0"/>
              <w:right w:type="dxa" w:w="0"/>
            </w:tcMar>
            <w:vAlign w:val="center"/>
          </w:tcPr>
          <w:p>
            <w:pPr>
              <w:jc w:val="center"/>
            </w:pPr>
            <w:r>
              <w:rPr>
                <w:rFonts w:ascii="Inter" w:cs="Inter" w:eastAsia="Inter" w:hAnsi="Inter"/>
                <w:b/>
                <w:bCs/>
                <w:color w:val="FFFFFF"/>
                <w:sz w:val="36"/>
                <w:szCs w:val="36"/>
              </w:rPr>
              <w:t xml:space="preserve">✓</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Default Guide Card</w:t>
            </w:r>
          </w:p>
          <w:p>
            <w:r>
              <w:rPr>
                <w:rFonts w:ascii="Consolas" w:cs="Consolas" w:eastAsia="Consolas" w:hAnsi="Consolas"/>
                <w:color w:val="8E96A6"/>
                <w:sz w:val="14"/>
                <w:szCs w:val="14"/>
              </w:rPr>
              <w:t xml:space="preserve">#1C1C1E on #EEF5F0</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Hover State</w:t>
            </w:r>
          </w:p>
          <w:p>
            <w:r>
              <w:rPr>
                <w:rFonts w:ascii="Consolas" w:cs="Consolas" w:eastAsia="Consolas" w:hAnsi="Consolas"/>
                <w:color w:val="8E96A6"/>
                <w:sz w:val="14"/>
                <w:szCs w:val="14"/>
              </w:rPr>
              <w:t xml:space="preserve">#1C1C1E on #C4DCC8</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Completed</w:t>
            </w:r>
          </w:p>
          <w:p>
            <w:r>
              <w:rPr>
                <w:rFonts w:ascii="Consolas" w:cs="Consolas" w:eastAsia="Consolas" w:hAnsi="Consolas"/>
                <w:color w:val="8E96A6"/>
                <w:sz w:val="14"/>
                <w:szCs w:val="14"/>
              </w:rPr>
              <w:t xml:space="preserve">#FFFFFF on #7BA88E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9598E8" w:sz="6"/>
              <w:left w:val="single" w:color="9598E8" w:sz="1"/>
              <w:bottom w:val="single" w:color="9598E8" w:sz="1"/>
              <w:right w:val="single" w:color="9598E8" w:sz="1"/>
            </w:tcBorders>
            <w:shd w:fill="F9F7F4"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Explore Progress</w:t>
            </w:r>
          </w:p>
          <w:p>
            <w:pPr>
              <w:spacing w:after="60"/>
            </w:pPr>
            <w:r>
              <w:rPr>
                <w:rFonts w:ascii="Inter" w:cs="Inter" w:eastAsia="Inter" w:hAnsi="Inter"/>
                <w:color w:val="3A3A3C"/>
                <w:sz w:val="19"/>
                <w:szCs w:val="19"/>
              </w:rPr>
              <w:t xml:space="preserve">Fill: #9598E8 (purple)</w:t>
            </w:r>
          </w:p>
          <w:p>
            <w:pPr>
              <w:spacing w:after="60"/>
            </w:pPr>
            <w:r>
              <w:rPr>
                <w:rFonts w:ascii="Inter" w:cs="Inter" w:eastAsia="Inter" w:hAnsi="Inter"/>
                <w:color w:val="3A3A3C"/>
                <w:sz w:val="19"/>
                <w:szCs w:val="19"/>
              </w:rPr>
              <w:t xml:space="preserve">Text: “2 of 39 explored”</w:t>
            </w:r>
          </w:p>
          <w:p>
            <w:pPr>
              <w:spacing w:after="60"/>
            </w:pPr>
            <w:r>
              <w:rPr>
                <w:rFonts w:ascii="Inter" w:cs="Inter" w:eastAsia="Inter" w:hAnsi="Inter"/>
                <w:color w:val="3A3A3C"/>
                <w:sz w:val="19"/>
                <w:szCs w:val="19"/>
              </w:rPr>
              <w:t xml:space="preserve">Language: browsing, discovery</w:t>
            </w:r>
          </w:p>
        </w:tc>
        <w:tc>
          <w:tcPr>
            <w:tcW w:type="dxa" w:w="80"/>
            <w:tcBorders>
              <w:top w:val="none" w:color="FFFFFF" w:sz="0"/>
              <w:left w:val="none" w:color="FFFFFF" w:sz="0"/>
              <w:bottom w:val="none" w:color="FFFFFF" w:sz="0"/>
              <w:right w:val="none" w:color="FFFFFF" w:sz="0"/>
            </w:tcBorders>
          </w:tcPr>
          <w:p/>
        </w:tc>
        <w:tc>
          <w:tcPr>
            <w:tcW w:type="dxa" w:w="5000"/>
            <w:tcBorders>
              <w:top w:val="single" w:color="7BA88E" w:sz="6"/>
              <w:left w:val="single" w:color="7BA88E" w:sz="1"/>
              <w:bottom w:val="single" w:color="7BA88E" w:sz="1"/>
              <w:right w:val="single" w:color="7BA88E" w:sz="1"/>
            </w:tcBorders>
            <w:shd w:fill="F9F7F4" w:val="clear"/>
            <w:tcMar>
              <w:top w:type="dxa" w:w="180"/>
              <w:left w:type="dxa" w:w="220"/>
              <w:bottom w:type="dxa" w:w="180"/>
              <w:right w:type="dxa" w:w="220"/>
            </w:tcMar>
          </w:tcPr>
          <w:p>
            <w:pPr>
              <w:spacing w:after="100"/>
            </w:pPr>
            <w:r>
              <w:rPr>
                <w:rFonts w:ascii="Inter" w:cs="Inter" w:eastAsia="Inter" w:hAnsi="Inter"/>
                <w:b/>
                <w:bCs/>
                <w:color w:val="1C1C1E"/>
                <w:sz w:val="22"/>
                <w:szCs w:val="22"/>
              </w:rPr>
              <w:t xml:space="preserve">Care Plan Progress</w:t>
            </w:r>
          </w:p>
          <w:p>
            <w:pPr>
              <w:spacing w:after="60"/>
            </w:pPr>
            <w:r>
              <w:rPr>
                <w:rFonts w:ascii="Inter" w:cs="Inter" w:eastAsia="Inter" w:hAnsi="Inter"/>
                <w:color w:val="3A3A3C"/>
                <w:sz w:val="19"/>
                <w:szCs w:val="19"/>
              </w:rPr>
              <w:t xml:space="preserve">Fill: #7BA88E (sage)</w:t>
            </w:r>
          </w:p>
          <w:p>
            <w:pPr>
              <w:spacing w:after="60"/>
            </w:pPr>
            <w:r>
              <w:rPr>
                <w:rFonts w:ascii="Inter" w:cs="Inter" w:eastAsia="Inter" w:hAnsi="Inter"/>
                <w:color w:val="3A3A3C"/>
                <w:sz w:val="19"/>
                <w:szCs w:val="19"/>
              </w:rPr>
              <w:t xml:space="preserve">Text: “8 of 20 steps complete”</w:t>
            </w:r>
          </w:p>
          <w:p>
            <w:pPr>
              <w:spacing w:after="60"/>
            </w:pPr>
            <w:r>
              <w:rPr>
                <w:rFonts w:ascii="Inter" w:cs="Inter" w:eastAsia="Inter" w:hAnsi="Inter"/>
                <w:color w:val="3A3A3C"/>
                <w:sz w:val="19"/>
                <w:szCs w:val="19"/>
              </w:rPr>
              <w:t xml:space="preserve">Language: completion, achievement</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rHeight w:val="700" w:hRule="exact"/>
        </w:trPr>
        <w:tc>
          <w:tcPr>
            <w:tcW w:type="dxa" w:w="3360"/>
            <w:tcBorders>
              <w:top w:val="none" w:color="FFFFFF" w:sz="0"/>
              <w:left w:val="none" w:color="FFFFFF" w:sz="0"/>
              <w:bottom w:val="none" w:color="FFFFFF" w:sz="0"/>
              <w:right w:val="none" w:color="FFFFFF" w:sz="0"/>
            </w:tcBorders>
            <w:shd w:fill="EEF5F0" w:val="clear"/>
            <w:tcMar>
              <w:top w:type="dxa" w:w="0"/>
              <w:left w:type="dxa" w:w="0"/>
              <w:bottom w:type="dxa" w:w="0"/>
              <w:right w:type="dxa" w:w="40"/>
            </w:tcMar>
            <w:vAlign w:val="center"/>
          </w:tcPr>
          <w:p>
            <w:pPr>
              <w:jc w:val="center"/>
            </w:pPr>
            <w:r>
              <w:rPr>
                <w:rFonts w:ascii="Inter" w:cs="Inter" w:eastAsia="Inter" w:hAnsi="Inter"/>
                <w:b/>
                <w:bCs/>
                <w:color w:val="7BA88E"/>
                <w:sz w:val="36"/>
                <w:szCs w:val="36"/>
              </w:rPr>
              <w:t xml:space="preserve">Badge</w:t>
            </w:r>
          </w:p>
        </w:tc>
        <w:tc>
          <w:tcPr>
            <w:tcW w:type="dxa" w:w="3360"/>
            <w:tcBorders>
              <w:top w:val="none" w:color="FFFFFF" w:sz="0"/>
              <w:left w:val="none" w:color="FFFFFF" w:sz="0"/>
              <w:bottom w:val="none" w:color="FFFFFF" w:sz="0"/>
              <w:right w:val="none" w:color="FFFFFF" w:sz="0"/>
            </w:tcBorders>
            <w:shd w:fill="F3EEFA" w:val="clear"/>
            <w:tcMar>
              <w:top w:type="dxa" w:w="0"/>
              <w:left w:type="dxa" w:w="0"/>
              <w:bottom w:type="dxa" w:w="0"/>
              <w:right w:type="dxa" w:w="40"/>
            </w:tcMar>
            <w:vAlign w:val="center"/>
          </w:tcPr>
          <w:p>
            <w:pPr>
              <w:jc w:val="center"/>
            </w:pPr>
            <w:r>
              <w:rPr>
                <w:rFonts w:ascii="Inter" w:cs="Inter" w:eastAsia="Inter" w:hAnsi="Inter"/>
                <w:b/>
                <w:bCs/>
                <w:color w:val="9598E8"/>
                <w:sz w:val="36"/>
                <w:szCs w:val="36"/>
              </w:rPr>
              <w:t xml:space="preserve">Badge</w:t>
            </w:r>
          </w:p>
        </w:tc>
        <w:tc>
          <w:tcPr>
            <w:tcW w:type="dxa" w:w="3360"/>
            <w:tcBorders>
              <w:top w:val="none" w:color="FFFFFF" w:sz="0"/>
              <w:left w:val="none" w:color="FFFFFF" w:sz="0"/>
              <w:bottom w:val="none" w:color="FFFFFF" w:sz="0"/>
              <w:right w:val="none" w:color="FFFFFF" w:sz="0"/>
            </w:tcBorders>
            <w:shd w:fill="7BA88E" w:val="clear"/>
            <w:tcMar>
              <w:top w:type="dxa" w:w="0"/>
              <w:left w:type="dxa" w:w="0"/>
              <w:bottom w:type="dxa" w:w="0"/>
              <w:right w:type="dxa" w:w="0"/>
            </w:tcMar>
            <w:vAlign w:val="center"/>
          </w:tcPr>
          <w:p>
            <w:pPr>
              <w:jc w:val="center"/>
            </w:pPr>
            <w:r>
              <w:rPr>
                <w:rFonts w:ascii="Inter" w:cs="Inter" w:eastAsia="Inter" w:hAnsi="Inter"/>
                <w:b/>
                <w:bCs/>
                <w:color w:val="FFFFFF"/>
                <w:sz w:val="36"/>
                <w:szCs w:val="36"/>
              </w:rPr>
              <w:t xml:space="preserve">Badge</w:t>
            </w:r>
          </w:p>
        </w:tc>
      </w:tr>
      <w:tr>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Most requested</w:t>
            </w:r>
          </w:p>
          <w:p>
            <w:r>
              <w:rPr>
                <w:rFonts w:ascii="Consolas" w:cs="Consolas" w:eastAsia="Consolas" w:hAnsi="Consolas"/>
                <w:color w:val="8E96A6"/>
                <w:sz w:val="14"/>
                <w:szCs w:val="14"/>
              </w:rPr>
              <w:t xml:space="preserve">#7BA88E on #EEF5F0</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Start here</w:t>
            </w:r>
          </w:p>
          <w:p>
            <w:r>
              <w:rPr>
                <w:rFonts w:ascii="Consolas" w:cs="Consolas" w:eastAsia="Consolas" w:hAnsi="Consolas"/>
                <w:color w:val="8E96A6"/>
                <w:sz w:val="14"/>
                <w:szCs w:val="14"/>
              </w:rPr>
              <w:t xml:space="preserve">#9598E8 on #F3EEFA</w:t>
            </w:r>
          </w:p>
        </w:tc>
        <w:tc>
          <w:tcPr>
            <w:tcW w:type="dxa" w:w="3360"/>
            <w:tcBorders>
              <w:top w:val="none" w:color="FFFFFF" w:sz="0"/>
              <w:left w:val="none" w:color="FFFFFF" w:sz="0"/>
              <w:bottom w:val="none" w:color="FFFFFF" w:sz="0"/>
              <w:right w:val="none" w:color="FFFFFF" w:sz="0"/>
            </w:tcBorders>
            <w:tcMar>
              <w:top w:type="dxa" w:w="60"/>
              <w:left w:type="dxa" w:w="40"/>
              <w:bottom w:type="dxa" w:w="40"/>
              <w:right w:type="dxa" w:w="40"/>
            </w:tcMar>
          </w:tcPr>
          <w:p>
            <w:r>
              <w:rPr>
                <w:rFonts w:ascii="Inter" w:cs="Inter" w:eastAsia="Inter" w:hAnsi="Inter"/>
                <w:b/>
                <w:bCs/>
                <w:color w:val="1C1C1E"/>
                <w:sz w:val="16"/>
                <w:szCs w:val="16"/>
              </w:rPr>
              <w:t xml:space="preserve">NEW (filled)</w:t>
            </w:r>
          </w:p>
          <w:p>
            <w:r>
              <w:rPr>
                <w:rFonts w:ascii="Consolas" w:cs="Consolas" w:eastAsia="Consolas" w:hAnsi="Consolas"/>
                <w:color w:val="8E96A6"/>
                <w:sz w:val="14"/>
                <w:szCs w:val="14"/>
              </w:rPr>
              <w:t xml:space="preserve">#FFFFFF on #7BA88E</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9B90D4" w:sz="12"/>
              <w:bottom w:val="none" w:color="FFFFFF" w:sz="0"/>
              <w:right w:val="none" w:color="FFFFFF" w:sz="0"/>
            </w:tcBorders>
            <w:shd w:fill="F5F3FA" w:val="clear"/>
            <w:tcMar>
              <w:top w:type="dxa" w:w="140"/>
              <w:left w:type="dxa" w:w="220"/>
              <w:bottom w:type="dxa" w:w="140"/>
              <w:right w:type="dxa" w:w="220"/>
            </w:tcMar>
          </w:tcPr>
          <w:p>
            <w:r>
              <w:rPr>
                <w:rFonts w:ascii="Inter" w:cs="Inter" w:eastAsia="Inter" w:hAnsi="Inter"/>
                <w:i/>
                <w:iCs/>
                <w:color w:val="3A3A3C"/>
                <w:sz w:val="21"/>
                <w:szCs w:val="21"/>
              </w:rPr>
              <w:t xml:space="preserve">Browsing is active and empowered. The timeline is passive and receiving. The layout itself communicates agency.</w:t>
            </w:r>
          </w:p>
        </w:tc>
      </w:tr>
    </w:tbl>
    <w:p>
      <w:pPr>
        <w:spacing w:after="80"/>
      </w:pP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8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3EEFA" w:val="clear"/>
            <w:tcMar>
              <w:top w:type="dxa" w:w="240"/>
              <w:left w:type="dxa" w:w="320"/>
              <w:bottom w:type="dxa" w:w="240"/>
              <w:right w:type="dxa" w:w="320"/>
            </w:tcMar>
          </w:tcPr>
          <w:p>
            <w:r>
              <w:rPr>
                <w:rFonts w:ascii="Inter" w:cs="Inter" w:eastAsia="Inter" w:hAnsi="Inter"/>
                <w:b/>
                <w:bCs/>
                <w:caps/>
                <w:color w:val="8E96A6"/>
                <w:spacing w:val="200"/>
                <w:sz w:val="13"/>
                <w:szCs w:val="13"/>
              </w:rPr>
              <w:t xml:space="preserve">SECTION 11</w:t>
            </w:r>
          </w:p>
          <w:p>
            <w:pPr>
              <w:spacing w:before="60"/>
            </w:pPr>
            <w:r>
              <w:rPr>
                <w:rFonts w:ascii="Inter" w:cs="Inter" w:eastAsia="Inter" w:hAnsi="Inter"/>
                <w:b/>
                <w:bCs/>
                <w:color w:val="1C1C1E"/>
                <w:sz w:val="42"/>
                <w:szCs w:val="42"/>
              </w:rPr>
              <w:t xml:space="preserve">Do’s &amp; Don’ts</w:t>
            </w:r>
          </w:p>
          <w:p>
            <w:pPr>
              <w:spacing w:before="60"/>
            </w:pPr>
            <w:r>
              <w:rPr>
                <w:rFonts w:ascii="Inter" w:cs="Inter" w:eastAsia="Inter" w:hAnsi="Inter"/>
                <w:i/>
                <w:iCs/>
                <w:color w:val="8E96A6"/>
                <w:sz w:val="20"/>
                <w:szCs w:val="20"/>
              </w:rPr>
              <w:t xml:space="preserve">Common patterns and antipatterns for the whole team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40" w:hRule="exact"/>
        </w:trPr>
        <w:tc>
          <w:tcPr>
            <w:tcW w:type="dxa" w:w="1680"/>
            <w:tcBorders>
              <w:top w:val="none" w:color="FFFFFF" w:sz="0"/>
              <w:left w:val="none" w:color="FFFFFF" w:sz="0"/>
              <w:bottom w:val="none" w:color="FFFFFF" w:sz="0"/>
              <w:right w:val="none" w:color="FFFFFF" w:sz="0"/>
            </w:tcBorders>
            <w:shd w:fill="C8E5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E8DDFA" w:val="clear"/>
          </w:tcPr>
          <w:p/>
        </w:tc>
      </w:tr>
    </w:tbl>
    <w:p>
      <w:pPr>
        <w:spacing w:after="200"/>
      </w:pPr>
    </w:p>
    <w:p>
      <w:pPr>
        <w:spacing w:before="400" w:after="40"/>
      </w:pPr>
      <w:r>
        <w:rPr>
          <w:rFonts w:ascii="Inter" w:cs="Inter" w:eastAsia="Inter" w:hAnsi="Inter"/>
          <w:b/>
          <w:bCs/>
          <w:color w:val="1C1C1E"/>
          <w:sz w:val="28"/>
          <w:szCs w:val="28"/>
        </w:rPr>
        <w:t xml:space="preserve">Color Usage</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Use purple as the primary CTA color across both contexts</w:t>
            </w:r>
          </w:p>
          <w:p>
            <w:pPr>
              <w:spacing w:after="60"/>
            </w:pPr>
            <w:r>
              <w:rPr>
                <w:rFonts w:ascii="Inter" w:cs="Inter" w:eastAsia="Inter" w:hAnsi="Inter"/>
                <w:color w:val="3A3A3C"/>
                <w:sz w:val="19"/>
                <w:szCs w:val="19"/>
              </w:rPr>
              <w:t xml:space="preserve">✓ Use sage for progress and completion indicators in Platform</w:t>
            </w:r>
          </w:p>
          <w:p>
            <w:pPr>
              <w:spacing w:after="60"/>
            </w:pPr>
            <w:r>
              <w:rPr>
                <w:rFonts w:ascii="Inter" w:cs="Inter" w:eastAsia="Inter" w:hAnsi="Inter"/>
                <w:color w:val="3A3A3C"/>
                <w:sz w:val="19"/>
                <w:szCs w:val="19"/>
              </w:rPr>
              <w:t xml:space="preserve">✓ Use lavender tint as a background for focus/selected states</w:t>
            </w:r>
          </w:p>
          <w:p>
            <w:pPr>
              <w:spacing w:after="60"/>
            </w:pPr>
            <w:r>
              <w:rPr>
                <w:rFonts w:ascii="Inter" w:cs="Inter" w:eastAsia="Inter" w:hAnsi="Inter"/>
                <w:color w:val="3A3A3C"/>
                <w:sz w:val="19"/>
                <w:szCs w:val="19"/>
              </w:rPr>
              <w:t xml:space="preserve">✓ Use sunrise tokens only for earned milestone celebrations</w:t>
            </w:r>
          </w:p>
          <w:p>
            <w:pPr>
              <w:spacing w:after="60"/>
            </w:pPr>
            <w:r>
              <w:rPr>
                <w:rFonts w:ascii="Inter" w:cs="Inter" w:eastAsia="Inter" w:hAnsi="Inter"/>
                <w:color w:val="3A3A3C"/>
                <w:sz w:val="19"/>
                <w:szCs w:val="19"/>
              </w:rPr>
              <w:t xml:space="preserve">✓ Use bloom for first achievements, rebirth for sustained growth</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Use pure black (#000000) anywhere — use warm dark instead</w:t>
            </w:r>
          </w:p>
          <w:p>
            <w:pPr>
              <w:spacing w:after="60"/>
            </w:pPr>
            <w:r>
              <w:rPr>
                <w:rFonts w:ascii="Inter" w:cs="Inter" w:eastAsia="Inter" w:hAnsi="Inter"/>
                <w:color w:val="3A3A3C"/>
                <w:sz w:val="19"/>
                <w:szCs w:val="19"/>
              </w:rPr>
              <w:t xml:space="preserve">✗ Use harsh red — error coral (#D4725C) is warmer and less alarming</w:t>
            </w:r>
          </w:p>
          <w:p>
            <w:pPr>
              <w:spacing w:after="60"/>
            </w:pPr>
            <w:r>
              <w:rPr>
                <w:rFonts w:ascii="Inter" w:cs="Inter" w:eastAsia="Inter" w:hAnsi="Inter"/>
                <w:color w:val="3A3A3C"/>
                <w:sz w:val="19"/>
                <w:szCs w:val="19"/>
              </w:rPr>
              <w:t xml:space="preserve">✗ Use bright, saturated colors in the Platform</w:t>
            </w:r>
          </w:p>
          <w:p>
            <w:pPr>
              <w:spacing w:after="60"/>
            </w:pPr>
            <w:r>
              <w:rPr>
                <w:rFonts w:ascii="Inter" w:cs="Inter" w:eastAsia="Inter" w:hAnsi="Inter"/>
                <w:color w:val="3A3A3C"/>
                <w:sz w:val="19"/>
                <w:szCs w:val="19"/>
              </w:rPr>
              <w:t xml:space="preserve">✗ Use sunrise/joy tokens at the start of a user’s journey</w:t>
            </w:r>
          </w:p>
          <w:p>
            <w:pPr>
              <w:spacing w:after="60"/>
            </w:pPr>
            <w:r>
              <w:rPr>
                <w:rFonts w:ascii="Inter" w:cs="Inter" w:eastAsia="Inter" w:hAnsi="Inter"/>
                <w:color w:val="3A3A3C"/>
                <w:sz w:val="19"/>
                <w:szCs w:val="19"/>
              </w:rPr>
              <w:t xml:space="preserve">✗ Mix marketing effects (glass, noise) into Platform</w:t>
            </w:r>
          </w:p>
        </w:tc>
      </w:tr>
    </w:tbl>
    <w:p>
      <w:pPr>
        <w:spacing w:after="200"/>
      </w:pPr>
    </w:p>
    <w:p>
      <w:pPr>
        <w:spacing w:before="400" w:after="40"/>
      </w:pPr>
      <w:r>
        <w:rPr>
          <w:rFonts w:ascii="Inter" w:cs="Inter" w:eastAsia="Inter" w:hAnsi="Inter"/>
          <w:b/>
          <w:bCs/>
          <w:color w:val="1C1C1E"/>
          <w:sz w:val="28"/>
          <w:szCs w:val="28"/>
        </w:rPr>
        <w:t xml:space="preserve">Typography</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Use Lora only for marketing headings (XL, LG, MD)</w:t>
            </w:r>
          </w:p>
          <w:p>
            <w:pPr>
              <w:spacing w:after="60"/>
            </w:pPr>
            <w:r>
              <w:rPr>
                <w:rFonts w:ascii="Inter" w:cs="Inter" w:eastAsia="Inter" w:hAnsi="Inter"/>
                <w:color w:val="3A3A3C"/>
                <w:sz w:val="19"/>
                <w:szCs w:val="19"/>
              </w:rPr>
              <w:t xml:space="preserve">✓ Use system fonts in the Platform for native feel</w:t>
            </w:r>
          </w:p>
          <w:p>
            <w:pPr>
              <w:spacing w:after="60"/>
            </w:pPr>
            <w:r>
              <w:rPr>
                <w:rFonts w:ascii="Inter" w:cs="Inter" w:eastAsia="Inter" w:hAnsi="Inter"/>
                <w:color w:val="3A3A3C"/>
                <w:sz w:val="19"/>
                <w:szCs w:val="19"/>
              </w:rPr>
              <w:t xml:space="preserve">✓ Keep body text at 1rem minimum, 1.7 line-height</w:t>
            </w:r>
          </w:p>
          <w:p>
            <w:pPr>
              <w:spacing w:after="60"/>
            </w:pPr>
            <w:r>
              <w:rPr>
                <w:rFonts w:ascii="Inter" w:cs="Inter" w:eastAsia="Inter" w:hAnsi="Inter"/>
                <w:color w:val="3A3A3C"/>
                <w:sz w:val="19"/>
                <w:szCs w:val="19"/>
              </w:rPr>
              <w:t xml:space="preserve">✓ Use Inter for all body text and small headings</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Use Lora in the Platform (too decorative for grief)</w:t>
            </w:r>
          </w:p>
          <w:p>
            <w:pPr>
              <w:spacing w:after="60"/>
            </w:pPr>
            <w:r>
              <w:rPr>
                <w:rFonts w:ascii="Inter" w:cs="Inter" w:eastAsia="Inter" w:hAnsi="Inter"/>
                <w:color w:val="3A3A3C"/>
                <w:sz w:val="19"/>
                <w:szCs w:val="19"/>
              </w:rPr>
              <w:t xml:space="preserve">✗ Use font sizes below 14px in the Platform</w:t>
            </w:r>
          </w:p>
          <w:p>
            <w:pPr>
              <w:spacing w:after="60"/>
            </w:pPr>
            <w:r>
              <w:rPr>
                <w:rFonts w:ascii="Inter" w:cs="Inter" w:eastAsia="Inter" w:hAnsi="Inter"/>
                <w:color w:val="3A3A3C"/>
                <w:sz w:val="19"/>
                <w:szCs w:val="19"/>
              </w:rPr>
              <w:t xml:space="preserve">✗ Use all-caps for anything longer than 2 words in Platform</w:t>
            </w:r>
          </w:p>
          <w:p>
            <w:pPr>
              <w:spacing w:after="60"/>
            </w:pPr>
            <w:r>
              <w:rPr>
                <w:rFonts w:ascii="Inter" w:cs="Inter" w:eastAsia="Inter" w:hAnsi="Inter"/>
                <w:color w:val="3A3A3C"/>
                <w:sz w:val="19"/>
                <w:szCs w:val="19"/>
              </w:rPr>
              <w:t xml:space="preserve">✗ Use bold for emphasis in body text — use italics or color</w:t>
            </w:r>
          </w:p>
        </w:tc>
      </w:tr>
    </w:tbl>
    <w:p>
      <w:pPr>
        <w:spacing w:after="200"/>
      </w:pPr>
    </w:p>
    <w:p>
      <w:pPr>
        <w:spacing w:before="400" w:after="40"/>
      </w:pPr>
      <w:r>
        <w:rPr>
          <w:rFonts w:ascii="Inter" w:cs="Inter" w:eastAsia="Inter" w:hAnsi="Inter"/>
          <w:b/>
          <w:bCs/>
          <w:color w:val="1C1C1E"/>
          <w:sz w:val="28"/>
          <w:szCs w:val="28"/>
        </w:rPr>
        <w:t xml:space="preserve">Emotional Design</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Give users time with “When you’re ready” language</w:t>
            </w:r>
          </w:p>
          <w:p>
            <w:pPr>
              <w:spacing w:after="60"/>
            </w:pPr>
            <w:r>
              <w:rPr>
                <w:rFonts w:ascii="Inter" w:cs="Inter" w:eastAsia="Inter" w:hAnsi="Inter"/>
                <w:color w:val="3A3A3C"/>
                <w:sz w:val="19"/>
                <w:szCs w:val="19"/>
              </w:rPr>
              <w:t xml:space="preserve">✓ Celebrate small wins with subtle warmth (sage check, sunrise glow)</w:t>
            </w:r>
          </w:p>
          <w:p>
            <w:pPr>
              <w:spacing w:after="60"/>
            </w:pPr>
            <w:r>
              <w:rPr>
                <w:rFonts w:ascii="Inter" w:cs="Inter" w:eastAsia="Inter" w:hAnsi="Inter"/>
                <w:color w:val="3A3A3C"/>
                <w:sz w:val="19"/>
                <w:szCs w:val="19"/>
              </w:rPr>
              <w:t xml:space="preserve">✓ Use empty states as gentle invitations, not blank voids</w:t>
            </w:r>
          </w:p>
          <w:p>
            <w:pPr>
              <w:spacing w:after="60"/>
            </w:pPr>
            <w:r>
              <w:rPr>
                <w:rFonts w:ascii="Inter" w:cs="Inter" w:eastAsia="Inter" w:hAnsi="Inter"/>
                <w:color w:val="3A3A3C"/>
                <w:sz w:val="19"/>
                <w:szCs w:val="19"/>
              </w:rPr>
              <w:t xml:space="preserve">✓ Let joy emerge gradually as users progress through their journey</w:t>
            </w:r>
          </w:p>
          <w:p>
            <w:pPr>
              <w:spacing w:after="60"/>
            </w:pPr>
            <w:r>
              <w:rPr>
                <w:rFonts w:ascii="Inter" w:cs="Inter" w:eastAsia="Inter" w:hAnsi="Inter"/>
                <w:color w:val="3A3A3C"/>
                <w:sz w:val="19"/>
                <w:szCs w:val="19"/>
              </w:rPr>
              <w:t xml:space="preserve">✓ Design for the 2am user — tired, emotional, squinting at a screen</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Use urgency language (“Hurry!” “Limited time!”)</w:t>
            </w:r>
          </w:p>
          <w:p>
            <w:pPr>
              <w:spacing w:after="60"/>
            </w:pPr>
            <w:r>
              <w:rPr>
                <w:rFonts w:ascii="Inter" w:cs="Inter" w:eastAsia="Inter" w:hAnsi="Inter"/>
                <w:color w:val="3A3A3C"/>
                <w:sz w:val="19"/>
                <w:szCs w:val="19"/>
              </w:rPr>
              <w:t xml:space="preserve">✗ Add confetti, fireworks, or aggressive celebrations</w:t>
            </w:r>
          </w:p>
          <w:p>
            <w:pPr>
              <w:spacing w:after="60"/>
            </w:pPr>
            <w:r>
              <w:rPr>
                <w:rFonts w:ascii="Inter" w:cs="Inter" w:eastAsia="Inter" w:hAnsi="Inter"/>
                <w:color w:val="3A3A3C"/>
                <w:sz w:val="19"/>
                <w:szCs w:val="19"/>
              </w:rPr>
              <w:t xml:space="preserve">✗ Auto-play animations or sounds</w:t>
            </w:r>
          </w:p>
          <w:p>
            <w:pPr>
              <w:spacing w:after="60"/>
            </w:pPr>
            <w:r>
              <w:rPr>
                <w:rFonts w:ascii="Inter" w:cs="Inter" w:eastAsia="Inter" w:hAnsi="Inter"/>
                <w:color w:val="3A3A3C"/>
                <w:sz w:val="19"/>
                <w:szCs w:val="19"/>
              </w:rPr>
              <w:t xml:space="preserve">✗ Force users through linear flows — grief is not linear</w:t>
            </w:r>
          </w:p>
          <w:p>
            <w:pPr>
              <w:spacing w:after="60"/>
            </w:pPr>
            <w:r>
              <w:rPr>
                <w:rFonts w:ascii="Inter" w:cs="Inter" w:eastAsia="Inter" w:hAnsi="Inter"/>
                <w:color w:val="3A3A3C"/>
                <w:sz w:val="19"/>
                <w:szCs w:val="19"/>
              </w:rPr>
              <w:t xml:space="preserve">✗ Show progress percentages that imply grief has an “end”</w:t>
            </w:r>
          </w:p>
        </w:tc>
      </w:tr>
    </w:tbl>
    <w:p>
      <w:pPr>
        <w:spacing w:after="200"/>
      </w:pPr>
    </w:p>
    <w:p>
      <w:pPr>
        <w:spacing w:before="400" w:after="40"/>
      </w:pPr>
      <w:r>
        <w:rPr>
          <w:rFonts w:ascii="Inter" w:cs="Inter" w:eastAsia="Inter" w:hAnsi="Inter"/>
          <w:b/>
          <w:bCs/>
          <w:color w:val="1C1C1E"/>
          <w:sz w:val="28"/>
          <w:szCs w:val="28"/>
        </w:rPr>
        <w:t xml:space="preserve">Motion &amp; Interaction</w:t>
      </w:r>
    </w:p>
    <w:tbl>
      <w:tblPr>
        <w:tblW w:type="dxa" w:w="1600"/>
        <w:tblBorders>
          <w:top w:val="single" w:color="auto" w:sz="4"/>
          <w:left w:val="single" w:color="auto" w:sz="4"/>
          <w:bottom w:val="single" w:color="auto" w:sz="4"/>
          <w:right w:val="single" w:color="auto" w:sz="4"/>
          <w:insideH w:val="single" w:color="auto" w:sz="4"/>
          <w:insideV w:val="single" w:color="auto" w:sz="4"/>
        </w:tblBorders>
      </w:tblPr>
      <w:tblGrid>
        <w:gridCol w:w="1600"/>
      </w:tblGrid>
      <w:tr>
        <w:trPr>
          <w:trHeight w:val="50" w:hRule="exact"/>
        </w:trPr>
        <w:tc>
          <w:tcPr>
            <w:tcW w:type="dxa" w:w="1600"/>
            <w:tcBorders>
              <w:top w:val="none" w:color="FFFFFF" w:sz="0"/>
              <w:left w:val="none" w:color="FFFFFF" w:sz="0"/>
              <w:bottom w:val="none" w:color="FFFFFF" w:sz="0"/>
              <w:right w:val="none" w:color="FFFFFF" w:sz="0"/>
            </w:tcBorders>
            <w:shd w:fill="9598E8" w:val="clear"/>
          </w:tc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80"/>
        <w:gridCol w:w="5000"/>
      </w:tblGrid>
      <w:tr>
        <w:tc>
          <w:tcPr>
            <w:tcW w:type="dxa" w:w="5000"/>
            <w:tcBorders>
              <w:top w:val="single" w:color="7BA88E" w:sz="6"/>
              <w:left w:val="single" w:color="7BA88E" w:sz="1"/>
              <w:bottom w:val="single" w:color="7BA88E" w:sz="1"/>
              <w:right w:val="single" w:color="7BA88E" w:sz="1"/>
            </w:tcBorders>
            <w:shd w:fill="EEF5F0" w:val="clear"/>
            <w:tcMar>
              <w:top w:type="dxa" w:w="180"/>
              <w:left w:type="dxa" w:w="220"/>
              <w:bottom w:type="dxa" w:w="180"/>
              <w:right w:type="dxa" w:w="220"/>
            </w:tcMar>
          </w:tcPr>
          <w:p>
            <w:pPr>
              <w:spacing w:after="120"/>
            </w:pPr>
            <w:r>
              <w:rPr>
                <w:rFonts w:ascii="Inter" w:cs="Inter" w:eastAsia="Inter" w:hAnsi="Inter"/>
                <w:b/>
                <w:bCs/>
                <w:color w:val="7BA88E"/>
                <w:sz w:val="22"/>
                <w:szCs w:val="22"/>
              </w:rPr>
              <w:t xml:space="preserve">DO</w:t>
            </w:r>
          </w:p>
          <w:p>
            <w:pPr>
              <w:spacing w:after="60"/>
            </w:pPr>
            <w:r>
              <w:rPr>
                <w:rFonts w:ascii="Inter" w:cs="Inter" w:eastAsia="Inter" w:hAnsi="Inter"/>
                <w:color w:val="3A3A3C"/>
                <w:sz w:val="19"/>
                <w:szCs w:val="19"/>
              </w:rPr>
              <w:t xml:space="preserve">✓ Use Gentle (300ms) for most transitions</w:t>
            </w:r>
          </w:p>
          <w:p>
            <w:pPr>
              <w:spacing w:after="60"/>
            </w:pPr>
            <w:r>
              <w:rPr>
                <w:rFonts w:ascii="Inter" w:cs="Inter" w:eastAsia="Inter" w:hAnsi="Inter"/>
                <w:color w:val="3A3A3C"/>
                <w:sz w:val="19"/>
                <w:szCs w:val="19"/>
              </w:rPr>
              <w:t xml:space="preserve">✓ Use Ceremonial (500–800ms) for earned moments</w:t>
            </w:r>
          </w:p>
          <w:p>
            <w:pPr>
              <w:spacing w:after="60"/>
            </w:pPr>
            <w:r>
              <w:rPr>
                <w:rFonts w:ascii="Inter" w:cs="Inter" w:eastAsia="Inter" w:hAnsi="Inter"/>
                <w:color w:val="3A3A3C"/>
                <w:sz w:val="19"/>
                <w:szCs w:val="19"/>
              </w:rPr>
              <w:t xml:space="preserve">✓ Respect prefers-reduced-motion always</w:t>
            </w:r>
          </w:p>
          <w:p>
            <w:pPr>
              <w:spacing w:after="60"/>
            </w:pPr>
            <w:r>
              <w:rPr>
                <w:rFonts w:ascii="Inter" w:cs="Inter" w:eastAsia="Inter" w:hAnsi="Inter"/>
                <w:color w:val="3A3A3C"/>
                <w:sz w:val="19"/>
                <w:szCs w:val="19"/>
              </w:rPr>
              <w:t xml:space="preserve">✓ Use fade transitions over slide transitions</w:t>
            </w:r>
          </w:p>
        </w:tc>
        <w:tc>
          <w:tcPr>
            <w:tcW w:type="dxa" w:w="80"/>
            <w:tcBorders>
              <w:top w:val="none" w:color="FFFFFF" w:sz="0"/>
              <w:left w:val="none" w:color="FFFFFF" w:sz="0"/>
              <w:bottom w:val="none" w:color="FFFFFF" w:sz="0"/>
              <w:right w:val="none" w:color="FFFFFF" w:sz="0"/>
            </w:tcBorders>
          </w:tcPr>
          <w:p/>
        </w:tc>
        <w:tc>
          <w:tcPr>
            <w:tcW w:type="dxa" w:w="5000"/>
            <w:tcBorders>
              <w:top w:val="single" w:color="D4725C" w:sz="6"/>
              <w:left w:val="single" w:color="D4725C" w:sz="1"/>
              <w:bottom w:val="single" w:color="D4725C" w:sz="1"/>
              <w:right w:val="single" w:color="D4725C" w:sz="1"/>
            </w:tcBorders>
            <w:shd w:fill="FBF0EC" w:val="clear"/>
            <w:tcMar>
              <w:top w:type="dxa" w:w="180"/>
              <w:left w:type="dxa" w:w="220"/>
              <w:bottom w:type="dxa" w:w="180"/>
              <w:right w:type="dxa" w:w="220"/>
            </w:tcMar>
          </w:tcPr>
          <w:p>
            <w:pPr>
              <w:spacing w:after="120"/>
            </w:pPr>
            <w:r>
              <w:rPr>
                <w:rFonts w:ascii="Inter" w:cs="Inter" w:eastAsia="Inter" w:hAnsi="Inter"/>
                <w:b/>
                <w:bCs/>
                <w:color w:val="D4725C"/>
                <w:sz w:val="22"/>
                <w:szCs w:val="22"/>
              </w:rPr>
              <w:t xml:space="preserve">DON'T</w:t>
            </w:r>
          </w:p>
          <w:p>
            <w:pPr>
              <w:spacing w:after="60"/>
            </w:pPr>
            <w:r>
              <w:rPr>
                <w:rFonts w:ascii="Inter" w:cs="Inter" w:eastAsia="Inter" w:hAnsi="Inter"/>
                <w:color w:val="3A3A3C"/>
                <w:sz w:val="19"/>
                <w:szCs w:val="19"/>
              </w:rPr>
              <w:t xml:space="preserve">✗ Use bounce, elastic, or overshoot easing</w:t>
            </w:r>
          </w:p>
          <w:p>
            <w:pPr>
              <w:spacing w:after="60"/>
            </w:pPr>
            <w:r>
              <w:rPr>
                <w:rFonts w:ascii="Inter" w:cs="Inter" w:eastAsia="Inter" w:hAnsi="Inter"/>
                <w:color w:val="3A3A3C"/>
                <w:sz w:val="19"/>
                <w:szCs w:val="19"/>
              </w:rPr>
              <w:t xml:space="preserve">✗ Animate without purpose</w:t>
            </w:r>
          </w:p>
          <w:p>
            <w:pPr>
              <w:spacing w:after="60"/>
            </w:pPr>
            <w:r>
              <w:rPr>
                <w:rFonts w:ascii="Inter" w:cs="Inter" w:eastAsia="Inter" w:hAnsi="Inter"/>
                <w:color w:val="3A3A3C"/>
                <w:sz w:val="19"/>
                <w:szCs w:val="19"/>
              </w:rPr>
              <w:t xml:space="preserve">✗ Use skeleton loading screens (use fade-in instead)</w:t>
            </w:r>
          </w:p>
          <w:p>
            <w:pPr>
              <w:spacing w:after="60"/>
            </w:pPr>
            <w:r>
              <w:rPr>
                <w:rFonts w:ascii="Inter" w:cs="Inter" w:eastAsia="Inter" w:hAnsi="Inter"/>
                <w:color w:val="3A3A3C"/>
                <w:sz w:val="19"/>
                <w:szCs w:val="19"/>
              </w:rPr>
              <w:t xml:space="preserve">✗ Add decorative hover effects in Platform</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200" w:hRule="exact"/>
        </w:trPr>
        <w:tc>
          <w:tcPr>
            <w:tcW w:type="dxa" w:w="1680"/>
            <w:tcBorders>
              <w:top w:val="none" w:color="FFFFFF" w:sz="0"/>
              <w:left w:val="none" w:color="FFFFFF" w:sz="0"/>
              <w:bottom w:val="none" w:color="FFFFFF" w:sz="0"/>
              <w:right w:val="none" w:color="FFFFFF" w:sz="0"/>
            </w:tcBorders>
            <w:shd w:fill="E8DDFA" w:val="clear"/>
          </w:tcPr>
          <w:p/>
        </w:tc>
        <w:tc>
          <w:tcPr>
            <w:tcW w:type="dxa" w:w="1680"/>
            <w:tcBorders>
              <w:top w:val="none" w:color="FFFFFF" w:sz="0"/>
              <w:left w:val="none" w:color="FFFFFF" w:sz="0"/>
              <w:bottom w:val="none" w:color="FFFFFF" w:sz="0"/>
              <w:right w:val="none" w:color="FFFFFF" w:sz="0"/>
            </w:tcBorders>
            <w:shd w:fill="E4D8F2" w:val="clear"/>
          </w:tcPr>
          <w:p/>
        </w:tc>
        <w:tc>
          <w:tcPr>
            <w:tcW w:type="dxa" w:w="1680"/>
            <w:tcBorders>
              <w:top w:val="none" w:color="FFFFFF" w:sz="0"/>
              <w:left w:val="none" w:color="FFFFFF" w:sz="0"/>
              <w:bottom w:val="none" w:color="FFFFFF" w:sz="0"/>
              <w:right w:val="none" w:color="FFFFFF" w:sz="0"/>
            </w:tcBorders>
            <w:shd w:fill="F0E8E0" w:val="clear"/>
          </w:tcPr>
          <w:p/>
        </w:tc>
        <w:tc>
          <w:tcPr>
            <w:tcW w:type="dxa" w:w="1680"/>
            <w:tcBorders>
              <w:top w:val="none" w:color="FFFFFF" w:sz="0"/>
              <w:left w:val="none" w:color="FFFFFF" w:sz="0"/>
              <w:bottom w:val="none" w:color="FFFFFF" w:sz="0"/>
              <w:right w:val="none" w:color="FFFFFF" w:sz="0"/>
            </w:tcBorders>
            <w:shd w:fill="E0E8F5" w:val="clear"/>
          </w:tcPr>
          <w:p/>
        </w:tc>
        <w:tc>
          <w:tcPr>
            <w:tcW w:type="dxa" w:w="1680"/>
            <w:tcBorders>
              <w:top w:val="none" w:color="FFFFFF" w:sz="0"/>
              <w:left w:val="none" w:color="FFFFFF" w:sz="0"/>
              <w:bottom w:val="none" w:color="FFFFFF" w:sz="0"/>
              <w:right w:val="none" w:color="FFFFFF" w:sz="0"/>
            </w:tcBorders>
            <w:shd w:fill="D5E8F8" w:val="clear"/>
          </w:tcPr>
          <w:p/>
        </w:tc>
        <w:tc>
          <w:tcPr>
            <w:tcW w:type="dxa" w:w="1680"/>
            <w:tcBorders>
              <w:top w:val="none" w:color="FFFFFF" w:sz="0"/>
              <w:left w:val="none" w:color="FFFFFF" w:sz="0"/>
              <w:bottom w:val="none" w:color="FFFFFF" w:sz="0"/>
              <w:right w:val="none" w:color="FFFFFF" w:sz="0"/>
            </w:tcBorders>
            <w:shd w:fill="C8E5F5" w:val="clear"/>
          </w:tcP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120"/>
              <w:jc w:val="center"/>
            </w:pPr>
            <w:r>
              <w:rPr>
                <w:rFonts w:ascii="Inter" w:cs="Inter" w:eastAsia="Inter" w:hAnsi="Inter"/>
                <w:b/>
                <w:bCs/>
                <w:color w:val="1C1C1E"/>
                <w:sz w:val="30"/>
                <w:szCs w:val="30"/>
              </w:rPr>
              <w:t xml:space="preserve">One brand. Two voices. Joy through adversity.</w:t>
            </w:r>
          </w:p>
          <w:p>
            <w:pPr>
              <w:spacing w:after="80"/>
              <w:jc w:val="center"/>
            </w:pPr>
            <w:r>
              <w:rPr>
                <w:rFonts w:ascii="Inter" w:cs="Inter" w:eastAsia="Inter" w:hAnsi="Inter"/>
                <w:b/>
                <w:bCs/>
                <w:color w:val="9598E8"/>
                <w:sz w:val="30"/>
                <w:szCs w:val="30"/>
              </w:rPr>
              <w:t xml:space="preserve">Zero compromise.</w:t>
            </w:r>
          </w:p>
          <w:p>
            <w:pPr>
              <w:spacing w:after="200"/>
              <w:jc w:val="center"/>
            </w:pPr>
            <w:r>
              <w:rPr>
                <w:rFonts w:ascii="Inter" w:cs="Inter" w:eastAsia="Inter" w:hAnsi="Inter"/>
                <w:i/>
                <w:iCs/>
                <w:color w:val="8E96A6"/>
                <w:sz w:val="22"/>
                <w:szCs w:val="22"/>
              </w:rPr>
              <w:t xml:space="preserve">Designed with care for the people who need it most.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rHeight w:val="600" w:hRule="exact"/>
        </w:trPr>
        <w:tc>
          <w:tcPr>
            <w:tcW w:type="dxa" w:w="1680"/>
            <w:tcBorders>
              <w:top w:val="none" w:color="FFFFFF" w:sz="0"/>
              <w:left w:val="none" w:color="FFFFFF" w:sz="0"/>
              <w:bottom w:val="none" w:color="FFFFFF" w:sz="0"/>
              <w:right w:val="none" w:color="FFFFFF" w:sz="0"/>
            </w:tcBorders>
            <w:shd w:fill="9598E8"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#9598E8</w:t>
            </w:r>
          </w:p>
        </w:tc>
        <w:tc>
          <w:tcPr>
            <w:tcW w:type="dxa" w:w="1680"/>
            <w:tcBorders>
              <w:top w:val="none" w:color="FFFFFF" w:sz="0"/>
              <w:left w:val="none" w:color="FFFFFF" w:sz="0"/>
              <w:bottom w:val="none" w:color="FFFFFF" w:sz="0"/>
              <w:right w:val="none" w:color="FFFFFF" w:sz="0"/>
            </w:tcBorders>
            <w:shd w:fill="E8DDFA"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#E8DDFA</w:t>
            </w:r>
          </w:p>
        </w:tc>
        <w:tc>
          <w:tcPr>
            <w:tcW w:type="dxa" w:w="1680"/>
            <w:tcBorders>
              <w:top w:val="none" w:color="FFFFFF" w:sz="0"/>
              <w:left w:val="none" w:color="FFFFFF" w:sz="0"/>
              <w:bottom w:val="none" w:color="FFFFFF" w:sz="0"/>
              <w:right w:val="none" w:color="FFFFFF" w:sz="0"/>
            </w:tcBorders>
            <w:shd w:fill="7BA88E"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#7BA88E</w:t>
            </w:r>
          </w:p>
        </w:tc>
        <w:tc>
          <w:tcPr>
            <w:tcW w:type="dxa" w:w="1680"/>
            <w:tcBorders>
              <w:top w:val="none" w:color="FFFFFF" w:sz="0"/>
              <w:left w:val="none" w:color="FFFFFF" w:sz="0"/>
              <w:bottom w:val="none" w:color="FFFFFF" w:sz="0"/>
              <w:right w:val="none" w:color="FFFFFF" w:sz="0"/>
            </w:tcBorders>
            <w:shd w:fill="E59524"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#E59524</w:t>
            </w:r>
          </w:p>
        </w:tc>
        <w:tc>
          <w:tcPr>
            <w:tcW w:type="dxa" w:w="1680"/>
            <w:tcBorders>
              <w:top w:val="none" w:color="FFFFFF" w:sz="0"/>
              <w:left w:val="none" w:color="FFFFFF" w:sz="0"/>
              <w:bottom w:val="none" w:color="FFFFFF" w:sz="0"/>
              <w:right w:val="none" w:color="FFFFFF" w:sz="0"/>
            </w:tcBorders>
            <w:shd w:fill="F4C87D" w:val="clear"/>
            <w:tcMar>
              <w:top w:type="dxa" w:w="0"/>
              <w:left w:type="dxa" w:w="0"/>
              <w:bottom w:type="dxa" w:w="0"/>
              <w:right w:type="dxa" w:w="40"/>
            </w:tcMar>
            <w:vAlign w:val="center"/>
          </w:tcPr>
          <w:p>
            <w:pPr>
              <w:jc w:val="center"/>
            </w:pPr>
            <w:r>
              <w:rPr>
                <w:rFonts w:ascii="Consolas" w:cs="Consolas" w:eastAsia="Consolas" w:hAnsi="Consolas"/>
                <w:color w:val="1C1C1E"/>
                <w:sz w:val="16"/>
                <w:szCs w:val="16"/>
              </w:rPr>
              <w:t xml:space="preserve">#F4C87D</w:t>
            </w:r>
          </w:p>
        </w:tc>
        <w:tc>
          <w:tcPr>
            <w:tcW w:type="dxa" w:w="1680"/>
            <w:tcBorders>
              <w:top w:val="none" w:color="FFFFFF" w:sz="0"/>
              <w:left w:val="none" w:color="FFFFFF" w:sz="0"/>
              <w:bottom w:val="none" w:color="FFFFFF" w:sz="0"/>
              <w:right w:val="none" w:color="FFFFFF" w:sz="0"/>
            </w:tcBorders>
            <w:shd w:fill="D4A0C0" w:val="clear"/>
            <w:tcMar>
              <w:top w:type="dxa" w:w="0"/>
              <w:left w:type="dxa" w:w="0"/>
              <w:bottom w:type="dxa" w:w="0"/>
              <w:right w:type="dxa" w:w="0"/>
            </w:tcMar>
            <w:vAlign w:val="center"/>
          </w:tcPr>
          <w:p>
            <w:pPr>
              <w:jc w:val="center"/>
            </w:pPr>
            <w:r>
              <w:rPr>
                <w:rFonts w:ascii="Consolas" w:cs="Consolas" w:eastAsia="Consolas" w:hAnsi="Consolas"/>
                <w:color w:val="1C1C1E"/>
                <w:sz w:val="16"/>
                <w:szCs w:val="16"/>
              </w:rPr>
              <w:t xml:space="preserve">#D4A0C0</w:t>
            </w:r>
          </w:p>
        </w:tc>
      </w:tr>
      <w:tr>
        <w:tc>
          <w:tcPr>
            <w:tcW w:type="dxa" w:w="168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Purple</w:t>
            </w:r>
          </w:p>
          <w:p>
            <w:r>
              <w:rPr>
                <w:rFonts w:ascii="Inter" w:cs="Inter" w:eastAsia="Inter" w:hAnsi="Inter"/>
                <w:color w:val="8E96A6"/>
                <w:sz w:val="15"/>
                <w:szCs w:val="15"/>
              </w:rPr>
              <w:t xml:space="preserve">Our heart</w:t>
            </w:r>
          </w:p>
        </w:tc>
        <w:tc>
          <w:tcPr>
            <w:tcW w:type="dxa" w:w="168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Lavender</w:t>
            </w:r>
          </w:p>
          <w:p>
            <w:r>
              <w:rPr>
                <w:rFonts w:ascii="Inter" w:cs="Inter" w:eastAsia="Inter" w:hAnsi="Inter"/>
                <w:color w:val="8E96A6"/>
                <w:sz w:val="15"/>
                <w:szCs w:val="15"/>
              </w:rPr>
              <w:t xml:space="preserve">Our softness</w:t>
            </w:r>
          </w:p>
        </w:tc>
        <w:tc>
          <w:tcPr>
            <w:tcW w:type="dxa" w:w="168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Sage</w:t>
            </w:r>
          </w:p>
          <w:p>
            <w:r>
              <w:rPr>
                <w:rFonts w:ascii="Inter" w:cs="Inter" w:eastAsia="Inter" w:hAnsi="Inter"/>
                <w:color w:val="8E96A6"/>
                <w:sz w:val="15"/>
                <w:szCs w:val="15"/>
              </w:rPr>
              <w:t xml:space="preserve">Our growth</w:t>
            </w:r>
          </w:p>
        </w:tc>
        <w:tc>
          <w:tcPr>
            <w:tcW w:type="dxa" w:w="168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Amber</w:t>
            </w:r>
          </w:p>
          <w:p>
            <w:r>
              <w:rPr>
                <w:rFonts w:ascii="Inter" w:cs="Inter" w:eastAsia="Inter" w:hAnsi="Inter"/>
                <w:color w:val="8E96A6"/>
                <w:sz w:val="15"/>
                <w:szCs w:val="15"/>
              </w:rPr>
              <w:t xml:space="preserve">Our energy</w:t>
            </w:r>
          </w:p>
        </w:tc>
        <w:tc>
          <w:tcPr>
            <w:tcW w:type="dxa" w:w="168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Sunrise</w:t>
            </w:r>
          </w:p>
          <w:p>
            <w:r>
              <w:rPr>
                <w:rFonts w:ascii="Inter" w:cs="Inter" w:eastAsia="Inter" w:hAnsi="Inter"/>
                <w:color w:val="8E96A6"/>
                <w:sz w:val="15"/>
                <w:szCs w:val="15"/>
              </w:rPr>
              <w:t xml:space="preserve">Our joy</w:t>
            </w:r>
          </w:p>
        </w:tc>
        <w:tc>
          <w:tcPr>
            <w:tcW w:type="dxa" w:w="1680"/>
            <w:tcBorders>
              <w:top w:val="none" w:color="FFFFFF" w:sz="0"/>
              <w:left w:val="none" w:color="FFFFFF" w:sz="0"/>
              <w:bottom w:val="none" w:color="FFFFFF" w:sz="0"/>
              <w:right w:val="none" w:color="FFFFFF" w:sz="0"/>
            </w:tcBorders>
            <w:tcMar>
              <w:top w:type="dxa" w:w="50"/>
              <w:left w:type="dxa" w:w="40"/>
              <w:bottom w:type="dxa" w:w="30"/>
              <w:right w:type="dxa" w:w="40"/>
            </w:tcMar>
          </w:tcPr>
          <w:p>
            <w:r>
              <w:rPr>
                <w:rFonts w:ascii="Inter" w:cs="Inter" w:eastAsia="Inter" w:hAnsi="Inter"/>
                <w:b/>
                <w:bCs/>
                <w:color w:val="1C1C1E"/>
                <w:sz w:val="17"/>
                <w:szCs w:val="17"/>
              </w:rPr>
              <w:t xml:space="preserve">Bloom</w:t>
            </w:r>
          </w:p>
          <w:p>
            <w:r>
              <w:rPr>
                <w:rFonts w:ascii="Inter" w:cs="Inter" w:eastAsia="Inter" w:hAnsi="Inter"/>
                <w:color w:val="8E96A6"/>
                <w:sz w:val="15"/>
                <w:szCs w:val="15"/>
              </w:rPr>
              <w:t xml:space="preserve">Our beginning</w:t>
            </w:r>
          </w:p>
        </w:tc>
      </w:tr>
    </w:tbl>
    <w:p>
      <w:pPr>
        <w:spacing w:after="200"/>
      </w:pPr>
    </w:p>
    <w:p>
      <w:pPr>
        <w:jc w:val="center"/>
      </w:pPr>
      <w:r>
        <w:rPr>
          <w:rFonts w:ascii="Inter" w:cs="Inter" w:eastAsia="Inter" w:hAnsi="Inter"/>
          <w:color w:val="86868B"/>
          <w:sz w:val="16"/>
          <w:szCs w:val="16"/>
        </w:rPr>
        <w:t xml:space="preserve">LightPathAI · Design System v2.0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6868B"/>
        <w:sz w:val="16"/>
        <w:szCs w:val="16"/>
      </w:rPr>
      <w:t xml:space="preserve">Page </w:t>
    </w:r>
    <w:r>
      <w:rPr>
        <w:rFonts w:ascii="Inter" w:cs="Inter" w:eastAsia="Inter" w:hAnsi="Inter"/>
        <w:color w:val="8686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tabs>
        <w:tab w:val="right" w:pos="9026"/>
      </w:tabs>
    </w:pPr>
    <w:r>
      <w:rPr>
        <w:rFonts w:ascii="Inter" w:cs="Inter" w:eastAsia="Inter" w:hAnsi="Inter"/>
        <w:color w:val="8E96A6"/>
        <w:sz w:val="16"/>
        <w:szCs w:val="16"/>
      </w:rPr>
      <w:t xml:space="preserve">LightPathAI Design System</w:t>
    </w:r>
    <w:r>
      <w:rPr>
        <w:rFonts w:ascii="Inter" w:cs="Inter" w:eastAsia="Inter" w:hAnsi="Inter"/>
        <w:color w:val="86868B"/>
        <w:sz w:val="16"/>
        <w:szCs w:val="16"/>
      </w:rPr>
      <w:t xml:space="preserve">	v2.0 •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A3A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Inter" w:cs="Inter" w:eastAsia="Inter" w:hAnsi="Inter"/>
      <w:b/>
      <w:bCs/>
      <w:color w:val="1C1C1E"/>
      <w:sz w:val="48"/>
      <w:szCs w:val="48"/>
    </w:rPr>
  </w:style>
  <w:style w:type="paragraph" w:styleId="Heading2">
    <w:name w:val="Heading 2"/>
    <w:basedOn w:val="Normal"/>
    <w:next w:val="Normal"/>
    <w:qFormat/>
    <w:pPr>
      <w:spacing w:before="300" w:after="160"/>
      <w:outlineLvl w:val="1"/>
    </w:pPr>
    <w:rPr>
      <w:rFonts w:ascii="Inter" w:cs="Inter" w:eastAsia="Inter" w:hAnsi="Inter"/>
      <w:b/>
      <w:bCs/>
      <w:color w:val="9598E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2026-03-06T22:00:40.049Z</dcterms:created>
  <dcterms:modified xsi:type="dcterms:W3CDTF">2026-03-06T22:00:40.050Z</dcterms:modified>
</cp:coreProperties>
</file>

<file path=docProps/custom.xml><?xml version="1.0" encoding="utf-8"?>
<Properties xmlns="http://schemas.openxmlformats.org/officeDocument/2006/custom-properties" xmlns:vt="http://schemas.openxmlformats.org/officeDocument/2006/docPropsVTypes"/>
</file>