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919" w:rsidRPr="007F3F5C" w:rsidRDefault="00750685" w:rsidP="0075068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 w:hint="eastAsia"/>
        </w:rPr>
        <w:t>除标题外，页面所有文字均可编辑；</w:t>
      </w:r>
    </w:p>
    <w:p w:rsidR="00750685" w:rsidRPr="007F3F5C" w:rsidRDefault="00750685" w:rsidP="0075068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 w:hint="eastAsia"/>
        </w:rPr>
        <w:t>页面所有</w:t>
      </w:r>
      <w:proofErr w:type="gramStart"/>
      <w:r w:rsidRPr="007F3F5C">
        <w:rPr>
          <w:rFonts w:ascii="微软雅黑" w:eastAsia="微软雅黑" w:hAnsi="微软雅黑" w:hint="eastAsia"/>
        </w:rPr>
        <w:t>链接均</w:t>
      </w:r>
      <w:proofErr w:type="gramEnd"/>
      <w:r w:rsidRPr="007F3F5C">
        <w:rPr>
          <w:rFonts w:ascii="微软雅黑" w:eastAsia="微软雅黑" w:hAnsi="微软雅黑" w:hint="eastAsia"/>
        </w:rPr>
        <w:t>在新窗口打开；</w:t>
      </w:r>
    </w:p>
    <w:p w:rsidR="00750685" w:rsidRPr="007F3F5C" w:rsidRDefault="00750685" w:rsidP="0075068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/>
          <w:noProof/>
        </w:rPr>
        <w:drawing>
          <wp:inline distT="0" distB="0" distL="0" distR="0" wp14:anchorId="444B30DF" wp14:editId="139EAE7C">
            <wp:extent cx="5274310" cy="11861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F5C">
        <w:rPr>
          <w:rFonts w:ascii="微软雅黑" w:eastAsia="微软雅黑" w:hAnsi="微软雅黑" w:hint="eastAsia"/>
        </w:rPr>
        <w:t>在不同时间截点，</w:t>
      </w:r>
      <w:proofErr w:type="gramStart"/>
      <w:r w:rsidRPr="007F3F5C">
        <w:rPr>
          <w:rFonts w:ascii="微软雅黑" w:eastAsia="微软雅黑" w:hAnsi="微软雅黑" w:hint="eastAsia"/>
        </w:rPr>
        <w:t>角标指示</w:t>
      </w:r>
      <w:proofErr w:type="gramEnd"/>
      <w:r w:rsidRPr="007F3F5C">
        <w:rPr>
          <w:rFonts w:ascii="微软雅黑" w:eastAsia="微软雅黑" w:hAnsi="微软雅黑" w:hint="eastAsia"/>
        </w:rPr>
        <w:t>相应位置，过了所在阶段颜色变灰，如图所示：</w:t>
      </w:r>
      <w:r w:rsidRPr="007F3F5C">
        <w:rPr>
          <w:rFonts w:ascii="微软雅黑" w:eastAsia="微软雅黑" w:hAnsi="微软雅黑" w:cs="宋体" w:hint="eastAsia"/>
          <w:kern w:val="0"/>
          <w:sz w:val="18"/>
          <w:szCs w:val="18"/>
          <w:lang w:val="zh-CN"/>
        </w:rPr>
        <w:object w:dxaOrig="15945" w:dyaOrig="29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75pt;height:76.5pt" o:ole="">
            <v:imagedata r:id="rId7" o:title=""/>
          </v:shape>
          <o:OLEObject Type="Embed" ProgID="Picture.PicObj.1" ShapeID="_x0000_i1025" DrawAspect="Content" ObjectID="_1476710515" r:id="rId8"/>
        </w:object>
      </w:r>
    </w:p>
    <w:p w:rsidR="00750685" w:rsidRPr="007F3F5C" w:rsidRDefault="00750685" w:rsidP="0075068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/>
          <w:noProof/>
        </w:rPr>
        <w:drawing>
          <wp:inline distT="0" distB="0" distL="0" distR="0" wp14:anchorId="49988BDC" wp14:editId="7C3A5554">
            <wp:extent cx="5274310" cy="132590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85" w:rsidRPr="007F3F5C" w:rsidRDefault="00750685" w:rsidP="0075068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 w:hint="eastAsia"/>
        </w:rPr>
        <w:t>常态下为绿色，hover效果下为右侧所示，灰色为活动未启动时状态</w:t>
      </w:r>
    </w:p>
    <w:p w:rsidR="00750685" w:rsidRPr="007F3F5C" w:rsidRDefault="00750685" w:rsidP="00750685">
      <w:pPr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 w:hint="eastAsia"/>
        </w:rPr>
        <w:t>5、</w:t>
      </w:r>
      <w:r w:rsidRPr="007F3F5C">
        <w:rPr>
          <w:rFonts w:ascii="微软雅黑" w:eastAsia="微软雅黑" w:hAnsi="微软雅黑"/>
          <w:noProof/>
        </w:rPr>
        <w:drawing>
          <wp:inline distT="0" distB="0" distL="0" distR="0" wp14:anchorId="64E8729F" wp14:editId="44822862">
            <wp:extent cx="5274310" cy="797251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F5C">
        <w:rPr>
          <w:rFonts w:ascii="微软雅黑" w:eastAsia="微软雅黑" w:hAnsi="微软雅黑" w:hint="eastAsia"/>
        </w:rPr>
        <w:t>文字可编辑并支持TAB切换，hover效果如图示</w:t>
      </w:r>
      <w:r w:rsidR="000A0E9F">
        <w:rPr>
          <w:rFonts w:ascii="微软雅黑" w:eastAsia="微软雅黑" w:hAnsi="微软雅黑" w:hint="eastAsia"/>
        </w:rPr>
        <w:t>，并且可根据用户IP地址自动匹配</w:t>
      </w:r>
    </w:p>
    <w:p w:rsidR="00750685" w:rsidRPr="007F3F5C" w:rsidRDefault="00750685" w:rsidP="00750685">
      <w:pPr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 w:hint="eastAsia"/>
        </w:rPr>
        <w:t>6、</w:t>
      </w:r>
      <w:r w:rsidRPr="007F3F5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05423A6" wp14:editId="46E86E4C">
            <wp:extent cx="5274310" cy="194429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85" w:rsidRPr="007F3F5C" w:rsidRDefault="00750685" w:rsidP="00750685">
      <w:pPr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 w:hint="eastAsia"/>
        </w:rPr>
        <w:t>下列所有酒店展示</w:t>
      </w:r>
      <w:proofErr w:type="gramStart"/>
      <w:r w:rsidRPr="007F3F5C">
        <w:rPr>
          <w:rFonts w:ascii="微软雅黑" w:eastAsia="微软雅黑" w:hAnsi="微软雅黑" w:hint="eastAsia"/>
        </w:rPr>
        <w:t>均图片</w:t>
      </w:r>
      <w:proofErr w:type="gramEnd"/>
      <w:r w:rsidRPr="007F3F5C">
        <w:rPr>
          <w:rFonts w:ascii="微软雅黑" w:eastAsia="微软雅黑" w:hAnsi="微软雅黑" w:hint="eastAsia"/>
        </w:rPr>
        <w:t>及名称、预定按钮均可点击；</w:t>
      </w:r>
    </w:p>
    <w:p w:rsidR="00750685" w:rsidRPr="007F3F5C" w:rsidRDefault="00750685" w:rsidP="00750685">
      <w:pPr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 w:hint="eastAsia"/>
        </w:rPr>
        <w:t>7、产品展示区域支持添加新产品；</w:t>
      </w:r>
    </w:p>
    <w:p w:rsidR="00750685" w:rsidRPr="007F3F5C" w:rsidRDefault="00750685" w:rsidP="00750685">
      <w:pPr>
        <w:rPr>
          <w:rFonts w:ascii="微软雅黑" w:eastAsia="微软雅黑" w:hAnsi="微软雅黑"/>
        </w:rPr>
      </w:pPr>
      <w:r w:rsidRPr="007F3F5C">
        <w:rPr>
          <w:rFonts w:ascii="微软雅黑" w:eastAsia="微软雅黑" w:hAnsi="微软雅黑" w:hint="eastAsia"/>
        </w:rPr>
        <w:t>8、</w:t>
      </w:r>
      <w:r w:rsidRPr="007F3F5C">
        <w:rPr>
          <w:rFonts w:ascii="微软雅黑" w:eastAsia="微软雅黑" w:hAnsi="微软雅黑"/>
          <w:noProof/>
        </w:rPr>
        <w:drawing>
          <wp:inline distT="0" distB="0" distL="0" distR="0" wp14:anchorId="5DDC2F07" wp14:editId="6304FC14">
            <wp:extent cx="5274310" cy="1866764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F5C">
        <w:rPr>
          <w:rFonts w:ascii="微软雅黑" w:eastAsia="微软雅黑" w:hAnsi="微软雅黑" w:hint="eastAsia"/>
        </w:rPr>
        <w:t>此区域</w:t>
      </w:r>
      <w:proofErr w:type="gramStart"/>
      <w:r w:rsidRPr="007F3F5C">
        <w:rPr>
          <w:rFonts w:ascii="微软雅黑" w:eastAsia="微软雅黑" w:hAnsi="微软雅黑" w:hint="eastAsia"/>
        </w:rPr>
        <w:t>嵌入微博话题</w:t>
      </w:r>
      <w:proofErr w:type="gramEnd"/>
    </w:p>
    <w:p w:rsidR="00750685" w:rsidRDefault="00750685" w:rsidP="00750685">
      <w:pPr>
        <w:rPr>
          <w:rFonts w:ascii="微软雅黑" w:eastAsia="微软雅黑" w:hAnsi="微软雅黑" w:hint="eastAsia"/>
        </w:rPr>
      </w:pPr>
      <w:r w:rsidRPr="007F3F5C">
        <w:rPr>
          <w:rFonts w:ascii="微软雅黑" w:eastAsia="微软雅黑" w:hAnsi="微软雅黑" w:hint="eastAsia"/>
        </w:rPr>
        <w:t>9、</w:t>
      </w:r>
      <w:r w:rsidRPr="007F3F5C">
        <w:rPr>
          <w:rFonts w:ascii="微软雅黑" w:eastAsia="微软雅黑" w:hAnsi="微软雅黑"/>
          <w:noProof/>
        </w:rPr>
        <w:drawing>
          <wp:inline distT="0" distB="0" distL="0" distR="0" wp14:anchorId="5147719E" wp14:editId="3CDE98E2">
            <wp:extent cx="5274310" cy="11439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F5C">
        <w:rPr>
          <w:rFonts w:ascii="微软雅黑" w:eastAsia="微软雅黑" w:hAnsi="微软雅黑" w:hint="eastAsia"/>
        </w:rPr>
        <w:t>此区域支持可点击跳转</w:t>
      </w:r>
    </w:p>
    <w:p w:rsidR="00DD63FB" w:rsidRPr="007F3F5C" w:rsidRDefault="00DD63FB" w:rsidP="007506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10、</w:t>
      </w:r>
      <w:r>
        <w:rPr>
          <w:rFonts w:ascii="微软雅黑" w:eastAsia="微软雅黑" w:cs="微软雅黑" w:hint="eastAsia"/>
          <w:color w:val="408080"/>
          <w:kern w:val="0"/>
          <w:szCs w:val="21"/>
          <w:lang w:val="zh-CN"/>
        </w:rPr>
        <w:object w:dxaOrig="3750" w:dyaOrig="8265">
          <v:shape id="_x0000_i1026" type="#_x0000_t75" style="width:187.5pt;height:413.25pt" o:ole="">
            <v:imagedata r:id="rId14" o:title=""/>
          </v:shape>
          <o:OLEObject Type="Embed" ProgID="Picture.PicObj.1" ShapeID="_x0000_i1026" DrawAspect="Content" ObjectID="_1476710516" r:id="rId15"/>
        </w:object>
      </w:r>
      <w:r>
        <w:rPr>
          <w:rFonts w:ascii="微软雅黑" w:eastAsia="微软雅黑" w:cs="微软雅黑" w:hint="eastAsia"/>
          <w:color w:val="408080"/>
          <w:kern w:val="0"/>
          <w:szCs w:val="21"/>
          <w:lang w:val="zh-CN"/>
        </w:rPr>
        <w:t>返回顶部返回到页面最顶端</w:t>
      </w:r>
      <w:bookmarkStart w:id="0" w:name="_GoBack"/>
      <w:bookmarkEnd w:id="0"/>
    </w:p>
    <w:sectPr w:rsidR="00DD63FB" w:rsidRPr="007F3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5536B"/>
    <w:multiLevelType w:val="hybridMultilevel"/>
    <w:tmpl w:val="7024B2BA"/>
    <w:lvl w:ilvl="0" w:tplc="114047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685"/>
    <w:rsid w:val="000A0E9F"/>
    <w:rsid w:val="002E1919"/>
    <w:rsid w:val="00750685"/>
    <w:rsid w:val="007F3F5C"/>
    <w:rsid w:val="00DD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68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068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068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68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068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06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5</cp:revision>
  <dcterms:created xsi:type="dcterms:W3CDTF">2014-11-05T04:05:00Z</dcterms:created>
  <dcterms:modified xsi:type="dcterms:W3CDTF">2014-11-05T08:35:00Z</dcterms:modified>
</cp:coreProperties>
</file>