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基于密文侧信道事件序列与多分支直读架构的加密恶意流量检测"/>
    <w:p>
      <w:pPr>
        <w:spacing w:before="0" w:after="280"/>
        <w:jc w:val="center"/>
      </w:pPr>
      <w:r>
        <w:rPr>
          <w:rFonts w:hint="eastAsia"/>
          <w:b/>
          <w:color w:val="1F3A5F"/>
          <w:sz w:val="36"/>
        </w:rPr>
        <w:t xml:space="preserve">基于密文侧信道事件序列与多分支直读架构的加密恶意流量检测</w:t>
      </w:r>
    </w:p>
    <w:p>
      <w:pPr>
        <w:pStyle w:val="FirstParagraph"/>
      </w:pPr>
      <w:r>
        <w:rPr>
          <w:b/>
          <w:bCs/>
        </w:rPr>
        <w:t xml:space="preserve">Detecting Encrypted Malicious Traffic via Ciphertext-Side-Channel Event Sequences and Multi-Branch Direct-Read Architectures</w:t>
      </w:r>
    </w:p>
    <w:p>
      <w:pPr>
        <w:pStyle w:val="BodyText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（作者占位）</w:t>
      </w:r>
    </w:p>
    <w:p>
      <w:pPr>
        <w:pStyle w:val="BodyText"/>
      </w:pPr>
      <w:r>
        <w:rPr>
          <w:rFonts w:hint="eastAsia"/>
          <w:b/>
          <w:bCs/>
        </w:rPr>
        <w:t xml:space="preserve">单位：</w:t>
      </w:r>
      <w:r>
        <w:t xml:space="preserve"> </w:t>
      </w:r>
      <w:r>
        <w:rPr>
          <w:rFonts w:hint="eastAsia"/>
        </w:rPr>
        <w:t xml:space="preserve">（单位占位）</w:t>
      </w:r>
    </w:p>
    <w:p>
      <w:pPr>
        <w:pStyle w:val="BodyText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2026-08-14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加密恶意流量（WebShell、C2、隧道、RAT</w:t>
      </w:r>
      <w:r>
        <w:t xml:space="preserve"> </w:t>
      </w:r>
      <w:r>
        <w:rPr>
          <w:rFonts w:hint="eastAsia"/>
        </w:rPr>
        <w:t xml:space="preserve">等）与正常流量在可观测层面高度重叠，传统基于</w:t>
      </w:r>
      <w:r>
        <w:t xml:space="preserve"> </w:t>
      </w:r>
      <w:r>
        <w:t xml:space="preserve">CICFlowMeter </w:t>
      </w:r>
      <w:r>
        <w:rPr>
          <w:rFonts w:hint="eastAsia"/>
        </w:rPr>
        <w:t xml:space="preserve">式流级聚合统计的方法丢失了包序列结构与跨流行为信息，导致误报与漏报难以</w:t>
      </w:r>
      <w:r>
        <w:t xml:space="preserve"> </w:t>
      </w:r>
      <w:r>
        <w:rPr>
          <w:rFonts w:hint="eastAsia"/>
        </w:rPr>
        <w:t xml:space="preserve">两全。本文提出一套“规则探针</w:t>
      </w:r>
      <w:r>
        <w:t xml:space="preserve"> + Transformer </w:t>
      </w:r>
      <w:r>
        <w:rPr>
          <w:rFonts w:hint="eastAsia"/>
        </w:rPr>
        <w:t xml:space="preserve">流分类器”双通道检测框架，并围绕</w:t>
      </w:r>
      <w:r>
        <w:t xml:space="preserve"> </w:t>
      </w:r>
      <w:r>
        <w:rPr>
          <w:rFonts w:hint="eastAsia"/>
        </w:rPr>
        <w:t xml:space="preserve">“强判别特征必须直读”这一核心发现设计了一系列架构。方法层面：将原始抓包转换为</w:t>
      </w:r>
      <w:r>
        <w:t xml:space="preserve"> </w:t>
      </w:r>
      <w:r>
        <w:rPr>
          <w:rFonts w:hint="eastAsia"/>
        </w:rPr>
        <w:t xml:space="preserve">密文侧信道事件序列（方向/载荷大小/到达间隔的分桶</w:t>
      </w:r>
      <w:r>
        <w:t xml:space="preserve"> </w:t>
      </w:r>
      <w:r>
        <w:rPr>
          <w:rFonts w:hint="eastAsia"/>
        </w:rPr>
        <w:t xml:space="preserve">token）与五类流级特征（流/跨流</w:t>
      </w:r>
      <w:r>
        <w:t xml:space="preserve"> ×</w:t>
      </w:r>
      <w:r>
        <w:t xml:space="preserve"> </w:t>
      </w:r>
      <w:r>
        <w:rPr>
          <w:rFonts w:hint="eastAsia"/>
        </w:rPr>
        <w:t xml:space="preserve">稠密/离散，共</w:t>
      </w:r>
      <w:r>
        <w:t xml:space="preserve"> 73 </w:t>
      </w:r>
      <w:r>
        <w:rPr>
          <w:rFonts w:hint="eastAsia"/>
        </w:rPr>
        <w:t xml:space="preserve">维）；架构层面，系统对比了</w:t>
      </w:r>
      <w:r>
        <w:t xml:space="preserve"> flat </w:t>
      </w:r>
      <w:r>
        <w:rPr>
          <w:rFonts w:hint="eastAsia"/>
        </w:rPr>
        <w:t xml:space="preserve">单投影、grouped</w:t>
      </w:r>
      <w:r>
        <w:t xml:space="preserve"> </w:t>
      </w:r>
      <w:r>
        <w:rPr>
          <w:rFonts w:hint="eastAsia"/>
        </w:rPr>
        <w:t xml:space="preserve">分组</w:t>
      </w:r>
      <w:r>
        <w:t xml:space="preserve"> token、</w:t>
      </w:r>
      <w:r>
        <w:t xml:space="preserve"> </w:t>
      </w:r>
      <w:r>
        <w:t xml:space="preserve">multicol </w:t>
      </w:r>
      <w:r>
        <w:rPr>
          <w:rFonts w:hint="eastAsia"/>
        </w:rPr>
        <w:t xml:space="preserve">多列、DCN-V2</w:t>
      </w:r>
      <w:r>
        <w:t xml:space="preserve"> </w:t>
      </w:r>
      <w:r>
        <w:rPr>
          <w:rFonts w:hint="eastAsia"/>
        </w:rPr>
        <w:t xml:space="preserve">交叉、flat</w:t>
      </w:r>
      <w:r>
        <w:t xml:space="preserve"> </w:t>
      </w:r>
      <w:r>
        <w:rPr>
          <w:rFonts w:hint="eastAsia"/>
        </w:rPr>
        <w:t xml:space="preserve">双通路（dual）、五分支直读（five）及其混合架构</w:t>
      </w:r>
      <w:r>
        <w:t xml:space="preserve"> </w:t>
      </w:r>
      <w:r>
        <w:rPr>
          <w:rFonts w:hint="eastAsia"/>
        </w:rPr>
        <w:t xml:space="preserve">（DualFive）。在包含</w:t>
      </w:r>
      <w:r>
        <w:t xml:space="preserve"> 59 </w:t>
      </w:r>
      <w:r>
        <w:rPr>
          <w:rFonts w:hint="eastAsia"/>
        </w:rPr>
        <w:t xml:space="preserve">种恶意工具、69</w:t>
      </w:r>
      <w:r>
        <w:t xml:space="preserve"> </w:t>
      </w:r>
      <w:r>
        <w:rPr>
          <w:rFonts w:hint="eastAsia"/>
        </w:rPr>
        <w:t xml:space="preserve">个来源与多段真实流量的数据集（13,909</w:t>
      </w:r>
      <w:r>
        <w:t xml:space="preserve"> </w:t>
      </w:r>
      <w:r>
        <w:rPr>
          <w:rFonts w:hint="eastAsia"/>
        </w:rPr>
        <w:t xml:space="preserve">条流）</w:t>
      </w:r>
      <w:r>
        <w:t xml:space="preserve"> </w:t>
      </w:r>
      <w:r>
        <w:rPr>
          <w:rFonts w:hint="eastAsia"/>
        </w:rPr>
        <w:t xml:space="preserve">上，采用随机分割、工具级</w:t>
      </w:r>
      <w:r>
        <w:t xml:space="preserve"> 5 </w:t>
      </w:r>
      <w:r>
        <w:rPr>
          <w:rFonts w:hint="eastAsia"/>
        </w:rPr>
        <w:t xml:space="preserve">折、真实流量整段留出三种协议评估。实验表明：①基于</w:t>
      </w:r>
      <w:r>
        <w:t xml:space="preserve"> </w:t>
      </w:r>
      <w:r>
        <w:rPr>
          <w:rFonts w:hint="eastAsia"/>
        </w:rPr>
        <w:t xml:space="preserve">聚合统计的特征（39/76</w:t>
      </w:r>
      <w:r>
        <w:t xml:space="preserve"> </w:t>
      </w:r>
      <w:r>
        <w:rPr>
          <w:rFonts w:hint="eastAsia"/>
        </w:rPr>
        <w:t xml:space="preserve">维纯</w:t>
      </w:r>
      <w:r>
        <w:t xml:space="preserve"> </w:t>
      </w:r>
      <w:r>
        <w:rPr>
          <w:rFonts w:hint="eastAsia"/>
        </w:rPr>
        <w:t xml:space="preserve">CIC）无法泛化到服务器侧流量（误报</w:t>
      </w:r>
      <w:r>
        <w:t xml:space="preserve"> </w:t>
      </w:r>
      <w:r>
        <w:rPr>
          <w:rFonts w:hint="eastAsia"/>
        </w:rPr>
        <w:t xml:space="preserve">4%-8%）；②任何形式</w:t>
      </w:r>
      <w:r>
        <w:t xml:space="preserve"> </w:t>
      </w:r>
      <w:r>
        <w:rPr>
          <w:rFonts w:hint="eastAsia"/>
        </w:rPr>
        <w:t xml:space="preserve">的</w:t>
      </w:r>
      <w:r>
        <w:t xml:space="preserve"> meta </w:t>
      </w:r>
      <w:r>
        <w:rPr>
          <w:rFonts w:hint="eastAsia"/>
        </w:rPr>
        <w:t xml:space="preserve">特征经注意力“绕行”都会使未见工具召回从</w:t>
      </w:r>
      <w:r>
        <w:t xml:space="preserve"> 0.99 </w:t>
      </w:r>
      <w:r>
        <w:rPr>
          <w:rFonts w:hint="eastAsia"/>
        </w:rPr>
        <w:t xml:space="preserve">塌缩至</w:t>
      </w:r>
      <w:r>
        <w:t xml:space="preserve"> </w:t>
      </w:r>
      <w:r>
        <w:rPr>
          <w:rFonts w:hint="eastAsia"/>
        </w:rPr>
        <w:t xml:space="preserve">0.44，而线性直读</w:t>
      </w:r>
      <w:r>
        <w:t xml:space="preserve"> </w:t>
      </w:r>
      <w:r>
        <w:rPr>
          <w:rFonts w:hint="eastAsia"/>
        </w:rPr>
        <w:t xml:space="preserve">路径（dual</w:t>
      </w:r>
      <w:r>
        <w:t xml:space="preserve"> </w:t>
      </w:r>
      <w:r>
        <w:rPr>
          <w:rFonts w:hint="eastAsia"/>
        </w:rPr>
        <w:t xml:space="preserve">的</w:t>
      </w:r>
      <w:r>
        <w:t xml:space="preserve"> CLS </w:t>
      </w:r>
      <w:r>
        <w:rPr>
          <w:rFonts w:hint="eastAsia"/>
        </w:rPr>
        <w:t xml:space="preserve">直连）是泛化的关键；③最终架构</w:t>
      </w:r>
      <w:r>
        <w:t xml:space="preserve"> DualFive73-Pre </w:t>
      </w:r>
      <w:r>
        <w:rPr>
          <w:rFonts w:hint="eastAsia"/>
        </w:rPr>
        <w:t xml:space="preserve">在三个未见真实流量</w:t>
      </w:r>
      <w:r>
        <w:t xml:space="preserve"> </w:t>
      </w:r>
      <w:r>
        <w:rPr>
          <w:rFonts w:hint="eastAsia"/>
        </w:rPr>
        <w:t xml:space="preserve">包上实现零误报，A</w:t>
      </w:r>
      <w:r>
        <w:t xml:space="preserve"> </w:t>
      </w:r>
      <w:r>
        <w:rPr>
          <w:rFonts w:hint="eastAsia"/>
        </w:rPr>
        <w:t xml:space="preserve">测试集召回</w:t>
      </w:r>
      <w:r>
        <w:t xml:space="preserve"> </w:t>
      </w:r>
      <w:r>
        <w:rPr>
          <w:rFonts w:hint="eastAsia"/>
        </w:rPr>
        <w:t xml:space="preserve">0.9951（AUROC</w:t>
      </w:r>
      <w:r>
        <w:t xml:space="preserve"> </w:t>
      </w:r>
      <w:r>
        <w:rPr>
          <w:rFonts w:hint="eastAsia"/>
        </w:rPr>
        <w:t xml:space="preserve">1.0000），未见工具召回</w:t>
      </w:r>
      <w:r>
        <w:t xml:space="preserve"> 0.9943</w:t>
      </w:r>
      <w:r>
        <w:t xml:space="preserve"> </w:t>
      </w:r>
      <w:r>
        <w:rPr>
          <w:rFonts w:hint="eastAsia"/>
        </w:rPr>
        <w:t xml:space="preserve">（AUROC</w:t>
      </w:r>
      <w:r>
        <w:t xml:space="preserve"> </w:t>
      </w:r>
      <w:r>
        <w:rPr>
          <w:rFonts w:hint="eastAsia"/>
        </w:rPr>
        <w:t xml:space="preserve">0.9996），并在</w:t>
      </w:r>
      <w:r>
        <w:t xml:space="preserve"> suo5/deimos/gost </w:t>
      </w:r>
      <w:r>
        <w:rPr>
          <w:rFonts w:hint="eastAsia"/>
        </w:rPr>
        <w:t xml:space="preserve">等工具上取得最优或并列最优表现。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：恶意流量检测；加密流量；Transformer；密文侧信道；特征直读；跨流特征；</w:t>
      </w:r>
      <w:r>
        <w:t xml:space="preserve"> </w:t>
      </w:r>
      <w:r>
        <w:rPr>
          <w:rFonts w:hint="eastAsia"/>
        </w:rPr>
        <w:t xml:space="preserve">未见工具泛化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Encrypted malicious traffic (WebShells, C2, tunneling, RATs) heavily overlaps with</w:t>
      </w:r>
      <w:r>
        <w:t xml:space="preserve"> </w:t>
      </w:r>
      <w:r>
        <w:t xml:space="preserve">benign traffic at the observable level. Conventional CICFlowMeter-style flow-level</w:t>
      </w:r>
      <w:r>
        <w:t xml:space="preserve"> </w:t>
      </w:r>
      <w:r>
        <w:t xml:space="preserve">aggregate statistics discard packet-sequence structure and cross-flow behavior,</w:t>
      </w:r>
      <w:r>
        <w:t xml:space="preserve"> </w:t>
      </w:r>
      <w:r>
        <w:t xml:space="preserve">making it hard to balance false positives and misses. This paper proposes a</w:t>
      </w:r>
      <w:r>
        <w:t xml:space="preserve"> </w:t>
      </w:r>
      <w:r>
        <w:t xml:space="preserve">dual-channel framework combining a rule-based probe and a Transformer flow</w:t>
      </w:r>
      <w:r>
        <w:t xml:space="preserve"> </w:t>
      </w:r>
      <w:r>
        <w:t xml:space="preserve">classifier, and designs a family of architectures around the key finding that</w:t>
      </w:r>
      <w:r>
        <w:t xml:space="preserve"> </w:t>
      </w:r>
      <w:r>
        <w:t xml:space="preserve">strongly discriminative features must be read directly rather than routed through</w:t>
      </w:r>
      <w:r>
        <w:t xml:space="preserve"> </w:t>
      </w:r>
      <w:r>
        <w:t xml:space="preserve">attention. We encode raw captures into ciphertext-side-channel event sequences</w:t>
      </w:r>
      <w:r>
        <w:t xml:space="preserve"> </w:t>
      </w:r>
      <w:r>
        <w:t xml:space="preserve">(bucketed direction / payload-size / inter-arrival tokens) plus five groups of</w:t>
      </w:r>
      <w:r>
        <w:t xml:space="preserve"> </w:t>
      </w:r>
      <w:r>
        <w:t xml:space="preserve">flow-level features (flow/cross-flow × dense/discrete, 73 dimensions in total).</w:t>
      </w:r>
      <w:r>
        <w:t xml:space="preserve"> </w:t>
      </w:r>
      <w:r>
        <w:t xml:space="preserve">Architectures compared include flat single projection, grouped tokens, multicol</w:t>
      </w:r>
      <w:r>
        <w:t xml:space="preserve"> </w:t>
      </w:r>
      <w:r>
        <w:t xml:space="preserve">views, DCN-V2 crossing, flat dual-path (dual), five-branch direct read (five),</w:t>
      </w:r>
      <w:r>
        <w:t xml:space="preserve"> </w:t>
      </w:r>
      <w:r>
        <w:t xml:space="preserve">and their hybrid (DualFive). On a dataset of 13,909 flows covering 59 malicious</w:t>
      </w:r>
      <w:r>
        <w:t xml:space="preserve"> </w:t>
      </w:r>
      <w:r>
        <w:t xml:space="preserve">tools, 69 sources, and multiple real-traffic segments, we evaluate under random</w:t>
      </w:r>
      <w:r>
        <w:t xml:space="preserve"> </w:t>
      </w:r>
      <w:r>
        <w:t xml:space="preserve">split, tool-level 5-fold cross-validation, and leave-one-pcap-out protocols.</w:t>
      </w:r>
      <w:r>
        <w:t xml:space="preserve"> </w:t>
      </w:r>
      <w:r>
        <w:t xml:space="preserve">Results show: (1) aggregate-statistics features (39/76-dim pure CIC) fail to</w:t>
      </w:r>
      <w:r>
        <w:t xml:space="preserve"> </w:t>
      </w:r>
      <w:r>
        <w:t xml:space="preserve">generalize to server-side traffic (FPR 4%–8%); (2) routing meta features through</w:t>
      </w:r>
      <w:r>
        <w:t xml:space="preserve"> </w:t>
      </w:r>
      <w:r>
        <w:t xml:space="preserve">attention collapses unseen-tool recall from 0.99 to 0.44, whereas direct linear</w:t>
      </w:r>
      <w:r>
        <w:t xml:space="preserve"> </w:t>
      </w:r>
      <w:r>
        <w:t xml:space="preserve">read paths (dual CLS injection) are essential for generalization; (3) the final</w:t>
      </w:r>
      <w:r>
        <w:t xml:space="preserve"> </w:t>
      </w:r>
      <w:r>
        <w:t xml:space="preserve">DualFive73-Pre architecture achieves zero false positives on three unseen</w:t>
      </w:r>
      <w:r>
        <w:t xml:space="preserve"> </w:t>
      </w:r>
      <w:r>
        <w:t xml:space="preserve">real-traffic captures, A-test recall 0.9951 (AUROC 1.0000), unseen-tool recall</w:t>
      </w:r>
      <w:r>
        <w:t xml:space="preserve"> </w:t>
      </w:r>
      <w:r>
        <w:t xml:space="preserve">0.9943 (AUROC 0.9996), and best-or-tied per-tool results on suo5/deimos/gost.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malicious traffic detection; encrypted traffic; Transformer;</w:t>
      </w:r>
      <w:r>
        <w:t xml:space="preserve"> </w:t>
      </w:r>
      <w:r>
        <w:t xml:space="preserve">ciphertext side channel; direct feature read; cross-flow features; unseen-tool</w:t>
      </w:r>
      <w:r>
        <w:t xml:space="preserve"> </w:t>
      </w:r>
      <w:r>
        <w:t xml:space="preserve">generalization</w:t>
      </w:r>
    </w:p>
    <w:p>
      <w:r>
        <w:pict>
          <v:rect style="width:0;height:1.5pt" o:hralign="center" o:hrstd="t" o:hr="t"/>
        </w:pict>
      </w:r>
    </w:p>
    <w:bookmarkEnd w:id="10"/>
    <w:bookmarkStart w:id="11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恶意软件通过加密通信（WebShell</w:t>
      </w:r>
      <w:r>
        <w:t xml:space="preserve"> </w:t>
      </w:r>
      <w:r>
        <w:rPr>
          <w:rFonts w:hint="eastAsia"/>
        </w:rPr>
        <w:t xml:space="preserve">交互、C2</w:t>
      </w:r>
      <w:r>
        <w:t xml:space="preserve"> </w:t>
      </w:r>
      <w:r>
        <w:rPr>
          <w:rFonts w:hint="eastAsia"/>
        </w:rPr>
        <w:t xml:space="preserve">信标、隐蔽隧道、RAT</w:t>
      </w:r>
      <w:r>
        <w:t xml:space="preserve"> </w:t>
      </w:r>
      <w:r>
        <w:rPr>
          <w:rFonts w:hint="eastAsia"/>
        </w:rPr>
        <w:t xml:space="preserve">会话等）将攻击行为伪装</w:t>
      </w:r>
      <w:r>
        <w:t xml:space="preserve"> </w:t>
      </w:r>
      <w:r>
        <w:rPr>
          <w:rFonts w:hint="eastAsia"/>
        </w:rPr>
        <w:t xml:space="preserve">成正常网络活动，使恶意与正常流量在可观测层面高度重叠。传统检测方案主要依赖</w:t>
      </w:r>
      <w:r>
        <w:t xml:space="preserve"> </w:t>
      </w:r>
      <w:r>
        <w:t xml:space="preserve">CICFlowMeter </w:t>
      </w:r>
      <w:r>
        <w:rPr>
          <w:rFonts w:hint="eastAsia"/>
        </w:rPr>
        <w:t xml:space="preserve">式流级聚合统计（包长均值/方差、到达间隔统计、标志位计数等）构建特征，</w:t>
      </w:r>
      <w:r>
        <w:t xml:space="preserve"> </w:t>
      </w:r>
      <w:r>
        <w:rPr>
          <w:rFonts w:hint="eastAsia"/>
        </w:rPr>
        <w:t xml:space="preserve">再训练浅层分类器。这类方法存在三个固有缺陷：(i)</w:t>
      </w:r>
      <w:r>
        <w:t xml:space="preserve"> </w:t>
      </w:r>
      <w:r>
        <w:rPr>
          <w:rFonts w:hint="eastAsia"/>
        </w:rPr>
        <w:t xml:space="preserve">丢失包序列与结构信息——例如“连续</w:t>
      </w:r>
      <w:r>
        <w:t xml:space="preserve"> </w:t>
      </w:r>
      <w:r>
        <w:rPr>
          <w:rFonts w:hint="eastAsia"/>
        </w:rPr>
        <w:t xml:space="preserve">多个大块请求后再响应”与“一问一答交替”可以产生几乎相同的聚合统计值，但恰恰是这种</w:t>
      </w:r>
      <w:r>
        <w:t xml:space="preserve"> </w:t>
      </w:r>
      <w:r>
        <w:rPr>
          <w:rFonts w:hint="eastAsia"/>
        </w:rPr>
        <w:t xml:space="preserve">时序结构区分着</w:t>
      </w:r>
      <w:r>
        <w:t xml:space="preserve"> WebShell </w:t>
      </w:r>
      <w:r>
        <w:rPr>
          <w:rFonts w:hint="eastAsia"/>
        </w:rPr>
        <w:t xml:space="preserve">与正常浏览；(ii)</w:t>
      </w:r>
      <w:r>
        <w:t xml:space="preserve"> </w:t>
      </w:r>
      <w:r>
        <w:rPr>
          <w:rFonts w:hint="eastAsia"/>
        </w:rPr>
        <w:t xml:space="preserve">丢失跨流行为信息——爆破、端口扫描等</w:t>
      </w:r>
      <w:r>
        <w:t xml:space="preserve"> </w:t>
      </w:r>
      <w:r>
        <w:rPr>
          <w:rFonts w:hint="eastAsia"/>
        </w:rPr>
        <w:t xml:space="preserve">“同一来源在短窗口内发起大量连接”的信号在单流聚合中根本不存在；(iii)</w:t>
      </w:r>
      <w:r>
        <w:t xml:space="preserve"> </w:t>
      </w:r>
      <w:r>
        <w:rPr>
          <w:rFonts w:hint="eastAsia"/>
        </w:rPr>
        <w:t xml:space="preserve">难以对齐</w:t>
      </w:r>
      <w:r>
        <w:t xml:space="preserve"> </w:t>
      </w:r>
      <w:r>
        <w:rPr>
          <w:rFonts w:hint="eastAsia"/>
        </w:rPr>
        <w:t xml:space="preserve">加密长连接、心跳型与</w:t>
      </w:r>
      <w:r>
        <w:t xml:space="preserve"> UDP </w:t>
      </w:r>
      <w:r>
        <w:rPr>
          <w:rFonts w:hint="eastAsia"/>
        </w:rPr>
        <w:t xml:space="preserve">工具的固定流窗口，导致特征空间混叠严重。</w:t>
      </w:r>
    </w:p>
    <w:p>
      <w:pPr>
        <w:pStyle w:val="BodyText"/>
      </w:pPr>
      <w:r>
        <w:rPr>
          <w:rFonts w:hint="eastAsia"/>
        </w:rPr>
        <w:t xml:space="preserve">针对上述问题，本文从密文侧信道角度重新设计数据链路：不解密内容，仅利用数据包的方向、</w:t>
      </w:r>
      <w:r>
        <w:t xml:space="preserve"> </w:t>
      </w:r>
      <w:r>
        <w:rPr>
          <w:rFonts w:hint="eastAsia"/>
        </w:rPr>
        <w:t xml:space="preserve">载荷大小与到达间隔构造事件序列，并结合</w:t>
      </w:r>
      <w:r>
        <w:t xml:space="preserve"> TLS </w:t>
      </w:r>
      <w:r>
        <w:rPr>
          <w:rFonts w:hint="eastAsia"/>
        </w:rPr>
        <w:t xml:space="preserve">结构、连接完成率、HTTP</w:t>
      </w:r>
      <w:r>
        <w:t xml:space="preserve"> </w:t>
      </w:r>
      <w:r>
        <w:rPr>
          <w:rFonts w:hint="eastAsia"/>
        </w:rPr>
        <w:t xml:space="preserve">浅层语义与多尺度</w:t>
      </w:r>
      <w:r>
        <w:t xml:space="preserve"> </w:t>
      </w:r>
      <w:r>
        <w:rPr>
          <w:rFonts w:hint="eastAsia"/>
        </w:rPr>
        <w:t xml:space="preserve">跨流统计构建流级特征。检测端采用“规则探针</w:t>
      </w:r>
      <w:r>
        <w:t xml:space="preserve"> + Transformer </w:t>
      </w:r>
      <w:r>
        <w:rPr>
          <w:rFonts w:hint="eastAsia"/>
        </w:rPr>
        <w:t xml:space="preserve">流分类器”双通道：规则探针</w:t>
      </w:r>
      <w:r>
        <w:t xml:space="preserve"> </w:t>
      </w:r>
      <w:r>
        <w:rPr>
          <w:rFonts w:hint="eastAsia"/>
        </w:rPr>
        <w:t xml:space="preserve">保证已知模式的高精度与可解释性，Transformer</w:t>
      </w:r>
      <w:r>
        <w:t xml:space="preserve"> </w:t>
      </w:r>
      <w:r>
        <w:rPr>
          <w:rFonts w:hint="eastAsia"/>
        </w:rPr>
        <w:t xml:space="preserve">模型负责从未见流量中泛化恶意信号。</w:t>
      </w:r>
    </w:p>
    <w:p>
      <w:pPr>
        <w:pStyle w:val="BodyText"/>
      </w:pPr>
      <w:r>
        <w:rPr>
          <w:rFonts w:hint="eastAsia"/>
        </w:rPr>
        <w:t xml:space="preserve">本文的主要贡献如下：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构建了一个包含</w:t>
      </w:r>
      <w:r>
        <w:t xml:space="preserve"> 59 </w:t>
      </w:r>
      <w:r>
        <w:rPr>
          <w:rFonts w:hint="eastAsia"/>
        </w:rPr>
        <w:t xml:space="preserve">种恶意工具（69</w:t>
      </w:r>
      <w:r>
        <w:t xml:space="preserve"> </w:t>
      </w:r>
      <w:r>
        <w:rPr>
          <w:rFonts w:hint="eastAsia"/>
        </w:rPr>
        <w:t xml:space="preserve">个来源）、17</w:t>
      </w:r>
      <w:r>
        <w:t xml:space="preserve"> </w:t>
      </w:r>
      <w:r>
        <w:rPr>
          <w:rFonts w:hint="eastAsia"/>
        </w:rPr>
        <w:t xml:space="preserve">类合成正常流量与多段真实流量</w:t>
      </w:r>
      <w:r>
        <w:t xml:space="preserve"> </w:t>
      </w:r>
      <w:r>
        <w:rPr>
          <w:rFonts w:hint="eastAsia"/>
        </w:rPr>
        <w:t xml:space="preserve">（本机桌面与远程服务器侧）的加密流量检测数据集，并给出规范的采集与评估协议</w:t>
      </w:r>
      <w:r>
        <w:t xml:space="preserve"> </w:t>
      </w:r>
      <w:r>
        <w:rPr>
          <w:rFonts w:hint="eastAsia"/>
        </w:rPr>
        <w:t xml:space="preserve">（随机分割、工具级</w:t>
      </w:r>
      <w:r>
        <w:t xml:space="preserve"> 5 </w:t>
      </w:r>
      <w:r>
        <w:rPr>
          <w:rFonts w:hint="eastAsia"/>
        </w:rPr>
        <w:t xml:space="preserve">折、真实流量整段留出）；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提出密文侧信道事件序列编码与五类流级特征体系，并系统验证“特征类型优于特征数量”</w:t>
      </w:r>
      <w:r>
        <w:t xml:space="preserve"> </w:t>
      </w:r>
      <w:r>
        <w:rPr>
          <w:rFonts w:hint="eastAsia"/>
        </w:rPr>
        <w:t xml:space="preserve">——完整</w:t>
      </w:r>
      <w:r>
        <w:t xml:space="preserve"> CICFlowMeter </w:t>
      </w:r>
      <w:r>
        <w:rPr>
          <w:rFonts w:hint="eastAsia"/>
        </w:rPr>
        <w:t xml:space="preserve">式</w:t>
      </w:r>
      <w:r>
        <w:t xml:space="preserve"> 76 </w:t>
      </w:r>
      <w:r>
        <w:rPr>
          <w:rFonts w:hint="eastAsia"/>
        </w:rPr>
        <w:t xml:space="preserve">维聚合特征并不优于</w:t>
      </w:r>
      <w:r>
        <w:t xml:space="preserve"> 39 </w:t>
      </w:r>
      <w:r>
        <w:rPr>
          <w:rFonts w:hint="eastAsia"/>
        </w:rPr>
        <w:t xml:space="preserve">维，而针对失败模式设计的</w:t>
      </w:r>
      <w:r>
        <w:t xml:space="preserve"> </w:t>
      </w:r>
      <w:r>
        <w:t xml:space="preserve">HTTP </w:t>
      </w:r>
      <w:r>
        <w:rPr>
          <w:rFonts w:hint="eastAsia"/>
        </w:rPr>
        <w:t xml:space="preserve">浅层与多尺度跨流特征（73</w:t>
      </w:r>
      <w:r>
        <w:t xml:space="preserve"> </w:t>
      </w:r>
      <w:r>
        <w:rPr>
          <w:rFonts w:hint="eastAsia"/>
        </w:rPr>
        <w:t xml:space="preserve">维）带来显著增益；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通过大规模架构消融，揭示并解释了一个关键现象：</w:t>
      </w:r>
      <w:r>
        <w:rPr>
          <w:rFonts w:hint="eastAsia"/>
          <w:b/>
          <w:bCs/>
        </w:rPr>
        <w:t xml:space="preserve">强判别特征必须直读，任何经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注意力“绕行”的注入都会破坏未见工具泛化</w:t>
      </w:r>
      <w:r>
        <w:rPr>
          <w:rFonts w:hint="eastAsia"/>
        </w:rPr>
        <w:t xml:space="preserve">；据此提出</w:t>
      </w:r>
      <w:r>
        <w:t xml:space="preserve"> flat </w:t>
      </w:r>
      <w:r>
        <w:rPr>
          <w:rFonts w:hint="eastAsia"/>
        </w:rPr>
        <w:t xml:space="preserve">双通路（dual）、</w:t>
      </w:r>
      <w:r>
        <w:t xml:space="preserve"> </w:t>
      </w:r>
      <w:r>
        <w:rPr>
          <w:rFonts w:hint="eastAsia"/>
        </w:rPr>
        <w:t xml:space="preserve">五分支直读（five）及其混合架构</w:t>
      </w:r>
      <w:r>
        <w:t xml:space="preserve"> </w:t>
      </w:r>
      <w:r>
        <w:rPr>
          <w:rFonts w:hint="eastAsia"/>
        </w:rPr>
        <w:t xml:space="preserve">DualFive，最终模型在三个未见真实流量包上实现</w:t>
      </w:r>
      <w:r>
        <w:t xml:space="preserve"> </w:t>
      </w:r>
      <w:r>
        <w:rPr>
          <w:rFonts w:hint="eastAsia"/>
        </w:rPr>
        <w:t xml:space="preserve">零误报，未见工具召回</w:t>
      </w:r>
      <w:r>
        <w:t xml:space="preserve"> </w:t>
      </w:r>
      <w:r>
        <w:rPr>
          <w:rFonts w:hint="eastAsia"/>
        </w:rPr>
        <w:t xml:space="preserve">0.9943（AUROC</w:t>
      </w:r>
      <w:r>
        <w:t xml:space="preserve"> </w:t>
      </w:r>
      <w:r>
        <w:rPr>
          <w:rFonts w:hint="eastAsia"/>
        </w:rPr>
        <w:t xml:space="preserve">0.9996）。</w:t>
      </w:r>
    </w:p>
    <w:bookmarkEnd w:id="11"/>
    <w:bookmarkStart w:id="16" w:name="相关工作"/>
    <w:p>
      <w:pPr>
        <w:pStyle w:val="Heading2"/>
      </w:pPr>
      <w:r>
        <w:t xml:space="preserve">2. </w:t>
      </w:r>
      <w:r>
        <w:rPr>
          <w:rFonts w:hint="eastAsia"/>
        </w:rPr>
        <w:t xml:space="preserve">相关工作</w:t>
      </w:r>
    </w:p>
    <w:bookmarkStart w:id="12" w:name="网络流量特征与检测"/>
    <w:p>
      <w:pPr>
        <w:pStyle w:val="Heading3"/>
      </w:pPr>
      <w:r>
        <w:t xml:space="preserve">2.1 </w:t>
      </w:r>
      <w:r>
        <w:rPr>
          <w:rFonts w:hint="eastAsia"/>
        </w:rPr>
        <w:t xml:space="preserve">网络流量特征与检测</w:t>
      </w:r>
    </w:p>
    <w:p>
      <w:pPr>
        <w:pStyle w:val="FirstParagraph"/>
      </w:pPr>
      <w:r>
        <w:t xml:space="preserve">CICFlowMeter </w:t>
      </w:r>
      <w:r>
        <w:rPr>
          <w:rFonts w:hint="eastAsia"/>
        </w:rPr>
        <w:t xml:space="preserve">提取的流级统计特征（Lashkari</w:t>
      </w:r>
      <w:r>
        <w:t xml:space="preserve"> et al., </w:t>
      </w:r>
      <w:r>
        <w:rPr>
          <w:rFonts w:hint="eastAsia"/>
        </w:rPr>
        <w:t xml:space="preserve">2017）是入侵检测数据集</w:t>
      </w:r>
      <w:r>
        <w:t xml:space="preserve"> 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CICIDS2017）的标准输入，配合随机森林、SVM</w:t>
      </w:r>
      <w:r>
        <w:t xml:space="preserve"> </w:t>
      </w:r>
      <w:r>
        <w:rPr>
          <w:rFonts w:hint="eastAsia"/>
        </w:rPr>
        <w:t xml:space="preserve">等浅层模型。此类特征对时序结构</w:t>
      </w:r>
      <w:r>
        <w:t xml:space="preserve"> </w:t>
      </w:r>
      <w:r>
        <w:rPr>
          <w:rFonts w:hint="eastAsia"/>
        </w:rPr>
        <w:t xml:space="preserve">不敏感，且无法表达跨流行为，已在诸多研究中被证明对加密/隐蔽流量效果有限。</w:t>
      </w:r>
    </w:p>
    <w:bookmarkEnd w:id="12"/>
    <w:bookmarkStart w:id="13" w:name="深度学习与-transformer"/>
    <w:p>
      <w:pPr>
        <w:pStyle w:val="Heading3"/>
      </w:pPr>
      <w:r>
        <w:t xml:space="preserve">2.2 </w:t>
      </w:r>
      <w:r>
        <w:rPr>
          <w:rFonts w:hint="eastAsia"/>
        </w:rPr>
        <w:t xml:space="preserve">深度学习与</w:t>
      </w:r>
      <w:r>
        <w:t xml:space="preserve"> Transformer</w:t>
      </w:r>
    </w:p>
    <w:p>
      <w:pPr>
        <w:pStyle w:val="FirstParagraph"/>
      </w:pPr>
      <w:r>
        <w:rPr>
          <w:rFonts w:hint="eastAsia"/>
        </w:rPr>
        <w:t xml:space="preserve">Transformer（Vaswani</w:t>
      </w:r>
      <w:r>
        <w:t xml:space="preserve"> et al., </w:t>
      </w:r>
      <w:r>
        <w:rPr>
          <w:rFonts w:hint="eastAsia"/>
        </w:rPr>
        <w:t xml:space="preserve">2017）及其自注意力机制在序列建模中占据主导；BERT</w:t>
      </w:r>
      <w:r>
        <w:t xml:space="preserve"> </w:t>
      </w:r>
      <w:r>
        <w:rPr>
          <w:rFonts w:hint="eastAsia"/>
        </w:rPr>
        <w:t xml:space="preserve">（Devlin</w:t>
      </w:r>
      <w:r>
        <w:t xml:space="preserve"> et al., </w:t>
      </w:r>
      <w:r>
        <w:rPr>
          <w:rFonts w:hint="eastAsia"/>
        </w:rPr>
        <w:t xml:space="preserve">2019）与</w:t>
      </w:r>
      <w:r>
        <w:t xml:space="preserve"> </w:t>
      </w:r>
      <w:r>
        <w:rPr>
          <w:rFonts w:hint="eastAsia"/>
        </w:rPr>
        <w:t xml:space="preserve">ViT（Dosovitskiy</w:t>
      </w:r>
      <w:r>
        <w:t xml:space="preserve"> et al., </w:t>
      </w:r>
      <w:r>
        <w:rPr>
          <w:rFonts w:hint="eastAsia"/>
        </w:rPr>
        <w:t xml:space="preserve">2021）引入的</w:t>
      </w:r>
      <w:r>
        <w:t xml:space="preserve"> CLS </w:t>
      </w:r>
      <w:r>
        <w:rPr>
          <w:rFonts w:hint="eastAsia"/>
        </w:rPr>
        <w:t xml:space="preserve">分类读出</w:t>
      </w:r>
      <w:r>
        <w:t xml:space="preserve"> </w:t>
      </w:r>
      <w:r>
        <w:t xml:space="preserve">token </w:t>
      </w:r>
      <w:r>
        <w:rPr>
          <w:rFonts w:hint="eastAsia"/>
        </w:rPr>
        <w:t xml:space="preserve">成为序列级表示的标准做法。残差连接（He</w:t>
      </w:r>
      <w:r>
        <w:t xml:space="preserve"> et al., </w:t>
      </w:r>
      <w:r>
        <w:rPr>
          <w:rFonts w:hint="eastAsia"/>
        </w:rPr>
        <w:t xml:space="preserve">2016）保证深层网络中信息与</w:t>
      </w:r>
      <w:r>
        <w:t xml:space="preserve"> </w:t>
      </w:r>
      <w:r>
        <w:rPr>
          <w:rFonts w:hint="eastAsia"/>
        </w:rPr>
        <w:t xml:space="preserve">梯度的直通，本文</w:t>
      </w:r>
      <w:r>
        <w:t xml:space="preserve"> dual </w:t>
      </w:r>
      <w:r>
        <w:rPr>
          <w:rFonts w:hint="eastAsia"/>
        </w:rPr>
        <w:t xml:space="preserve">架构的“CLS</w:t>
      </w:r>
      <w:r>
        <w:t xml:space="preserve"> </w:t>
      </w:r>
      <w:r>
        <w:rPr>
          <w:rFonts w:hint="eastAsia"/>
        </w:rPr>
        <w:t xml:space="preserve">直连注入”即基于同一思想。针对表格数据的</w:t>
      </w:r>
      <w:r>
        <w:t xml:space="preserve"> </w:t>
      </w:r>
      <w:r>
        <w:rPr>
          <w:rFonts w:hint="eastAsia"/>
        </w:rPr>
        <w:t xml:space="preserve">FT-Transformer（Gorishniy</w:t>
      </w:r>
      <w:r>
        <w:t xml:space="preserve"> et al., </w:t>
      </w:r>
      <w:r>
        <w:rPr>
          <w:rFonts w:hint="eastAsia"/>
        </w:rPr>
        <w:t xml:space="preserve">2021）将每个特征维度</w:t>
      </w:r>
      <w:r>
        <w:t xml:space="preserve"> token </w:t>
      </w:r>
      <w:r>
        <w:rPr>
          <w:rFonts w:hint="eastAsia"/>
        </w:rPr>
        <w:t xml:space="preserve">化并送入注意力，</w:t>
      </w:r>
      <w:r>
        <w:t xml:space="preserve"> </w:t>
      </w:r>
      <w:r>
        <w:rPr>
          <w:rFonts w:hint="eastAsia"/>
        </w:rPr>
        <w:t xml:space="preserve">本文的</w:t>
      </w:r>
      <w:r>
        <w:t xml:space="preserve"> GroupNSTokenizer </w:t>
      </w:r>
      <w:r>
        <w:rPr>
          <w:rFonts w:hint="eastAsia"/>
        </w:rPr>
        <w:t xml:space="preserve">借鉴了“逐特征</w:t>
      </w:r>
      <w:r>
        <w:t xml:space="preserve"> </w:t>
      </w:r>
      <w:r>
        <w:rPr>
          <w:rFonts w:hint="eastAsia"/>
        </w:rPr>
        <w:t xml:space="preserve">embedding”的思想，但实验表明其必须与</w:t>
      </w:r>
      <w:r>
        <w:t xml:space="preserve"> </w:t>
      </w:r>
      <w:r>
        <w:rPr>
          <w:rFonts w:hint="eastAsia"/>
        </w:rPr>
        <w:t xml:space="preserve">直读路径配合。</w:t>
      </w:r>
    </w:p>
    <w:bookmarkEnd w:id="13"/>
    <w:bookmarkStart w:id="14" w:name="特征交叉与-click-through-模型"/>
    <w:p>
      <w:pPr>
        <w:pStyle w:val="Heading3"/>
      </w:pPr>
      <w:r>
        <w:t xml:space="preserve">2.3 </w:t>
      </w:r>
      <w:r>
        <w:rPr>
          <w:rFonts w:hint="eastAsia"/>
        </w:rPr>
        <w:t xml:space="preserve">特征交叉与</w:t>
      </w:r>
      <w:r>
        <w:t xml:space="preserve"> Click-Through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t xml:space="preserve">Deep &amp; Cross </w:t>
      </w:r>
      <w:r>
        <w:rPr>
          <w:rFonts w:hint="eastAsia"/>
        </w:rPr>
        <w:t xml:space="preserve">Network（Wang</w:t>
      </w:r>
      <w:r>
        <w:t xml:space="preserve"> et al., </w:t>
      </w:r>
      <w:r>
        <w:rPr>
          <w:rFonts w:hint="eastAsia"/>
        </w:rPr>
        <w:t xml:space="preserve">2017）及其改进</w:t>
      </w:r>
      <w:r>
        <w:t xml:space="preserve"> </w:t>
      </w:r>
      <w:r>
        <w:rPr>
          <w:rFonts w:hint="eastAsia"/>
        </w:rPr>
        <w:t xml:space="preserve">DCN-V2（Wang</w:t>
      </w:r>
      <w:r>
        <w:t xml:space="preserve"> et al., </w:t>
      </w:r>
      <w:r>
        <w:rPr>
          <w:rFonts w:hint="eastAsia"/>
        </w:rPr>
        <w:t xml:space="preserve">2021）</w:t>
      </w:r>
      <w:r>
        <w:t xml:space="preserve"> </w:t>
      </w:r>
      <w:r>
        <w:rPr>
          <w:rFonts w:hint="eastAsia"/>
        </w:rPr>
        <w:t xml:space="preserve">以低秩交叉层显式建模特征交互，本文将其作为稠密特征组的</w:t>
      </w:r>
      <w:r>
        <w:t xml:space="preserve"> token </w:t>
      </w:r>
      <w:r>
        <w:rPr>
          <w:rFonts w:hint="eastAsia"/>
        </w:rPr>
        <w:t xml:space="preserve">生成器，并发现</w:t>
      </w:r>
      <w:r>
        <w:t xml:space="preserve"> </w:t>
      </w:r>
      <w:r>
        <w:rPr>
          <w:rFonts w:hint="eastAsia"/>
        </w:rPr>
        <w:t xml:space="preserve">小维度分组上的</w:t>
      </w:r>
      <w:r>
        <w:t xml:space="preserve"> DCN </w:t>
      </w:r>
      <w:r>
        <w:rPr>
          <w:rFonts w:hint="eastAsia"/>
        </w:rPr>
        <w:t xml:space="preserve">交叉是工具级判别的重要来源。</w:t>
      </w:r>
    </w:p>
    <w:bookmarkEnd w:id="14"/>
    <w:bookmarkStart w:id="15" w:name="加密流量指纹"/>
    <w:p>
      <w:pPr>
        <w:pStyle w:val="Heading3"/>
      </w:pPr>
      <w:r>
        <w:t xml:space="preserve">2.4 </w:t>
      </w:r>
      <w:r>
        <w:rPr>
          <w:rFonts w:hint="eastAsia"/>
        </w:rPr>
        <w:t xml:space="preserve">加密流量指纹</w:t>
      </w:r>
    </w:p>
    <w:p>
      <w:pPr>
        <w:pStyle w:val="FirstParagraph"/>
      </w:pPr>
      <w:r>
        <w:rPr>
          <w:rFonts w:hint="eastAsia"/>
        </w:rPr>
        <w:t xml:space="preserve">JA3（Althouse</w:t>
      </w:r>
      <w:r>
        <w:t xml:space="preserve"> et al., </w:t>
      </w:r>
      <w:r>
        <w:rPr>
          <w:rFonts w:hint="eastAsia"/>
        </w:rPr>
        <w:t xml:space="preserve">2017）等</w:t>
      </w:r>
      <w:r>
        <w:t xml:space="preserve"> TLS </w:t>
      </w:r>
      <w:r>
        <w:rPr>
          <w:rFonts w:hint="eastAsia"/>
        </w:rPr>
        <w:t xml:space="preserve">客户端指纹常用于规则侧识别；本文在规则探针中</w:t>
      </w:r>
      <w:r>
        <w:t xml:space="preserve"> </w:t>
      </w:r>
      <w:r>
        <w:rPr>
          <w:rFonts w:hint="eastAsia"/>
        </w:rPr>
        <w:t xml:space="preserve">使用</w:t>
      </w:r>
      <w:r>
        <w:t xml:space="preserve"> JA3 </w:t>
      </w:r>
      <w:r>
        <w:rPr>
          <w:rFonts w:hint="eastAsia"/>
        </w:rPr>
        <w:t xml:space="preserve">信号，并在</w:t>
      </w:r>
      <w:r>
        <w:t xml:space="preserve"> ML </w:t>
      </w:r>
      <w:r>
        <w:rPr>
          <w:rFonts w:hint="eastAsia"/>
        </w:rPr>
        <w:t xml:space="preserve">特征实验中验证了将</w:t>
      </w:r>
      <w:r>
        <w:t xml:space="preserve"> JA3 </w:t>
      </w:r>
      <w:r>
        <w:rPr>
          <w:rFonts w:hint="eastAsia"/>
        </w:rPr>
        <w:t xml:space="preserve">直接作为特征的过拟合风险（详见</w:t>
      </w:r>
      <w:r>
        <w:t xml:space="preserve"> </w:t>
      </w:r>
      <w:r>
        <w:t xml:space="preserve">7.4 </w:t>
      </w:r>
      <w:r>
        <w:rPr>
          <w:rFonts w:hint="eastAsia"/>
        </w:rPr>
        <w:t xml:space="preserve">节消融）。</w:t>
      </w:r>
    </w:p>
    <w:bookmarkEnd w:id="15"/>
    <w:bookmarkEnd w:id="16"/>
    <w:bookmarkStart w:id="22" w:name="问题定义与总体框架"/>
    <w:p>
      <w:pPr>
        <w:pStyle w:val="Heading2"/>
      </w:pPr>
      <w:r>
        <w:t xml:space="preserve">3. </w:t>
      </w:r>
      <w:r>
        <w:rPr>
          <w:rFonts w:hint="eastAsia"/>
        </w:rPr>
        <w:t xml:space="preserve">问题定义与总体框架</w:t>
      </w:r>
    </w:p>
    <w:bookmarkStart w:id="17" w:name="问题定义"/>
    <w:p>
      <w:pPr>
        <w:pStyle w:val="Heading3"/>
      </w:pPr>
      <w:r>
        <w:t xml:space="preserve">3.1 </w:t>
      </w: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给定一条网络流（按五元组与</w:t>
      </w:r>
      <w:r>
        <w:t xml:space="preserve"> TCP </w:t>
      </w:r>
      <w:r>
        <w:rPr>
          <w:rFonts w:hint="eastAsia"/>
        </w:rPr>
        <w:t xml:space="preserve">方向聚合），目标是二分类：恶意（1）或正常（0）。</w:t>
      </w:r>
      <w:r>
        <w:t xml:space="preserve"> </w:t>
      </w:r>
      <w:r>
        <w:rPr>
          <w:rFonts w:hint="eastAsia"/>
        </w:rPr>
        <w:t xml:space="preserve">每条流由原始抓包还原为：事件序列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</w:t>
      </w:r>
      <m:oMath>
        <m:r>
          <m:t>L</m:t>
        </m:r>
        <m:r>
          <m:rPr>
            <m:sty m:val="p"/>
          </m:rPr>
          <m:t>≤</m:t>
        </m:r>
        <m:r>
          <m:t>96</m:t>
        </m:r>
      </m:oMath>
      <w:r>
        <w:rPr>
          <w:rFonts w:hint="eastAsia"/>
        </w:rPr>
        <w:t xml:space="preserve">）与流级特征</w:t>
      </w:r>
      <w:r>
        <w:t xml:space="preserve"> </w:t>
      </w:r>
      <w:r>
        <w:rPr>
          <w:rFonts w:hint="eastAsia"/>
        </w:rPr>
        <w:t xml:space="preserve">向量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rPr>
          <w:rFonts w:hint="eastAsia"/>
        </w:rPr>
        <w:t xml:space="preserve">。模型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输出恶意概率。</w:t>
      </w:r>
    </w:p>
    <w:bookmarkEnd w:id="17"/>
    <w:bookmarkStart w:id="21" w:name="总体框架"/>
    <w:p>
      <w:pPr>
        <w:pStyle w:val="Heading3"/>
      </w:pPr>
      <w:r>
        <w:t xml:space="preserve">3.2 </w:t>
      </w:r>
      <w:r>
        <w:rPr>
          <w:rFonts w:hint="eastAsia"/>
        </w:rPr>
        <w:t xml:space="preserve">总体框架</w:t>
      </w:r>
    </w:p>
    <w:p>
      <w:pPr>
        <w:pStyle w:val="FirstParagraph"/>
      </w:pPr>
      <w:r>
        <w:rPr>
          <w:rFonts w:hint="eastAsia"/>
        </w:rPr>
        <w:t xml:space="preserve">框架包含两条并行通道：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双通道检测框架</w:t>
      </w:r>
    </w:p>
    <w:p>
      <w:pPr>
        <w:pStyle w:val="BodyText"/>
      </w:pPr>
      <w:r>
        <w:drawing>
          <wp:inline>
            <wp:extent cx="5334000" cy="169984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fig_framework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规则通道基于密文侧信道规则（TLS</w:t>
      </w:r>
      <w:r>
        <w:t xml:space="preserve"> </w:t>
      </w:r>
      <w:r>
        <w:rPr>
          <w:rFonts w:hint="eastAsia"/>
        </w:rPr>
        <w:t xml:space="preserve">记录结构、时序节奏、JA3、HTTP</w:t>
      </w:r>
      <w:r>
        <w:t xml:space="preserve"> </w:t>
      </w:r>
      <w:r>
        <w:rPr>
          <w:rFonts w:hint="eastAsia"/>
        </w:rPr>
        <w:t xml:space="preserve">语义等）输出高精度</w:t>
      </w:r>
      <w:r>
        <w:t xml:space="preserve"> </w:t>
      </w:r>
      <w:r>
        <w:rPr>
          <w:rFonts w:hint="eastAsia"/>
        </w:rPr>
        <w:t xml:space="preserve">告警；ML</w:t>
      </w:r>
      <w:r>
        <w:t xml:space="preserve"> </w:t>
      </w:r>
      <w:r>
        <w:rPr>
          <w:rFonts w:hint="eastAsia"/>
        </w:rPr>
        <w:t xml:space="preserve">通道输出逐流恶意概率。两通道共用同一特征管线，可独立或融合部署。</w:t>
      </w:r>
    </w:p>
    <w:bookmarkEnd w:id="21"/>
    <w:bookmarkEnd w:id="22"/>
    <w:bookmarkStart w:id="27" w:name="数据与特征工程"/>
    <w:p>
      <w:pPr>
        <w:pStyle w:val="Heading2"/>
      </w:pPr>
      <w:r>
        <w:t xml:space="preserve">4. </w:t>
      </w:r>
      <w:r>
        <w:rPr>
          <w:rFonts w:hint="eastAsia"/>
        </w:rPr>
        <w:t xml:space="preserve">数据与特征工程</w:t>
      </w:r>
    </w:p>
    <w:bookmarkStart w:id="23" w:name="数据采集"/>
    <w:p>
      <w:pPr>
        <w:pStyle w:val="Heading3"/>
      </w:pPr>
      <w:r>
        <w:t xml:space="preserve">4.1 </w:t>
      </w:r>
      <w:r>
        <w:rPr>
          <w:rFonts w:hint="eastAsia"/>
        </w:rPr>
        <w:t xml:space="preserve">数据采集</w:t>
      </w:r>
    </w:p>
    <w:p>
      <w:pPr>
        <w:pStyle w:val="FirstParagraph"/>
      </w:pPr>
      <w:r>
        <w:rPr>
          <w:rFonts w:hint="eastAsia"/>
          <w:b/>
          <w:bCs/>
        </w:rPr>
        <w:t xml:space="preserve">恶意流量</w:t>
      </w:r>
      <w:r>
        <w:rPr>
          <w:rFonts w:hint="eastAsia"/>
        </w:rPr>
        <w:t xml:space="preserve">：覆盖</w:t>
      </w:r>
      <w:r>
        <w:t xml:space="preserve"> 59 </w:t>
      </w:r>
      <w:r>
        <w:rPr>
          <w:rFonts w:hint="eastAsia"/>
        </w:rPr>
        <w:t xml:space="preserve">种恶意工具（69</w:t>
      </w:r>
      <w:r>
        <w:t xml:space="preserve"> </w:t>
      </w:r>
      <w:r>
        <w:rPr>
          <w:rFonts w:hint="eastAsia"/>
        </w:rPr>
        <w:t xml:space="preserve">个来源），其中</w:t>
      </w:r>
      <w:r>
        <w:t xml:space="preserve"> 11 </w:t>
      </w:r>
      <w:r>
        <w:rPr>
          <w:rFonts w:hint="eastAsia"/>
        </w:rPr>
        <w:t xml:space="preserve">种为真实工具/协议复刻、</w:t>
      </w:r>
      <w:r>
        <w:t xml:space="preserve"> </w:t>
      </w:r>
      <w:r>
        <w:t xml:space="preserve">48 </w:t>
      </w:r>
      <w:r>
        <w:rPr>
          <w:rFonts w:hint="eastAsia"/>
        </w:rPr>
        <w:t xml:space="preserve">种为协议驱动仿真（beacon</w:t>
      </w:r>
      <w:r>
        <w:t xml:space="preserve"> profile </w:t>
      </w:r>
      <w:r>
        <w:rPr>
          <w:rFonts w:hint="eastAsia"/>
        </w:rPr>
        <w:t xml:space="preserve">支持</w:t>
      </w:r>
      <w:r>
        <w:t xml:space="preserve"> http / tcp_stream / udp / burst /</w:t>
      </w:r>
      <w:r>
        <w:t xml:space="preserve"> </w:t>
      </w:r>
      <w:r>
        <w:t xml:space="preserve">multiphase / keep-alive </w:t>
      </w:r>
      <w:r>
        <w:rPr>
          <w:rFonts w:hint="eastAsia"/>
        </w:rPr>
        <w:t xml:space="preserve">六种形态）。另含爆破/扫描数据：SSH</w:t>
      </w:r>
      <w:r>
        <w:t xml:space="preserve"> </w:t>
      </w:r>
      <w:r>
        <w:rPr>
          <w:rFonts w:hint="eastAsia"/>
        </w:rPr>
        <w:t xml:space="preserve">爆破</w:t>
      </w:r>
      <w:r>
        <w:t xml:space="preserve"> 900 </w:t>
      </w:r>
      <w:r>
        <w:rPr>
          <w:rFonts w:hint="eastAsia"/>
        </w:rPr>
        <w:t xml:space="preserve">条流、HTTP</w:t>
      </w:r>
      <w:r>
        <w:t xml:space="preserve"> </w:t>
      </w:r>
      <w:r>
        <w:rPr>
          <w:rFonts w:hint="eastAsia"/>
        </w:rPr>
        <w:t xml:space="preserve">爆破</w:t>
      </w:r>
      <w:r>
        <w:t xml:space="preserve"> 900 </w:t>
      </w:r>
      <w:r>
        <w:rPr>
          <w:rFonts w:hint="eastAsia"/>
        </w:rPr>
        <w:t xml:space="preserve">条流、SYN</w:t>
      </w:r>
      <w:r>
        <w:t xml:space="preserve"> </w:t>
      </w:r>
      <w:r>
        <w:rPr>
          <w:rFonts w:hint="eastAsia"/>
        </w:rPr>
        <w:t xml:space="preserve">扫描</w:t>
      </w:r>
      <w:r>
        <w:t xml:space="preserve"> 3,000 </w:t>
      </w:r>
      <w:r>
        <w:rPr>
          <w:rFonts w:hint="eastAsia"/>
        </w:rPr>
        <w:t xml:space="preserve">条流。</w:t>
      </w:r>
    </w:p>
    <w:p>
      <w:pPr>
        <w:pStyle w:val="BodyText"/>
      </w:pPr>
      <w:r>
        <w:rPr>
          <w:rFonts w:hint="eastAsia"/>
          <w:b/>
          <w:bCs/>
        </w:rPr>
        <w:t xml:space="preserve">正常流量</w:t>
      </w:r>
      <w:r>
        <w:rPr>
          <w:rFonts w:hint="eastAsia"/>
        </w:rPr>
        <w:t xml:space="preserve">：17</w:t>
      </w:r>
      <w:r>
        <w:t xml:space="preserve"> </w:t>
      </w:r>
      <w:r>
        <w:rPr>
          <w:rFonts w:hint="eastAsia"/>
        </w:rPr>
        <w:t xml:space="preserve">类合成正常场景（约</w:t>
      </w:r>
      <w:r>
        <w:t xml:space="preserve"> 5,400 </w:t>
      </w:r>
      <w:r>
        <w:rPr>
          <w:rFonts w:hint="eastAsia"/>
        </w:rPr>
        <w:t xml:space="preserve">条流），刻意包含“良性但像信标”的形态</w:t>
      </w:r>
      <w:r>
        <w:t xml:space="preserve"> </w:t>
      </w:r>
      <w:r>
        <w:rPr>
          <w:rFonts w:hint="eastAsia"/>
        </w:rPr>
        <w:t xml:space="preserve">（聊天轮询</w:t>
      </w:r>
      <w:r>
        <w:t xml:space="preserve"> 8-15s、IoT </w:t>
      </w:r>
      <w:r>
        <w:rPr>
          <w:rFonts w:hint="eastAsia"/>
        </w:rPr>
        <w:t xml:space="preserve">遥测</w:t>
      </w:r>
      <w:r>
        <w:t xml:space="preserve"> 20-30s、SSH </w:t>
      </w:r>
      <w:r>
        <w:rPr>
          <w:rFonts w:hint="eastAsia"/>
        </w:rPr>
        <w:t xml:space="preserve">保活、监控健康检查、合规爬虫、浏览器并发、</w:t>
      </w:r>
      <w:r>
        <w:t xml:space="preserve"> </w:t>
      </w:r>
      <w:r>
        <w:t xml:space="preserve">DNS </w:t>
      </w:r>
      <w:r>
        <w:rPr>
          <w:rFonts w:hint="eastAsia"/>
        </w:rPr>
        <w:t xml:space="preserve">风暴等）；以及</w:t>
      </w:r>
      <w:r>
        <w:t xml:space="preserve"> 6 </w:t>
      </w:r>
      <w:r>
        <w:rPr>
          <w:rFonts w:hint="eastAsia"/>
        </w:rPr>
        <w:t xml:space="preserve">段真实流量（本机桌面</w:t>
      </w:r>
      <w:r>
        <w:t xml:space="preserve"> 5 </w:t>
      </w:r>
      <w:r>
        <w:rPr>
          <w:rFonts w:hint="eastAsia"/>
        </w:rPr>
        <w:t xml:space="preserve">段</w:t>
      </w:r>
      <w:r>
        <w:t xml:space="preserve"> 1,471+929 </w:t>
      </w:r>
      <w:r>
        <w:rPr>
          <w:rFonts w:hint="eastAsia"/>
        </w:rPr>
        <w:t xml:space="preserve">条流，远程服务器</w:t>
      </w:r>
      <w:r>
        <w:t xml:space="preserve"> 1 </w:t>
      </w:r>
      <w:r>
        <w:rPr>
          <w:rFonts w:hint="eastAsia"/>
        </w:rPr>
        <w:t xml:space="preserve">段</w:t>
      </w:r>
      <w:r>
        <w:t xml:space="preserve"> </w:t>
      </w:r>
      <w:r>
        <w:t xml:space="preserve">621 </w:t>
      </w:r>
      <w:r>
        <w:rPr>
          <w:rFonts w:hint="eastAsia"/>
        </w:rPr>
        <w:t xml:space="preserve">条流，共</w:t>
      </w:r>
      <w:r>
        <w:t xml:space="preserve"> 3,021 </w:t>
      </w:r>
      <w:r>
        <w:rPr>
          <w:rFonts w:hint="eastAsia"/>
        </w:rPr>
        <w:t xml:space="preserve">条流）。</w:t>
      </w:r>
    </w:p>
    <w:p>
      <w:pPr>
        <w:pStyle w:val="BodyText"/>
      </w:pPr>
      <w:r>
        <w:rPr>
          <w:rFonts w:hint="eastAsia"/>
        </w:rPr>
        <w:t xml:space="preserve">训练数据集共</w:t>
      </w:r>
      <w:r>
        <w:t xml:space="preserve"> 13,909 </w:t>
      </w:r>
      <w:r>
        <w:rPr>
          <w:rFonts w:hint="eastAsia"/>
        </w:rPr>
        <w:t xml:space="preserve">条流（恶意</w:t>
      </w:r>
      <w:r>
        <w:t xml:space="preserve"> 5,484 / </w:t>
      </w:r>
      <w:r>
        <w:rPr>
          <w:rFonts w:hint="eastAsia"/>
        </w:rPr>
        <w:t xml:space="preserve">正常</w:t>
      </w:r>
      <w:r>
        <w:t xml:space="preserve"> </w:t>
      </w:r>
      <w:r>
        <w:rPr>
          <w:rFonts w:hint="eastAsia"/>
        </w:rPr>
        <w:t xml:space="preserve">8,425）。另采集第</w:t>
      </w:r>
      <w:r>
        <w:t xml:space="preserve"> 7 </w:t>
      </w:r>
      <w:r>
        <w:rPr>
          <w:rFonts w:hint="eastAsia"/>
        </w:rPr>
        <w:t xml:space="preserve">段远程服务器流量</w:t>
      </w:r>
      <w:r>
        <w:t xml:space="preserve"> </w:t>
      </w:r>
      <w:r>
        <w:rPr>
          <w:rFonts w:hint="eastAsia"/>
        </w:rPr>
        <w:t xml:space="preserve">（196</w:t>
      </w:r>
      <w:r>
        <w:t xml:space="preserve"> </w:t>
      </w:r>
      <w:r>
        <w:rPr>
          <w:rFonts w:hint="eastAsia"/>
        </w:rPr>
        <w:t xml:space="preserve">条流）作为整段留出测试。</w:t>
      </w:r>
    </w:p>
    <w:bookmarkEnd w:id="23"/>
    <w:bookmarkStart w:id="24" w:name="事件序列编码"/>
    <w:p>
      <w:pPr>
        <w:pStyle w:val="Heading3"/>
      </w:pPr>
      <w:r>
        <w:t xml:space="preserve">4.2 </w:t>
      </w:r>
      <w:r>
        <w:rPr>
          <w:rFonts w:hint="eastAsia"/>
        </w:rPr>
        <w:t xml:space="preserve">事件序列编码</w:t>
      </w:r>
    </w:p>
    <w:p>
      <w:pPr>
        <w:pStyle w:val="FirstParagraph"/>
      </w:pPr>
      <w:r>
        <w:rPr>
          <w:rFonts w:hint="eastAsia"/>
        </w:rPr>
        <w:t xml:space="preserve">每条流提取有载荷事件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direction</m:t>
        </m:r>
        <m:r>
          <m:rPr>
            <m:sty m:val="p"/>
          </m:rPr>
          <m:t>,</m:t>
        </m:r>
        <m:r>
          <m:rPr>
            <m:nor/>
            <m:sty m:val="p"/>
          </m:rPr>
          <m:t>size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，按时间排序，最多</w:t>
      </w:r>
      <w:r>
        <w:t xml:space="preserve"> </w:t>
      </w:r>
      <w:r>
        <w:t xml:space="preserve">96 </w:t>
      </w:r>
      <w:r>
        <w:rPr>
          <w:rFonts w:hint="eastAsia"/>
        </w:rPr>
        <w:t xml:space="preserve">个事件；无载荷连接保留零数据标记。三类离散化后查表并求和得到</w:t>
      </w:r>
      <w:r>
        <w:t xml:space="preserve"> </w:t>
      </w:r>
      <w:r>
        <w:rPr>
          <w:rFonts w:hint="eastAsia"/>
        </w:rPr>
        <w:t xml:space="preserve">token：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分桶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事件序列三类离散化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分桶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客户端→服务端</w:t>
            </w:r>
            <w:r>
              <w:t xml:space="preserve"> / </w:t>
            </w:r>
            <w:r>
              <w:rPr>
                <w:rFonts w:hint="eastAsia"/>
              </w:rPr>
              <w:t xml:space="preserve">反向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载荷大小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tcW w:w="3120" w:type="dxa"/>
          </w:tcPr>
          <w:p>
            <w:pPr>
              <w:pStyle w:val="Compact"/>
            </w:pPr>
            <m:oMath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size</m:t>
              </m:r>
              <m:r>
                <m:rPr>
                  <m:sty m:val="p"/>
                </m:rPr>
                <m:t>⌋</m:t>
              </m:r>
            </m:oMath>
            <w:r>
              <w:rPr>
                <w:rFonts w:hint="eastAsia"/>
              </w:rPr>
              <w:t xml:space="preserve">，截断至</w:t>
            </w:r>
            <w:r>
              <w:t xml:space="preserve"> 31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到达间隔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非均匀阈值</w:t>
            </w:r>
            <w:r>
              <w:t xml:space="preserve"> [1ms, 5ms, 20ms, 0.1s, 0.5s, 1s, 2s, 5s, 10s, 30s, 60s]</w:t>
            </w:r>
          </w:p>
        </w:tc>
      </w:tr>
    </w:tbl>
    <w:p>
      <w:pPr>
        <w:pStyle w:val="BodyText"/>
      </w:pPr>
      <w:r>
        <w:t xml:space="preserve">token </w:t>
      </w:r>
      <w:r>
        <w:rPr>
          <w:rFonts w:hint="eastAsia"/>
        </w:rPr>
        <w:t xml:space="preserve">向量（式</w:t>
      </w:r>
      <w:r>
        <w:t xml:space="preserve"> </w:t>
      </w:r>
      <w:r>
        <w:rPr>
          <w:rFonts w:hint="eastAsia"/>
        </w:rPr>
        <w:t xml:space="preserve">(1)）：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token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Emb</m:t>
              </m:r>
            </m:e>
            <m:sub>
              <m:r>
                <m:rPr>
                  <m:nor/>
                  <m:sty m:val="p"/>
                </m:rPr>
                <m:t>dir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Emb</m:t>
              </m:r>
            </m:e>
            <m:sub>
              <m:r>
                <m:rPr>
                  <m:nor/>
                  <m:sty m:val="p"/>
                </m:rPr>
                <m:t>sz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Emb</m:t>
              </m:r>
            </m:e>
            <m:sub>
              <m:r>
                <m:rPr>
                  <m:nor/>
                  <m:sty m:val="p"/>
                </m:rPr>
                <m:t>dt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各</w:t>
      </w:r>
      <w:r>
        <w:t xml:space="preserve"> embedding </w:t>
      </w:r>
      <w:r>
        <w:rPr>
          <w:rFonts w:hint="eastAsia"/>
        </w:rPr>
        <w:t xml:space="preserve">均为</w:t>
      </w:r>
      <w:r>
        <w:t xml:space="preserve"> 64 </w:t>
      </w:r>
      <w:r>
        <w:rPr>
          <w:rFonts w:hint="eastAsia"/>
        </w:rPr>
        <w:t xml:space="preserve">维；前缀</w:t>
      </w:r>
      <w:r>
        <w:t xml:space="preserve"> CLS token </w:t>
      </w:r>
      <w:r>
        <w:rPr>
          <w:rFonts w:hint="eastAsia"/>
        </w:rPr>
        <w:t xml:space="preserve">后送入</w:t>
      </w:r>
      <w:r>
        <w:t xml:space="preserve"> Transformer </w:t>
      </w:r>
      <w:r>
        <w:rPr>
          <w:rFonts w:hint="eastAsia"/>
        </w:rPr>
        <w:t xml:space="preserve">Encoder（2</w:t>
      </w:r>
      <w:r>
        <w:t xml:space="preserve"> </w:t>
      </w:r>
      <w:r>
        <w:rPr>
          <w:rFonts w:hint="eastAsia"/>
        </w:rPr>
        <w:t xml:space="preserve">层、4</w:t>
      </w:r>
      <w:r>
        <w:t xml:space="preserve"> </w:t>
      </w:r>
      <w:r>
        <w:rPr>
          <w:rFonts w:hint="eastAsia"/>
        </w:rPr>
        <w:t xml:space="preserve">头、</w:t>
      </w:r>
      <w:r>
        <w:t xml:space="preserve"> </w:t>
      </w:r>
      <w:r>
        <w:t xml:space="preserve">FF </w:t>
      </w:r>
      <w:r>
        <w:rPr>
          <w:rFonts w:hint="eastAsia"/>
        </w:rPr>
        <w:t xml:space="preserve">128），取</w:t>
      </w:r>
      <w:r>
        <w:t xml:space="preserve"> CLS </w:t>
      </w:r>
      <w:r>
        <w:rPr>
          <w:rFonts w:hint="eastAsia"/>
        </w:rPr>
        <w:t xml:space="preserve">输出作为行为表示。</w:t>
      </w:r>
    </w:p>
    <w:bookmarkEnd w:id="24"/>
    <w:bookmarkStart w:id="25" w:name="流级特征73-维"/>
    <w:p>
      <w:pPr>
        <w:pStyle w:val="Heading3"/>
      </w:pPr>
      <w:r>
        <w:t xml:space="preserve">4.3 </w:t>
      </w:r>
      <w:r>
        <w:rPr>
          <w:rFonts w:hint="eastAsia"/>
        </w:rPr>
        <w:t xml:space="preserve">流级特征（73</w:t>
      </w:r>
      <w:r>
        <w:t xml:space="preserve"> </w:t>
      </w:r>
      <w:r>
        <w:rPr>
          <w:rFonts w:hint="eastAsia"/>
        </w:rPr>
        <w:t xml:space="preserve">维）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</w:t>
      </w:r>
      <w:r>
        <w:t xml:space="preserve"> </w:t>
      </w:r>
      <w:r>
        <w:rPr>
          <w:rFonts w:hint="eastAsia"/>
        </w:rPr>
        <w:t xml:space="preserve">流级特征体系（73</w:t>
      </w:r>
      <w:r>
        <w:t xml:space="preserve"> </w:t>
      </w:r>
      <w:r>
        <w:rPr>
          <w:rFonts w:hint="eastAsia"/>
        </w:rPr>
        <w:t xml:space="preserve">维）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行为特征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TLS/SNI/TLS1.3、时长、上下行字节、事件数、端口、TLS</w:t>
            </w:r>
            <w:r>
              <w:t xml:space="preserve"> </w:t>
            </w:r>
            <w:r>
              <w:rPr>
                <w:rFonts w:hint="eastAsia"/>
              </w:rPr>
              <w:t xml:space="preserve">记录结构、连接完成与否、跨流突发/扫描/多目的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CIC </w:t>
            </w:r>
            <w:r>
              <w:rPr>
                <w:rFonts w:hint="eastAsia"/>
              </w:rPr>
              <w:t xml:space="preserve">聚合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包数/字节、双向包长</w:t>
            </w:r>
            <w:r>
              <w:t xml:space="preserve"> min/max/mean/std、IAT </w:t>
            </w:r>
            <w:r>
              <w:rPr>
                <w:rFonts w:hint="eastAsia"/>
              </w:rPr>
              <w:t xml:space="preserve">统计、标志位计数、方向比、活跃/空闲统计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浅层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</w:t>
            </w:r>
            <w:r>
              <w:rPr>
                <w:rFonts w:hint="eastAsia"/>
              </w:rPr>
              <w:t xml:space="preserve">HTTP、GET/POST、请求行长度、头数量、keep-alive、响应码类别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多尺度跨流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1s/5s/60s </w:t>
            </w:r>
            <w:r>
              <w:rPr>
                <w:rFonts w:hint="eastAsia"/>
              </w:rPr>
              <w:t xml:space="preserve">窗口的</w:t>
            </w:r>
            <w:r>
              <w:t xml:space="preserve"> burst/sweep/distinct-dsts </w:t>
            </w:r>
            <w:r>
              <w:rPr>
                <w:rFonts w:hint="eastAsia"/>
              </w:rPr>
              <w:t xml:space="preserve">与源级聚合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所有数值特征经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min-max </w:t>
      </w:r>
      <w:r>
        <w:rPr>
          <w:rFonts w:hint="eastAsia"/>
        </w:rPr>
        <w:t xml:space="preserve">归一化。此外实现了</w:t>
      </w:r>
      <w:r>
        <w:t xml:space="preserve"> CICFlowMeter </w:t>
      </w:r>
      <w:r>
        <w:rPr>
          <w:rFonts w:hint="eastAsia"/>
        </w:rPr>
        <w:t xml:space="preserve">式完整</w:t>
      </w:r>
      <w:r>
        <w:t xml:space="preserve"> 76 </w:t>
      </w:r>
      <w:r>
        <w:rPr>
          <w:rFonts w:hint="eastAsia"/>
        </w:rPr>
        <w:t xml:space="preserve">维</w:t>
      </w:r>
      <w:r>
        <w:t xml:space="preserve"> </w:t>
      </w:r>
      <w:r>
        <w:rPr>
          <w:rFonts w:hint="eastAsia"/>
        </w:rPr>
        <w:t xml:space="preserve">聚合特征作为对照。</w:t>
      </w:r>
    </w:p>
    <w:bookmarkEnd w:id="25"/>
    <w:bookmarkStart w:id="26" w:name="特征实验结论"/>
    <w:p>
      <w:pPr>
        <w:pStyle w:val="Heading3"/>
      </w:pPr>
      <w:r>
        <w:t xml:space="preserve">4.4 </w:t>
      </w:r>
      <w:r>
        <w:rPr>
          <w:rFonts w:hint="eastAsia"/>
        </w:rPr>
        <w:t xml:space="preserve">特征实验结论</w:t>
      </w:r>
    </w:p>
    <w:p>
      <w:pPr>
        <w:pStyle w:val="FirstParagraph"/>
      </w:pPr>
      <w:r>
        <w:rPr>
          <w:rFonts w:hint="eastAsia"/>
        </w:rPr>
        <w:t xml:space="preserve">在相同协议下比较纯</w:t>
      </w:r>
      <w:r>
        <w:t xml:space="preserve"> </w:t>
      </w:r>
      <w:r>
        <w:rPr>
          <w:rFonts w:hint="eastAsia"/>
        </w:rPr>
        <w:t xml:space="preserve">CIC（39</w:t>
      </w:r>
      <w:r>
        <w:t xml:space="preserve"> </w:t>
      </w:r>
      <w:r>
        <w:rPr>
          <w:rFonts w:hint="eastAsia"/>
        </w:rPr>
        <w:t xml:space="preserve">维）、完整</w:t>
      </w:r>
      <w:r>
        <w:t xml:space="preserve"> </w:t>
      </w:r>
      <w:r>
        <w:rPr>
          <w:rFonts w:hint="eastAsia"/>
        </w:rPr>
        <w:t xml:space="preserve">CIC（76</w:t>
      </w:r>
      <w:r>
        <w:t xml:space="preserve"> </w:t>
      </w:r>
      <w:r>
        <w:rPr>
          <w:rFonts w:hint="eastAsia"/>
        </w:rPr>
        <w:t xml:space="preserve">维）、base-55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base-73：纯</w:t>
      </w:r>
      <w:r>
        <w:t xml:space="preserve"> CIC</w:t>
      </w:r>
      <w:r>
        <w:t xml:space="preserve"> </w:t>
      </w:r>
      <w:r>
        <w:rPr>
          <w:rFonts w:hint="eastAsia"/>
        </w:rPr>
        <w:t xml:space="preserve">在三个未见真实流量包上误报</w:t>
      </w:r>
      <w:r>
        <w:t xml:space="preserve"> </w:t>
      </w:r>
      <w:r>
        <w:rPr>
          <w:rFonts w:hint="eastAsia"/>
        </w:rPr>
        <w:t xml:space="preserve">4.08%-8.45%，且</w:t>
      </w:r>
      <w:r>
        <w:t xml:space="preserve"> 76 </w:t>
      </w:r>
      <w:r>
        <w:rPr>
          <w:rFonts w:hint="eastAsia"/>
        </w:rPr>
        <w:t xml:space="preserve">维并不优于</w:t>
      </w:r>
      <w:r>
        <w:t xml:space="preserve"> 39 </w:t>
      </w:r>
      <w:r>
        <w:rPr>
          <w:rFonts w:hint="eastAsia"/>
        </w:rPr>
        <w:t xml:space="preserve">维；base-73</w:t>
      </w:r>
      <w:r>
        <w:t xml:space="preserve"> </w:t>
      </w:r>
      <w:r>
        <w:rPr>
          <w:rFonts w:hint="eastAsia"/>
        </w:rPr>
        <w:t xml:space="preserve">将误报</w:t>
      </w:r>
      <w:r>
        <w:t xml:space="preserve"> </w:t>
      </w:r>
      <w:r>
        <w:rPr>
          <w:rFonts w:hint="eastAsia"/>
        </w:rPr>
        <w:t xml:space="preserve">降至</w:t>
      </w:r>
      <w:r>
        <w:t xml:space="preserve"> 0%-2.51%。</w:t>
      </w:r>
      <w:r>
        <w:rPr>
          <w:rFonts w:hint="eastAsia"/>
          <w:b/>
          <w:bCs/>
        </w:rPr>
        <w:t xml:space="preserve">特征类型优于特征数量</w:t>
      </w:r>
      <w:r>
        <w:rPr>
          <w:rFonts w:hint="eastAsia"/>
        </w:rPr>
        <w:t xml:space="preserve">，针对失败模式设计的</w:t>
      </w:r>
      <w:r>
        <w:t xml:space="preserve"> HTTP </w:t>
      </w:r>
      <w:r>
        <w:rPr>
          <w:rFonts w:hint="eastAsia"/>
        </w:rPr>
        <w:t xml:space="preserve">浅层与多尺度</w:t>
      </w:r>
      <w:r>
        <w:t xml:space="preserve"> </w:t>
      </w:r>
      <w:r>
        <w:rPr>
          <w:rFonts w:hint="eastAsia"/>
        </w:rPr>
        <w:t xml:space="preserve">跨流特征是关键。</w:t>
      </w:r>
    </w:p>
    <w:bookmarkEnd w:id="26"/>
    <w:bookmarkEnd w:id="27"/>
    <w:bookmarkStart w:id="33" w:name="检测方法"/>
    <w:p>
      <w:pPr>
        <w:pStyle w:val="Heading2"/>
      </w:pPr>
      <w:r>
        <w:t xml:space="preserve">5. </w:t>
      </w:r>
      <w:r>
        <w:rPr>
          <w:rFonts w:hint="eastAsia"/>
        </w:rPr>
        <w:t xml:space="preserve">检测方法</w:t>
      </w:r>
    </w:p>
    <w:bookmarkStart w:id="28" w:name="规则探针通道"/>
    <w:p>
      <w:pPr>
        <w:pStyle w:val="Heading3"/>
      </w:pPr>
      <w:r>
        <w:t xml:space="preserve">5.1 </w:t>
      </w:r>
      <w:r>
        <w:rPr>
          <w:rFonts w:hint="eastAsia"/>
        </w:rPr>
        <w:t xml:space="preserve">规则探针通道</w:t>
      </w:r>
    </w:p>
    <w:p>
      <w:pPr>
        <w:pStyle w:val="FirstParagraph"/>
      </w:pPr>
      <w:r>
        <w:t xml:space="preserve">Go </w:t>
      </w:r>
      <w:r>
        <w:rPr>
          <w:rFonts w:hint="eastAsia"/>
        </w:rPr>
        <w:t xml:space="preserve">探针在</w:t>
      </w:r>
      <w:r>
        <w:t xml:space="preserve"> Linux </w:t>
      </w:r>
      <w:r>
        <w:rPr>
          <w:rFonts w:hint="eastAsia"/>
        </w:rPr>
        <w:t xml:space="preserve">上通过</w:t>
      </w:r>
      <w:r>
        <w:t xml:space="preserve"> AF_PACKET </w:t>
      </w:r>
      <w:r>
        <w:rPr>
          <w:rFonts w:hint="eastAsia"/>
        </w:rPr>
        <w:t xml:space="preserve">实时抓包，其他平台支持</w:t>
      </w:r>
      <w:r>
        <w:t xml:space="preserve"> pcap </w:t>
      </w:r>
      <w:r>
        <w:rPr>
          <w:rFonts w:hint="eastAsia"/>
        </w:rPr>
        <w:t xml:space="preserve">回放；流重建、TLS</w:t>
      </w:r>
      <w:r>
        <w:t xml:space="preserve"> </w:t>
      </w:r>
      <w:r>
        <w:rPr>
          <w:rFonts w:hint="eastAsia"/>
        </w:rPr>
        <w:t xml:space="preserve">记录解析与</w:t>
      </w:r>
      <w:r>
        <w:t xml:space="preserve"> JA3 </w:t>
      </w:r>
      <w:r>
        <w:rPr>
          <w:rFonts w:hint="eastAsia"/>
        </w:rPr>
        <w:t xml:space="preserve">计算后按规则注册表输出</w:t>
      </w:r>
      <w:r>
        <w:t xml:space="preserve"> JSON </w:t>
      </w:r>
      <w:r>
        <w:rPr>
          <w:rFonts w:hint="eastAsia"/>
        </w:rPr>
        <w:t xml:space="preserve">告警。经过对真实流量的</w:t>
      </w:r>
      <w:r>
        <w:t xml:space="preserve"> 48 </w:t>
      </w:r>
      <w:r>
        <w:rPr>
          <w:rFonts w:hint="eastAsia"/>
        </w:rPr>
        <w:t xml:space="preserve">条误报逐条</w:t>
      </w:r>
      <w:r>
        <w:t xml:space="preserve"> </w:t>
      </w:r>
      <w:r>
        <w:rPr>
          <w:rFonts w:hint="eastAsia"/>
        </w:rPr>
        <w:t xml:space="preserve">收紧（natpass</w:t>
      </w:r>
      <w:r>
        <w:t xml:space="preserve"> </w:t>
      </w:r>
      <w:r>
        <w:rPr>
          <w:rFonts w:hint="eastAsia"/>
        </w:rPr>
        <w:t xml:space="preserve">加</w:t>
      </w:r>
      <w:r>
        <w:t xml:space="preserve"> Protobuf </w:t>
      </w:r>
      <w:r>
        <w:rPr>
          <w:rFonts w:hint="eastAsia"/>
        </w:rPr>
        <w:t xml:space="preserve">签名、gost</w:t>
      </w:r>
      <w:r>
        <w:t xml:space="preserve"> </w:t>
      </w:r>
      <w:r>
        <w:rPr>
          <w:rFonts w:hint="eastAsia"/>
        </w:rPr>
        <w:t xml:space="preserve">要求</w:t>
      </w:r>
      <w:r>
        <w:t xml:space="preserve"> WebSocket </w:t>
      </w:r>
      <w:r>
        <w:rPr>
          <w:rFonts w:hint="eastAsia"/>
        </w:rPr>
        <w:t xml:space="preserve">升级头、suo5</w:t>
      </w:r>
      <w:r>
        <w:t xml:space="preserve"> </w:t>
      </w:r>
      <w:r>
        <w:rPr>
          <w:rFonts w:hint="eastAsia"/>
        </w:rPr>
        <w:t xml:space="preserve">限定</w:t>
      </w:r>
      <w:r>
        <w:t xml:space="preserve"> TLS </w:t>
      </w:r>
      <w:r>
        <w:rPr>
          <w:rFonts w:hint="eastAsia"/>
        </w:rPr>
        <w:t xml:space="preserve">与小</w:t>
      </w:r>
      <w:r>
        <w:t xml:space="preserve"> </w:t>
      </w:r>
      <w:r>
        <w:rPr>
          <w:rFonts w:hint="eastAsia"/>
        </w:rPr>
        <w:t xml:space="preserve">服务端首包等），规则通道在</w:t>
      </w:r>
      <w:r>
        <w:t xml:space="preserve"> 61 </w:t>
      </w:r>
      <w:r>
        <w:rPr>
          <w:rFonts w:hint="eastAsia"/>
        </w:rPr>
        <w:t xml:space="preserve">个场景（59</w:t>
      </w:r>
      <w:r>
        <w:t xml:space="preserve"> </w:t>
      </w:r>
      <w:r>
        <w:rPr>
          <w:rFonts w:hint="eastAsia"/>
        </w:rPr>
        <w:t xml:space="preserve">正样本</w:t>
      </w:r>
      <w:r>
        <w:t xml:space="preserve"> + normal </w:t>
      </w:r>
      <w:r>
        <w:rPr>
          <w:rFonts w:hint="eastAsia"/>
        </w:rPr>
        <w:t xml:space="preserve">负样本）上全绿，真实流量</w:t>
      </w:r>
      <w:r>
        <w:t xml:space="preserve"> </w:t>
      </w:r>
      <w:r>
        <w:rPr>
          <w:rFonts w:hint="eastAsia"/>
        </w:rPr>
        <w:t xml:space="preserve">误报降为</w:t>
      </w:r>
      <w:r>
        <w:t xml:space="preserve"> 0。</w:t>
      </w:r>
    </w:p>
    <w:bookmarkEnd w:id="28"/>
    <w:bookmarkStart w:id="32" w:name="transformer-流分类器架构演进"/>
    <w:p>
      <w:pPr>
        <w:pStyle w:val="Heading3"/>
      </w:pPr>
      <w:r>
        <w:t xml:space="preserve">5.2 Transformer </w:t>
      </w:r>
      <w:r>
        <w:rPr>
          <w:rFonts w:hint="eastAsia"/>
        </w:rPr>
        <w:t xml:space="preserve">流分类器：架构演进</w:t>
      </w:r>
    </w:p>
    <w:p>
      <w:pPr>
        <w:pStyle w:val="FirstParagraph"/>
      </w:pPr>
      <w:r>
        <w:rPr>
          <w:rFonts w:hint="eastAsia"/>
        </w:rPr>
        <w:t xml:space="preserve">基线</w:t>
      </w:r>
      <w:r>
        <w:t xml:space="preserve"> </w:t>
      </w:r>
      <w:r>
        <w:rPr>
          <w:rStyle w:val="VerbatimChar"/>
        </w:rPr>
        <w:t xml:space="preserve">FlowTransformer</w:t>
      </w:r>
      <w:r>
        <w:t xml:space="preserve"> </w:t>
      </w:r>
      <w:r>
        <w:rPr>
          <w:rFonts w:hint="eastAsia"/>
        </w:rPr>
        <w:t xml:space="preserve">将</w:t>
      </w:r>
      <w:r>
        <w:t xml:space="preserve"> 55 </w:t>
      </w:r>
      <w:r>
        <w:rPr>
          <w:rFonts w:hint="eastAsia"/>
        </w:rPr>
        <w:t xml:space="preserve">维</w:t>
      </w:r>
      <w:r>
        <w:t xml:space="preserve"> meta </w:t>
      </w:r>
      <w:r>
        <w:rPr>
          <w:rFonts w:hint="eastAsia"/>
        </w:rPr>
        <w:t xml:space="preserve">通过不同方式注入</w:t>
      </w:r>
      <w:r>
        <w:t xml:space="preserve"> Transformer </w:t>
      </w:r>
      <w:r>
        <w:rPr>
          <w:rFonts w:hint="eastAsia"/>
        </w:rPr>
        <w:t xml:space="preserve">的</w:t>
      </w:r>
      <w:r>
        <w:t xml:space="preserve"> CLS </w:t>
      </w:r>
      <w:r>
        <w:rPr>
          <w:rFonts w:hint="eastAsia"/>
        </w:rPr>
        <w:t xml:space="preserve">token：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</w:t>
      </w:r>
      <w:r>
        <w:t xml:space="preserve"> </w:t>
      </w:r>
      <w:r>
        <w:t xml:space="preserve">FlowTransformer </w:t>
      </w:r>
      <w:r>
        <w:rPr>
          <w:rFonts w:hint="eastAsia"/>
        </w:rPr>
        <w:t xml:space="preserve">架构变体与</w:t>
      </w:r>
      <w:r>
        <w:t xml:space="preserve"> meta </w:t>
      </w:r>
      <w:r>
        <w:rPr>
          <w:rFonts w:hint="eastAsia"/>
        </w:rPr>
        <w:t xml:space="preserve">注入方式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4680"/>
        <w:gridCol w:w="4680"/>
      </w:tblGrid>
      <w:tr>
        <w:trPr>
          <w:tblHeader w:val="on"/>
        </w:trPr>
        <w:tc>
          <w:tcPr>
            <w:tcW w:w="468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变体</w:t>
            </w:r>
          </w:p>
        </w:tc>
        <w:tc>
          <w:tcPr>
            <w:tcW w:w="4680" w:type="dxa"/>
            <w:shd w:val="clear" w:fill="F4F6F9"/>
          </w:tcPr>
          <w:p>
            <w:pPr>
              <w:pStyle w:val="Compact"/>
            </w:pPr>
            <w:r>
              <w:rPr>
                <w:b/>
              </w:rPr>
              <w:t xml:space="preserve">meta </w:t>
            </w:r>
            <w:r>
              <w:rPr>
                <w:rFonts w:hint="eastAsia"/>
                <w:b/>
              </w:rPr>
              <w:t xml:space="preserve">注入方式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flat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Linear </w:t>
            </w:r>
            <w:r>
              <w:rPr>
                <w:rFonts w:hint="eastAsia"/>
              </w:rPr>
              <w:t xml:space="preserve">投影直连</w:t>
            </w:r>
            <w:r>
              <w:t xml:space="preserve"> CLS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grouped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按语义分组为独立</w:t>
            </w:r>
            <w:r>
              <w:t xml:space="preserve"> token </w:t>
            </w:r>
            <w:r>
              <w:rPr>
                <w:rFonts w:hint="eastAsia"/>
              </w:rPr>
              <w:t xml:space="preserve">前置到序列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multicol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t xml:space="preserve">H=4 </w:t>
            </w:r>
            <w:r>
              <w:rPr>
                <w:rFonts w:hint="eastAsia"/>
              </w:rPr>
              <w:t xml:space="preserve">个独立投影取平均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flat </w:t>
            </w:r>
            <w:r>
              <w:rPr>
                <w:rFonts w:hint="eastAsia"/>
              </w:rPr>
              <w:t xml:space="preserve">双通路（dual）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t xml:space="preserve">Linear </w:t>
            </w:r>
            <w:r>
              <w:rPr>
                <w:rFonts w:hint="eastAsia"/>
              </w:rPr>
              <w:t xml:space="preserve">直连</w:t>
            </w:r>
            <w:r>
              <w:t xml:space="preserve"> + DCN-V2 </w:t>
            </w:r>
            <w:r>
              <w:rPr>
                <w:rFonts w:hint="eastAsia"/>
              </w:rPr>
              <w:t xml:space="preserve">并行，均加至</w:t>
            </w:r>
            <w:r>
              <w:t xml:space="preserve"> CLS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five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五类特征各生成</w:t>
            </w:r>
            <w:r>
              <w:t xml:space="preserve"> token </w:t>
            </w:r>
            <w:r>
              <w:rPr>
                <w:rFonts w:hint="eastAsia"/>
              </w:rPr>
              <w:t xml:space="preserve">后按分支池化直读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DualFive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t xml:space="preserve">five </w:t>
            </w:r>
            <w:r>
              <w:rPr>
                <w:rFonts w:hint="eastAsia"/>
              </w:rPr>
              <w:t xml:space="preserve">分支</w:t>
            </w:r>
            <w:r>
              <w:t xml:space="preserve"> + dual </w:t>
            </w:r>
            <w:r>
              <w:rPr>
                <w:rFonts w:hint="eastAsia"/>
              </w:rPr>
              <w:t xml:space="preserve">的</w:t>
            </w:r>
            <w:r>
              <w:t xml:space="preserve"> meta </w:t>
            </w:r>
            <w:r>
              <w:rPr>
                <w:rFonts w:hint="eastAsia"/>
              </w:rPr>
              <w:t xml:space="preserve">前置注入</w:t>
            </w:r>
            <w:r>
              <w:t xml:space="preserve"> CLS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five </w:t>
      </w:r>
      <w:r>
        <w:rPr>
          <w:rFonts w:hint="eastAsia"/>
          <w:b/>
          <w:bCs/>
        </w:rPr>
        <w:t xml:space="preserve">五分支</w:t>
      </w:r>
      <w:r>
        <w:rPr>
          <w:rFonts w:hint="eastAsia"/>
        </w:rPr>
        <w:t xml:space="preserve">：流</w:t>
      </w:r>
      <w:r>
        <w:t xml:space="preserve"> </w:t>
      </w:r>
      <w:r>
        <w:rPr>
          <w:rFonts w:hint="eastAsia"/>
        </w:rPr>
        <w:t xml:space="preserve">Dense（7</w:t>
      </w:r>
      <w:r>
        <w:t xml:space="preserve"> </w:t>
      </w:r>
      <w:r>
        <w:rPr>
          <w:rFonts w:hint="eastAsia"/>
        </w:rPr>
        <w:t xml:space="preserve">个</w:t>
      </w:r>
      <w:r>
        <w:t xml:space="preserve"> DCN-V2 </w:t>
      </w:r>
      <w:r>
        <w:rPr>
          <w:rFonts w:hint="eastAsia"/>
        </w:rPr>
        <w:t xml:space="preserve">组）、跨流</w:t>
      </w:r>
      <w:r>
        <w:t xml:space="preserve"> </w:t>
      </w:r>
      <w:r>
        <w:rPr>
          <w:rFonts w:hint="eastAsia"/>
        </w:rPr>
        <w:t xml:space="preserve">Dense（3</w:t>
      </w:r>
      <w:r>
        <w:t xml:space="preserve"> </w:t>
      </w:r>
      <w:r>
        <w:rPr>
          <w:rFonts w:hint="eastAsia"/>
        </w:rPr>
        <w:t xml:space="preserve">组）、流</w:t>
      </w:r>
      <w:r>
        <w:t xml:space="preserve"> Int </w:t>
      </w:r>
      <w:r>
        <w:rPr>
          <w:rFonts w:hint="eastAsia"/>
        </w:rPr>
        <w:t xml:space="preserve">与跨流</w:t>
      </w:r>
      <w:r>
        <w:t xml:space="preserve"> Int</w:t>
      </w:r>
      <w:r>
        <w:t xml:space="preserve"> </w:t>
      </w:r>
      <w:r>
        <w:rPr>
          <w:rFonts w:hint="eastAsia"/>
        </w:rPr>
        <w:t xml:space="preserve">（GroupNSTokenizer，逐特征</w:t>
      </w:r>
      <w:r>
        <w:t xml:space="preserve"> embedding </w:t>
      </w:r>
      <w:r>
        <w:rPr>
          <w:rFonts w:hint="eastAsia"/>
        </w:rPr>
        <w:t xml:space="preserve">表</w:t>
      </w:r>
      <w:r>
        <w:t xml:space="preserve"> + </w:t>
      </w:r>
      <w:r>
        <w:rPr>
          <w:rFonts w:hint="eastAsia"/>
        </w:rPr>
        <w:t xml:space="preserve">组内求和）、事件序列（UserBehavior），共</w:t>
      </w:r>
      <w:r>
        <w:t xml:space="preserve"> </w:t>
      </w:r>
      <w:r>
        <w:t xml:space="preserve">15 </w:t>
      </w:r>
      <w:r>
        <w:rPr>
          <w:rFonts w:hint="eastAsia"/>
        </w:rPr>
        <w:t xml:space="preserve">个</w:t>
      </w:r>
      <w:r>
        <w:t xml:space="preserve"> 64 </w:t>
      </w:r>
      <w:r>
        <w:rPr>
          <w:rFonts w:hint="eastAsia"/>
        </w:rPr>
        <w:t xml:space="preserve">维</w:t>
      </w:r>
      <w:r>
        <w:t xml:space="preserve"> </w:t>
      </w:r>
      <w:r>
        <w:rPr>
          <w:rFonts w:hint="eastAsia"/>
        </w:rPr>
        <w:t xml:space="preserve">token；按分支池化后拼接（5×64=320）经</w:t>
      </w:r>
      <w:r>
        <w:t xml:space="preserve"> MLP </w:t>
      </w:r>
      <w:r>
        <w:rPr>
          <w:rFonts w:hint="eastAsia"/>
        </w:rPr>
        <w:t xml:space="preserve">头分类。</w:t>
      </w:r>
    </w:p>
    <w:p>
      <w:pPr>
        <w:pStyle w:val="BodyText"/>
      </w:pPr>
      <w:r>
        <w:rPr>
          <w:b/>
          <w:bCs/>
        </w:rPr>
        <w:t xml:space="preserve">DualFive73-Pre</w:t>
      </w:r>
      <w:r>
        <w:rPr>
          <w:rFonts w:hint="eastAsia"/>
        </w:rPr>
        <w:t xml:space="preserve">：在</w:t>
      </w:r>
      <w:r>
        <w:t xml:space="preserve"> five </w:t>
      </w:r>
      <w:r>
        <w:rPr>
          <w:rFonts w:hint="eastAsia"/>
        </w:rPr>
        <w:t xml:space="preserve">基础上将</w:t>
      </w:r>
      <w:r>
        <w:t xml:space="preserve"> </w:t>
      </w:r>
      <w:r>
        <w:rPr>
          <w:rStyle w:val="VerbatimChar"/>
        </w:rPr>
        <w:t xml:space="preserve">Linear(73→64)+DCN(73→64)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rPr>
          <w:rFonts w:hint="eastAsia"/>
        </w:rPr>
        <w:t xml:space="preserve">CLS，且注入</w:t>
      </w:r>
      <w:r>
        <w:t xml:space="preserve"> </w:t>
      </w:r>
      <w:r>
        <w:rPr>
          <w:rFonts w:hint="eastAsia"/>
        </w:rPr>
        <w:t xml:space="preserve">发生在编码器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（pre）。实验表明注入时机至关重要：编码器之后注入会使真实流量</w:t>
      </w:r>
      <w:r>
        <w:t xml:space="preserve"> </w:t>
      </w:r>
      <w:r>
        <w:rPr>
          <w:rFonts w:hint="eastAsia"/>
        </w:rPr>
        <w:t xml:space="preserve">误报升至</w:t>
      </w:r>
      <w:r>
        <w:t xml:space="preserve"> 9.3%。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</w:t>
      </w:r>
      <w:r>
        <w:t xml:space="preserve"> </w:t>
      </w:r>
      <w:r>
        <w:t xml:space="preserve">DualFive73-Pre </w:t>
      </w:r>
      <w:r>
        <w:rPr>
          <w:rFonts w:hint="eastAsia"/>
        </w:rPr>
        <w:t xml:space="preserve">架构</w:t>
      </w:r>
    </w:p>
    <w:p>
      <w:pPr>
        <w:pStyle w:val="BodyText"/>
      </w:pPr>
      <w:r>
        <w:drawing>
          <wp:inline>
            <wp:extent cx="5334000" cy="242454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ssets/fig_dualfiv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6" w:name="实验设置"/>
    <w:p>
      <w:pPr>
        <w:pStyle w:val="Heading2"/>
      </w:pPr>
      <w:r>
        <w:t xml:space="preserve">6. </w:t>
      </w:r>
      <w:r>
        <w:rPr>
          <w:rFonts w:hint="eastAsia"/>
        </w:rPr>
        <w:t xml:space="preserve">实验设置</w:t>
      </w:r>
    </w:p>
    <w:bookmarkStart w:id="34" w:name="评估协议"/>
    <w:p>
      <w:pPr>
        <w:pStyle w:val="Heading3"/>
      </w:pPr>
      <w:r>
        <w:t xml:space="preserve">6.1 </w:t>
      </w:r>
      <w:r>
        <w:rPr>
          <w:rFonts w:hint="eastAsia"/>
        </w:rPr>
        <w:t xml:space="preserve">评估协议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随机分割</w:t>
      </w:r>
      <w:r>
        <w:rPr>
          <w:rFonts w:hint="eastAsia"/>
        </w:rPr>
        <w:t xml:space="preserve">：流级</w:t>
      </w:r>
      <w:r>
        <w:t xml:space="preserve"> </w:t>
      </w:r>
      <w:r>
        <w:rPr>
          <w:rFonts w:hint="eastAsia"/>
        </w:rPr>
        <w:t xml:space="preserve">70/15/15（seed</w:t>
      </w:r>
      <w:r>
        <w:t xml:space="preserve"> </w:t>
      </w:r>
      <w:r>
        <w:rPr>
          <w:rFonts w:hint="eastAsia"/>
        </w:rPr>
        <w:t xml:space="preserve">42），衡量同分布性能；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工具级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折</w:t>
      </w:r>
      <w:r>
        <w:rPr>
          <w:rFonts w:hint="eastAsia"/>
        </w:rPr>
        <w:t xml:space="preserve">：按工具整组留出，每个工具作为“未见”测试一次，逐折</w:t>
      </w:r>
      <w:r>
        <w:t xml:space="preserve"> Youden </w:t>
      </w:r>
      <w:r>
        <w:rPr>
          <w:rFonts w:hint="eastAsia"/>
        </w:rPr>
        <w:t xml:space="preserve">调阈值，</w:t>
      </w:r>
      <w:r>
        <w:t xml:space="preserve"> </w:t>
      </w:r>
      <w:r>
        <w:rPr>
          <w:rFonts w:hint="eastAsia"/>
        </w:rPr>
        <w:t xml:space="preserve">衡量未见工具泛化；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爆破/扫描专项</w:t>
      </w:r>
      <w:r>
        <w:rPr>
          <w:rFonts w:hint="eastAsia"/>
        </w:rPr>
        <w:t xml:space="preserve">：跨模式未见</w:t>
      </w:r>
      <w:r>
        <w:t xml:space="preserve"> SYN </w:t>
      </w:r>
      <w:r>
        <w:rPr>
          <w:rFonts w:hint="eastAsia"/>
        </w:rPr>
        <w:t xml:space="preserve">扫描</w:t>
      </w:r>
      <w:r>
        <w:t xml:space="preserve"> / SSH </w:t>
      </w:r>
      <w:r>
        <w:rPr>
          <w:rFonts w:hint="eastAsia"/>
        </w:rPr>
        <w:t xml:space="preserve">爆破</w:t>
      </w:r>
      <w:r>
        <w:t xml:space="preserve"> / HTTP </w:t>
      </w:r>
      <w:r>
        <w:rPr>
          <w:rFonts w:hint="eastAsia"/>
        </w:rPr>
        <w:t xml:space="preserve">爆破；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真实流量整段留出</w:t>
      </w:r>
      <w:r>
        <w:rPr>
          <w:rFonts w:hint="eastAsia"/>
        </w:rPr>
        <w:t xml:space="preserve">：将新采集段（如</w:t>
      </w:r>
      <w:r>
        <w:t xml:space="preserve"> sr2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段）完全排除在训练外评估，获得</w:t>
      </w:r>
      <w:r>
        <w:t xml:space="preserve"> </w:t>
      </w:r>
      <w:r>
        <w:rPr>
          <w:rFonts w:hint="eastAsia"/>
        </w:rPr>
        <w:t xml:space="preserve">上线级误报率。</w:t>
      </w:r>
    </w:p>
    <w:p>
      <w:pPr>
        <w:pStyle w:val="FirstParagraph"/>
      </w:pPr>
      <w:r>
        <w:rPr>
          <w:rFonts w:hint="eastAsia"/>
        </w:rPr>
        <w:t xml:space="preserve">指标：recall、precision、F1、FPR、AUROC、逐工具命中率。训练在远程</w:t>
      </w:r>
      <w:r>
        <w:t xml:space="preserve"> RTX 5090 </w:t>
      </w:r>
      <w:r>
        <w:rPr>
          <w:rFonts w:hint="eastAsia"/>
        </w:rPr>
        <w:t xml:space="preserve">上进行</w:t>
      </w:r>
      <w:r>
        <w:t xml:space="preserve"> </w:t>
      </w:r>
      <w:r>
        <w:rPr>
          <w:rFonts w:hint="eastAsia"/>
        </w:rPr>
        <w:t xml:space="preserve">（batch</w:t>
      </w:r>
      <w:r>
        <w:t xml:space="preserve"> 512、30 epoch </w:t>
      </w:r>
      <w:r>
        <w:rPr>
          <w:rFonts w:hint="eastAsia"/>
        </w:rPr>
        <w:t xml:space="preserve">早停、AdamW、label</w:t>
      </w:r>
      <w:r>
        <w:t xml:space="preserve"> smoothing </w:t>
      </w:r>
      <w:r>
        <w:rPr>
          <w:rFonts w:hint="eastAsia"/>
        </w:rPr>
        <w:t xml:space="preserve">0.1、torch.compile）。</w:t>
      </w:r>
    </w:p>
    <w:bookmarkEnd w:id="34"/>
    <w:bookmarkStart w:id="35" w:name="消融矩阵"/>
    <w:p>
      <w:pPr>
        <w:pStyle w:val="Heading3"/>
      </w:pPr>
      <w:r>
        <w:t xml:space="preserve">6.2 </w:t>
      </w:r>
      <w:r>
        <w:rPr>
          <w:rFonts w:hint="eastAsia"/>
        </w:rPr>
        <w:t xml:space="preserve">消融矩阵</w:t>
      </w:r>
    </w:p>
    <w:p>
      <w:pPr>
        <w:pStyle w:val="FirstParagraph"/>
      </w:pPr>
      <w:r>
        <w:rPr>
          <w:rFonts w:hint="eastAsia"/>
        </w:rPr>
        <w:t xml:space="preserve">本文进行了四轮系统消融：(i)</w:t>
      </w:r>
      <w:r>
        <w:t xml:space="preserve"> </w:t>
      </w:r>
      <w:r>
        <w:rPr>
          <w:rFonts w:hint="eastAsia"/>
        </w:rPr>
        <w:t xml:space="preserve">特征增量（base</w:t>
      </w:r>
      <w:r>
        <w:t xml:space="preserve"> → 73 </w:t>
      </w:r>
      <w:r>
        <w:rPr>
          <w:rFonts w:hint="eastAsia"/>
        </w:rPr>
        <w:t xml:space="preserve">维）；(ii)</w:t>
      </w:r>
      <w:r>
        <w:t xml:space="preserve"> </w:t>
      </w:r>
      <w:r>
        <w:rPr>
          <w:rFonts w:hint="eastAsia"/>
        </w:rPr>
        <w:t xml:space="preserve">特征维度网格</w:t>
      </w:r>
      <w:r>
        <w:t xml:space="preserve"> </w:t>
      </w:r>
      <w:r>
        <w:rPr>
          <w:rFonts w:hint="eastAsia"/>
        </w:rPr>
        <w:t xml:space="preserve">（CIC-39/CIC-76/base-55/base-73</w:t>
      </w:r>
      <w:r>
        <w:t xml:space="preserve"> × </w:t>
      </w:r>
      <w:r>
        <w:rPr>
          <w:rFonts w:hint="eastAsia"/>
        </w:rPr>
        <w:t xml:space="preserve">flat/multicol/dual，12</w:t>
      </w:r>
      <w:r>
        <w:t xml:space="preserve"> </w:t>
      </w:r>
      <w:r>
        <w:rPr>
          <w:rFonts w:hint="eastAsia"/>
        </w:rPr>
        <w:t xml:space="preserve">格）；(iii)</w:t>
      </w:r>
      <w:r>
        <w:t xml:space="preserve"> </w:t>
      </w:r>
      <w:r>
        <w:rPr>
          <w:rFonts w:hint="eastAsia"/>
        </w:rPr>
        <w:t xml:space="preserve">架构</w:t>
      </w:r>
      <w:r>
        <w:t xml:space="preserve"> </w:t>
      </w:r>
      <w:r>
        <w:rPr>
          <w:rFonts w:hint="eastAsia"/>
        </w:rPr>
        <w:t xml:space="preserve">（dual/five/DualFive</w:t>
      </w:r>
      <w:r>
        <w:t xml:space="preserve"> </w:t>
      </w:r>
      <w:r>
        <w:rPr>
          <w:rFonts w:hint="eastAsia"/>
        </w:rPr>
        <w:t xml:space="preserve">及注意力、瘦身、头结构、种子变体）；(iv)</w:t>
      </w:r>
      <w:r>
        <w:t xml:space="preserve"> </w:t>
      </w:r>
      <w:r>
        <w:rPr>
          <w:rFonts w:hint="eastAsia"/>
        </w:rPr>
        <w:t xml:space="preserve">分支冗余性</w:t>
      </w:r>
      <w:r>
        <w:t xml:space="preserve"> </w:t>
      </w:r>
      <w:r>
        <w:rPr>
          <w:rFonts w:hint="eastAsia"/>
        </w:rPr>
        <w:t xml:space="preserve">（DualFive</w:t>
      </w:r>
      <w:r>
        <w:t xml:space="preserve"> </w:t>
      </w:r>
      <w:r>
        <w:rPr>
          <w:rFonts w:hint="eastAsia"/>
        </w:rPr>
        <w:t xml:space="preserve">分支子集）。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</w:t>
      </w:r>
      <w:r>
        <w:t xml:space="preserve"> </w:t>
      </w:r>
      <w:r>
        <w:rPr>
          <w:rFonts w:hint="eastAsia"/>
        </w:rPr>
        <w:t xml:space="preserve">消融矩阵概览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</w:trPr>
        <w:tc>
          <w:tcPr>
            <w:tcW w:w="1872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轮次</w:t>
            </w:r>
          </w:p>
        </w:tc>
        <w:tc>
          <w:tcPr>
            <w:tcW w:w="1872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tcW w:w="1872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变体数</w:t>
            </w:r>
          </w:p>
        </w:tc>
        <w:tc>
          <w:tcPr>
            <w:tcW w:w="1872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关键结论</w:t>
            </w:r>
          </w:p>
        </w:tc>
        <w:tc>
          <w:tcPr>
            <w:tcW w:w="1872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详见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t xml:space="preserve">(i) </w:t>
            </w:r>
            <w:r>
              <w:rPr>
                <w:rFonts w:hint="eastAsia"/>
              </w:rPr>
              <w:t xml:space="preserve">特征增量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验证特征设计</w:t>
            </w:r>
          </w:p>
        </w:tc>
        <w:tc>
          <w:tcPr>
            <w:tcW w:w="1872" w:type="dxa"/>
          </w:tcPr>
          <w:p>
            <w:pPr>
              <w:pStyle w:val="Compact"/>
              <w:jc w:val="right"/>
            </w:pPr>
            <w:r>
              <w:t xml:space="preserve">5 </w:t>
            </w:r>
            <w:r>
              <w:rPr>
                <w:rFonts w:hint="eastAsia"/>
              </w:rPr>
              <w:t xml:space="preserve">组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t xml:space="preserve">http+multiscale </w:t>
            </w:r>
            <w:r>
              <w:rPr>
                <w:rFonts w:hint="eastAsia"/>
              </w:rPr>
              <w:t xml:space="preserve">是</w:t>
            </w:r>
            <w:r>
              <w:t xml:space="preserve"> B </w:t>
            </w:r>
            <w:r>
              <w:rPr>
                <w:rFonts w:hint="eastAsia"/>
              </w:rPr>
              <w:t xml:space="preserve">提升关键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§4.4、附录</w:t>
            </w:r>
            <w:r>
              <w:t xml:space="preserve"> D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t xml:space="preserve">(ii) </w:t>
            </w:r>
            <w:r>
              <w:rPr>
                <w:rFonts w:hint="eastAsia"/>
              </w:rPr>
              <w:t xml:space="preserve">特征×架构网格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解耦特征与架构</w:t>
            </w:r>
          </w:p>
        </w:tc>
        <w:tc>
          <w:tcPr>
            <w:tcW w:w="1872" w:type="dxa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特征类型</w:t>
            </w:r>
            <w:r>
              <w:t xml:space="preserve"> &gt; </w:t>
            </w:r>
            <w:r>
              <w:rPr>
                <w:rFonts w:hint="eastAsia"/>
              </w:rPr>
              <w:t xml:space="preserve">数量；dual×73</w:t>
            </w:r>
            <w:r>
              <w:t xml:space="preserve"> </w:t>
            </w:r>
            <w:r>
              <w:rPr>
                <w:rFonts w:hint="eastAsia"/>
              </w:rPr>
              <w:t xml:space="preserve">最优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§7.1、附录</w:t>
            </w:r>
            <w:r>
              <w:t xml:space="preserve"> D.1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t xml:space="preserve">(iii) </w:t>
            </w:r>
            <w:r>
              <w:rPr>
                <w:rFonts w:hint="eastAsia"/>
              </w:rPr>
              <w:t xml:space="preserve">架构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找全面更优架构</w:t>
            </w:r>
          </w:p>
        </w:tc>
        <w:tc>
          <w:tcPr>
            <w:tcW w:w="1872" w:type="dxa"/>
          </w:tcPr>
          <w:p>
            <w:pPr>
              <w:pStyle w:val="Compact"/>
              <w:jc w:val="right"/>
            </w:pPr>
            <w:r>
              <w:t xml:space="preserve">20+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t xml:space="preserve">DualFive73-Pre </w:t>
            </w:r>
            <w:r>
              <w:rPr>
                <w:rFonts w:hint="eastAsia"/>
              </w:rPr>
              <w:t xml:space="preserve">最优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§7.2-7.3、附录</w:t>
            </w:r>
            <w:r>
              <w:t xml:space="preserve"> D.2-D.3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t xml:space="preserve">(iv) </w:t>
            </w:r>
            <w:r>
              <w:rPr>
                <w:rFonts w:hint="eastAsia"/>
              </w:rPr>
              <w:t xml:space="preserve">分支冗余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验证四分支必要性</w:t>
            </w:r>
          </w:p>
        </w:tc>
        <w:tc>
          <w:tcPr>
            <w:tcW w:w="1872" w:type="dxa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分支均非冗余</w:t>
            </w:r>
          </w:p>
        </w:tc>
        <w:tc>
          <w:tcPr>
            <w:tcW w:w="187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§7.3、附录</w:t>
            </w:r>
            <w:r>
              <w:t xml:space="preserve"> D.4</w:t>
            </w:r>
          </w:p>
        </w:tc>
      </w:tr>
    </w:tbl>
    <w:bookmarkEnd w:id="35"/>
    <w:bookmarkEnd w:id="36"/>
    <w:bookmarkStart w:id="51" w:name="实验结果与分析"/>
    <w:p>
      <w:pPr>
        <w:pStyle w:val="Heading2"/>
      </w:pPr>
      <w:r>
        <w:t xml:space="preserve">7. </w:t>
      </w:r>
      <w:r>
        <w:rPr>
          <w:rFonts w:hint="eastAsia"/>
        </w:rPr>
        <w:t xml:space="preserve">实验结果与分析</w:t>
      </w:r>
    </w:p>
    <w:bookmarkStart w:id="43" w:name="特征维度网格12-格"/>
    <w:p>
      <w:pPr>
        <w:pStyle w:val="Heading3"/>
      </w:pPr>
      <w:r>
        <w:t xml:space="preserve">7.1 </w:t>
      </w:r>
      <w:r>
        <w:rPr>
          <w:rFonts w:hint="eastAsia"/>
        </w:rPr>
        <w:t xml:space="preserve">特征维度网格（12</w:t>
      </w:r>
      <w:r>
        <w:t xml:space="preserve"> </w:t>
      </w:r>
      <w:r>
        <w:rPr>
          <w:rFonts w:hint="eastAsia"/>
        </w:rPr>
        <w:t xml:space="preserve">格）</w:t>
      </w:r>
    </w:p>
    <w:p>
      <w:pPr>
        <w:pStyle w:val="FirstParagraph"/>
      </w:pPr>
      <w:r>
        <w:rPr>
          <w:rFonts w:hint="eastAsia"/>
        </w:rPr>
        <w:t xml:space="preserve">三个未见真实流量包（wenxin</w:t>
      </w:r>
      <w:r>
        <w:t xml:space="preserve"> 699 </w:t>
      </w:r>
      <w:r>
        <w:rPr>
          <w:rFonts w:hint="eastAsia"/>
        </w:rPr>
        <w:t xml:space="preserve">流</w:t>
      </w:r>
      <w:r>
        <w:t xml:space="preserve"> + kefei 1,377 </w:t>
      </w:r>
      <w:r>
        <w:rPr>
          <w:rFonts w:hint="eastAsia"/>
        </w:rPr>
        <w:t xml:space="preserve">流</w:t>
      </w:r>
      <w:r>
        <w:t xml:space="preserve"> + sr2 196 </w:t>
      </w:r>
      <w:r>
        <w:rPr>
          <w:rFonts w:hint="eastAsia"/>
        </w:rPr>
        <w:t xml:space="preserve">流，共</w:t>
      </w:r>
      <w:r>
        <w:t xml:space="preserve"> 2,272 </w:t>
      </w:r>
      <w:r>
        <w:rPr>
          <w:rFonts w:hint="eastAsia"/>
        </w:rPr>
        <w:t xml:space="preserve">流）</w:t>
      </w:r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rPr>
          <w:rFonts w:hint="eastAsia"/>
        </w:rPr>
        <w:t xml:space="preserve">FPR@0.5：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</w:t>
      </w:r>
      <w:r>
        <w:t xml:space="preserve"> </w:t>
      </w:r>
      <w:r>
        <w:rPr>
          <w:rFonts w:hint="eastAsia"/>
        </w:rPr>
        <w:t xml:space="preserve">特征维度网格（架构</w:t>
      </w:r>
      <w:r>
        <w:t xml:space="preserve"> × </w:t>
      </w:r>
      <w:r>
        <w:rPr>
          <w:rFonts w:hint="eastAsia"/>
        </w:rPr>
        <w:t xml:space="preserve">特征集，FPR@0.5）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>
            <w:tcW w:w="234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特征集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flat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multicol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CIC-39（39）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4.09%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8.05%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4.80%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CIC-完整（76）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6.34%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7.92%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8.45%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base-55（55）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2.33%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2.42%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1.06%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base-73（73）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0.26%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2.51%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结论：特征类型决定误报水平，架构（dual）在有效特征上进一步将误报压至零。各格完整</w:t>
      </w:r>
      <w:r>
        <w:t xml:space="preserve"> </w:t>
      </w:r>
      <w:r>
        <w:t xml:space="preserve">A/B </w:t>
      </w:r>
      <w:r>
        <w:rPr>
          <w:rFonts w:hint="eastAsia"/>
        </w:rPr>
        <w:t xml:space="preserve">指标见附录</w:t>
      </w:r>
      <w:r>
        <w:t xml:space="preserve"> D.1。</w:t>
      </w:r>
    </w:p>
    <w:p>
      <w:pPr>
        <w:pStyle w:val="CaptionedFigure"/>
      </w:pPr>
      <w:r>
        <w:drawing>
          <wp:inline>
            <wp:extent cx="5334000" cy="4593166"/>
            <wp:effectExtent b="0" l="0" r="0" t="0"/>
            <wp:docPr descr="图 3：A 测试集 ROC 曲线（dualfive/留出/基线）" title="" id="38" name="Picture"/>
            <a:graphic>
              <a:graphicData uri="http://schemas.openxmlformats.org/drawingml/2006/picture">
                <pic:pic>
                  <pic:nvPicPr>
                    <pic:cNvPr descr="assets/roc_fin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3：A</w:t>
      </w:r>
      <w:r>
        <w:t xml:space="preserve"> </w:t>
      </w:r>
      <w:r>
        <w:rPr>
          <w:rFonts w:hint="eastAsia"/>
        </w:rPr>
        <w:t xml:space="preserve">测试集</w:t>
      </w:r>
      <w:r>
        <w:t xml:space="preserve"> ROC </w:t>
      </w:r>
      <w:r>
        <w:rPr>
          <w:rFonts w:hint="eastAsia"/>
        </w:rPr>
        <w:t xml:space="preserve">曲线（dualfive/留出/基线）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图 4：架构消融的未见工具泛化" title="" id="41" name="Picture"/>
            <a:graphic>
              <a:graphicData uri="http://schemas.openxmlformats.org/drawingml/2006/picture">
                <pic:pic>
                  <pic:nvPicPr>
                    <pic:cNvPr descr="assets/architecture_abla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4：架构消融的未见工具泛化</w:t>
      </w:r>
    </w:p>
    <w:bookmarkEnd w:id="43"/>
    <w:bookmarkStart w:id="44" w:name="架构消融与注意力绕行现象"/>
    <w:p>
      <w:pPr>
        <w:pStyle w:val="Heading3"/>
      </w:pPr>
      <w:r>
        <w:t xml:space="preserve">7.2 </w:t>
      </w:r>
      <w:r>
        <w:rPr>
          <w:rFonts w:hint="eastAsia"/>
        </w:rPr>
        <w:t xml:space="preserve">架构消融与“注意力绕行”现象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base-73 </w:t>
      </w:r>
      <w:r>
        <w:rPr>
          <w:rFonts w:hint="eastAsia"/>
        </w:rPr>
        <w:t xml:space="preserve">特征下对比架构：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</w:t>
      </w:r>
      <w:r>
        <w:t xml:space="preserve"> </w:t>
      </w:r>
      <w:r>
        <w:rPr>
          <w:rFonts w:hint="eastAsia"/>
        </w:rPr>
        <w:t xml:space="preserve">架构消融（base-73）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>
            <w:tcW w:w="234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架构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 xml:space="preserve">未见工具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recall（tuned）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AUROC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flat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0.424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multicol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0.989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dual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0.997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five（无注意力）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0.999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five + </w:t>
            </w:r>
            <w:r>
              <w:rPr>
                <w:rFonts w:hint="eastAsia"/>
              </w:rPr>
              <w:t xml:space="preserve">组内/跨分支注意力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0.44-0.99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0.43-0.97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0.994-0.999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关键现象</w:t>
      </w:r>
      <w:r>
        <w:rPr>
          <w:rFonts w:hint="eastAsia"/>
        </w:rPr>
        <w:t xml:space="preserve">：将</w:t>
      </w:r>
      <w:r>
        <w:t xml:space="preserve"> meta </w:t>
      </w:r>
      <w:r>
        <w:rPr>
          <w:rFonts w:hint="eastAsia"/>
        </w:rPr>
        <w:t xml:space="preserve">特征以</w:t>
      </w:r>
      <w:r>
        <w:t xml:space="preserve"> token </w:t>
      </w:r>
      <w:r>
        <w:rPr>
          <w:rFonts w:hint="eastAsia"/>
        </w:rPr>
        <w:t xml:space="preserve">形式经注意力（组内或跨分支）注入，B</w:t>
      </w:r>
      <w:r>
        <w:t xml:space="preserve"> </w:t>
      </w:r>
      <w:r>
        <w:rPr>
          <w:rFonts w:hint="eastAsia"/>
        </w:rPr>
        <w:t xml:space="preserve">从</w:t>
      </w:r>
      <w:r>
        <w:t xml:space="preserve"> 0.99 </w:t>
      </w:r>
      <w:r>
        <w:rPr>
          <w:rFonts w:hint="eastAsia"/>
        </w:rPr>
        <w:t xml:space="preserve">塌缩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0.44，未见</w:t>
      </w:r>
      <w:r>
        <w:t xml:space="preserve"> SYN </w:t>
      </w:r>
      <w:r>
        <w:rPr>
          <w:rFonts w:hint="eastAsia"/>
        </w:rPr>
        <w:t xml:space="preserve">扫描从</w:t>
      </w:r>
      <w:r>
        <w:t xml:space="preserve"> 3,000/3,000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0/3,000，而</w:t>
      </w:r>
      <w:r>
        <w:t xml:space="preserve"> AUROC </w:t>
      </w:r>
      <w:r>
        <w:rPr>
          <w:rFonts w:hint="eastAsia"/>
        </w:rPr>
        <w:t xml:space="preserve">仍保持</w:t>
      </w:r>
      <w:r>
        <w:t xml:space="preserve"> </w:t>
      </w:r>
      <w:r>
        <w:rPr>
          <w:rFonts w:hint="eastAsia"/>
        </w:rPr>
        <w:t xml:space="preserve">0.99+——排序</w:t>
      </w:r>
      <w:r>
        <w:t xml:space="preserve"> </w:t>
      </w:r>
      <w:r>
        <w:rPr>
          <w:rFonts w:hint="eastAsia"/>
        </w:rPr>
        <w:t xml:space="preserve">未坏，但判决边界被注意力加权打散。将直连与注意力“相加”同样失败；只有以</w:t>
      </w:r>
      <w:r>
        <w:t xml:space="preserve"> concat</w:t>
      </w:r>
      <w:r>
        <w:t xml:space="preserve"> </w:t>
      </w:r>
      <w:r>
        <w:rPr>
          <w:rFonts w:hint="eastAsia"/>
        </w:rPr>
        <w:t xml:space="preserve">分叉让分类头独立看到直连与注意力视图才能恢复</w:t>
      </w:r>
      <w:r>
        <w:t xml:space="preserve"> </w:t>
      </w:r>
      <w:r>
        <w:rPr>
          <w:rFonts w:hint="eastAsia"/>
        </w:rPr>
        <w:t xml:space="preserve">B（0.993），但真实流量误报升至</w:t>
      </w:r>
      <w:r>
        <w:t xml:space="preserve"> </w:t>
      </w:r>
      <w:r>
        <w:rPr>
          <w:rFonts w:hint="eastAsia"/>
        </w:rPr>
        <w:t xml:space="preserve">0.97%。数学上，注意力输出是数据相关的凸组合（式</w:t>
      </w:r>
      <w:r>
        <w:t xml:space="preserve"> </w:t>
      </w:r>
      <w:r>
        <w:rPr>
          <w:rFonts w:hint="eastAsia"/>
        </w:rPr>
        <w:t xml:space="preserve">(2)），路由权重</w:t>
      </w:r>
      <w:r>
        <w:t xml:space="preserve"> </w:t>
      </w:r>
      <m:oMath>
        <m:r>
          <m:t>α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必须</w:t>
      </w:r>
      <w:r>
        <w:t xml:space="preserve"> </w:t>
      </w:r>
      <w:r>
        <w:rPr>
          <w:rFonts w:hint="eastAsia"/>
        </w:rPr>
        <w:t xml:space="preserve">在未见数据上泛化，而这在小数据上不可学；直读线性边界（式</w:t>
      </w:r>
      <w:r>
        <w:t xml:space="preserve"> </w:t>
      </w:r>
      <w:r>
        <w:rPr>
          <w:rFonts w:hint="eastAsia"/>
        </w:rPr>
        <w:t xml:space="preserve">(3)）则只依赖强特征的</w:t>
      </w:r>
      <w:r>
        <w:t xml:space="preserve"> </w:t>
      </w:r>
      <w:r>
        <w:rPr>
          <w:rFonts w:hint="eastAsia"/>
        </w:rPr>
        <w:t xml:space="preserve">稳定间隔：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q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direct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bookmarkEnd w:id="44"/>
    <w:bookmarkStart w:id="45" w:name="最终架构-dualfive73-pre-与分支消融"/>
    <w:p>
      <w:pPr>
        <w:pStyle w:val="Heading3"/>
      </w:pPr>
      <w:r>
        <w:t xml:space="preserve">7.3 </w:t>
      </w:r>
      <w:r>
        <w:rPr>
          <w:rFonts w:hint="eastAsia"/>
        </w:rPr>
        <w:t xml:space="preserve">最终架构</w:t>
      </w:r>
      <w:r>
        <w:t xml:space="preserve"> DualFive73-Pre </w:t>
      </w:r>
      <w:r>
        <w:rPr>
          <w:rFonts w:hint="eastAsia"/>
        </w:rPr>
        <w:t xml:space="preserve">与分支消融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</w:t>
      </w:r>
      <w:r>
        <w:t xml:space="preserve"> </w:t>
      </w:r>
      <w:r>
        <w:t xml:space="preserve">DualFive73-Pre </w:t>
      </w:r>
      <w:r>
        <w:rPr>
          <w:rFonts w:hint="eastAsia"/>
        </w:rPr>
        <w:t xml:space="preserve">与分支消融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on"/>
        </w:trPr>
        <w:tc>
          <w:tcPr>
            <w:tcW w:w="156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变体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三包误报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A recall/FP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tuned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</w:pPr>
            <w:r>
              <w:rPr>
                <w:b/>
              </w:rPr>
              <w:t xml:space="preserve">suo5/deimos/gost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dual73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0.9939/0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0.9891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0.9889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3/11、0/11、7/7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five73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0.9939/1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0.9940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11/11、10/11、2/7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DualFive73-Pre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0.00%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0.9951</w:t>
            </w:r>
            <w:r>
              <w:t xml:space="preserve">/2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0.9943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0.9876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11/11、10/11、7/7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DCN </w:t>
            </w:r>
            <w:r>
              <w:rPr>
                <w:rFonts w:hint="eastAsia"/>
              </w:rPr>
              <w:t xml:space="preserve">分支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0.48%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0.9964/2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0.9902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0.9909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10/11、0/11、7/7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GroupNS </w:t>
            </w:r>
            <w:r>
              <w:rPr>
                <w:rFonts w:hint="eastAsia"/>
              </w:rPr>
              <w:t xml:space="preserve">分支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1.42%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0.9939/1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0.9920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0.9920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7/11、4/11、7/7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分支消融表明：删去任何一组分支都会使真实流量误报上升（0%→0.48%/1.42%），且工具级</w:t>
      </w:r>
      <w:r>
        <w:t xml:space="preserve"> </w:t>
      </w:r>
      <w:r>
        <w:rPr>
          <w:rFonts w:hint="eastAsia"/>
        </w:rPr>
        <w:t xml:space="preserve">增益（suo5/deimos）为</w:t>
      </w:r>
      <w:r>
        <w:t xml:space="preserve"> DCN </w:t>
      </w:r>
      <w:r>
        <w:rPr>
          <w:rFonts w:hint="eastAsia"/>
        </w:rPr>
        <w:t xml:space="preserve">与</w:t>
      </w:r>
      <w:r>
        <w:t xml:space="preserve"> GroupNS </w:t>
      </w:r>
      <w:r>
        <w:rPr>
          <w:rFonts w:hint="eastAsia"/>
        </w:rPr>
        <w:t xml:space="preserve">的叠加效应，四分支均非冗余。</w:t>
      </w:r>
    </w:p>
    <w:bookmarkEnd w:id="45"/>
    <w:bookmarkStart w:id="49" w:name="真实流量误报演进"/>
    <w:p>
      <w:pPr>
        <w:pStyle w:val="Heading3"/>
      </w:pPr>
      <w:r>
        <w:t xml:space="preserve">7.4 </w:t>
      </w:r>
      <w:r>
        <w:rPr>
          <w:rFonts w:hint="eastAsia"/>
        </w:rPr>
        <w:t xml:space="preserve">真实流量误报演进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</w:t>
      </w:r>
      <w:r>
        <w:t xml:space="preserve"> </w:t>
      </w:r>
      <w:r>
        <w:rPr>
          <w:rFonts w:hint="eastAsia"/>
        </w:rPr>
        <w:t xml:space="preserve">真实流量误报演进（FPR@0.5）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tcPr>
            <w:tcW w:w="234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模型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段真实流量</w:t>
            </w:r>
            <w:r>
              <w:rPr>
                <w:b/>
              </w:rPr>
              <w:t xml:space="preserve"> FPR@0.5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新</w:t>
            </w:r>
            <w:r>
              <w:rPr>
                <w:b/>
              </w:rPr>
              <w:t xml:space="preserve"> 2 </w:t>
            </w:r>
            <w:r>
              <w:rPr>
                <w:rFonts w:hint="eastAsia"/>
                <w:b/>
              </w:rPr>
              <w:t xml:space="preserve">段</w:t>
            </w:r>
            <w:r>
              <w:rPr>
                <w:b/>
              </w:rPr>
              <w:t xml:space="preserve"> FPR@0.5</w:t>
            </w:r>
          </w:p>
        </w:tc>
        <w:tc>
          <w:tcPr>
            <w:tcW w:w="234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第</w:t>
            </w:r>
            <w:r>
              <w:rPr>
                <w:b/>
              </w:rPr>
              <w:t xml:space="preserve"> 7 </w:t>
            </w:r>
            <w:r>
              <w:rPr>
                <w:rFonts w:hint="eastAsia"/>
                <w:b/>
              </w:rPr>
              <w:t xml:space="preserve">段（留出）FPR@0.5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prod flat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4.57%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8.26%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35.71%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rt5dual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0.03%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0.06%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dualfive73_pre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>
            <w:tcW w:w="2340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0.00%</w:t>
            </w:r>
            <w:r>
              <w:rPr>
                <w:rFonts w:hint="eastAsia"/>
              </w:rPr>
              <w:t xml:space="preserve">（三包合计</w:t>
            </w:r>
            <w:r>
              <w:t xml:space="preserve"> </w:t>
            </w:r>
            <w:r>
              <w:rPr>
                <w:rFonts w:hint="eastAsia"/>
              </w:rPr>
              <w:t xml:space="preserve">0.00%）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数据覆盖（加入服务器侧正常样本）是跨分布泛化的决定性因素；在真实</w:t>
      </w:r>
      <w:r>
        <w:t xml:space="preserve"> 1-6 </w:t>
      </w:r>
      <w:r>
        <w:rPr>
          <w:rFonts w:hint="eastAsia"/>
        </w:rPr>
        <w:t xml:space="preserve">段训练下，</w:t>
      </w:r>
      <w:r>
        <w:t xml:space="preserve"> </w:t>
      </w:r>
      <w:r>
        <w:t xml:space="preserve">dualfive73_pre </w:t>
      </w:r>
      <w:r>
        <w:rPr>
          <w:rFonts w:hint="eastAsia"/>
        </w:rPr>
        <w:t xml:space="preserve">对三个未见包实现零误报。</w:t>
      </w:r>
    </w:p>
    <w:p>
      <w:pPr>
        <w:pStyle w:val="CaptionedFigure"/>
      </w:pPr>
      <w:r>
        <w:drawing>
          <wp:inline>
            <wp:extent cx="5334000" cy="3067050"/>
            <wp:effectExtent b="0" l="0" r="0" t="0"/>
            <wp:docPr descr="图 5：真实流量误报演进" title="" id="47" name="Picture"/>
            <a:graphic>
              <a:graphicData uri="http://schemas.openxmlformats.org/drawingml/2006/picture">
                <pic:pic>
                  <pic:nvPicPr>
                    <pic:cNvPr descr="assets/real_traffic_fp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5：真实流量误报演进</w:t>
      </w:r>
    </w:p>
    <w:bookmarkEnd w:id="49"/>
    <w:bookmarkStart w:id="50" w:name="学习曲线与数据量"/>
    <w:p>
      <w:pPr>
        <w:pStyle w:val="Heading3"/>
      </w:pPr>
      <w:r>
        <w:t xml:space="preserve">7.5 </w:t>
      </w:r>
      <w:r>
        <w:rPr>
          <w:rFonts w:hint="eastAsia"/>
        </w:rPr>
        <w:t xml:space="preserve">学习曲线与数据量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</w:t>
      </w:r>
      <w:r>
        <w:t xml:space="preserve"> </w:t>
      </w:r>
      <w:r>
        <w:rPr>
          <w:rFonts w:hint="eastAsia"/>
        </w:rPr>
        <w:t xml:space="preserve">学习曲线（25%/50%/75%/100%</w:t>
      </w:r>
      <w:r>
        <w:t xml:space="preserve"> </w:t>
      </w:r>
      <w:r>
        <w:rPr>
          <w:rFonts w:hint="eastAsia"/>
        </w:rPr>
        <w:t xml:space="preserve">数据，完整表见附录</w:t>
      </w:r>
      <w:r>
        <w:t xml:space="preserve"> </w:t>
      </w:r>
      <w:r>
        <w:rPr>
          <w:rFonts w:hint="eastAsia"/>
        </w:rPr>
        <w:t xml:space="preserve">D.5）</w:t>
      </w:r>
    </w:p>
    <w:p>
      <w:pPr>
        <w:pStyle w:val="BodyText"/>
      </w:pPr>
      <w:r>
        <w:rPr>
          <w:rFonts w:hint="eastAsia"/>
        </w:rPr>
        <w:t xml:space="preserve">按工具组等比例抽样</w:t>
      </w:r>
      <w:r>
        <w:t xml:space="preserve"> 25%/50%/75%/100% </w:t>
      </w:r>
      <w:r>
        <w:rPr>
          <w:rFonts w:hint="eastAsia"/>
        </w:rPr>
        <w:t xml:space="preserve">数据训练</w:t>
      </w:r>
      <w:r>
        <w:t xml:space="preserve"> dual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DualFive：A</w:t>
      </w:r>
      <w:r>
        <w:t xml:space="preserve"> </w:t>
      </w:r>
      <w:r>
        <w:rPr>
          <w:rFonts w:hint="eastAsia"/>
        </w:rPr>
        <w:t xml:space="preserve">指标随数据单调</w:t>
      </w:r>
      <w:r>
        <w:t xml:space="preserve"> </w:t>
      </w:r>
      <w:r>
        <w:rPr>
          <w:rFonts w:hint="eastAsia"/>
        </w:rPr>
        <w:t xml:space="preserve">提升（0.986→0.995），但</w:t>
      </w:r>
      <w:r>
        <w:t xml:space="preserve"> B </w:t>
      </w:r>
      <w:r>
        <w:rPr>
          <w:rFonts w:hint="eastAsia"/>
        </w:rPr>
        <w:t xml:space="preserve">指标在两个模型上均剧烈波动（±0.1）且不随数据单调，</w:t>
      </w:r>
      <w:r>
        <w:t xml:space="preserve"> </w:t>
      </w:r>
      <w:r>
        <w:t xml:space="preserve">A-FP </w:t>
      </w:r>
      <w:r>
        <w:rPr>
          <w:rFonts w:hint="eastAsia"/>
        </w:rPr>
        <w:t xml:space="preserve">呈</w:t>
      </w:r>
      <w:r>
        <w:t xml:space="preserve"> 0/0/2/2 </w:t>
      </w:r>
      <w:r>
        <w:rPr>
          <w:rFonts w:hint="eastAsia"/>
        </w:rPr>
        <w:t xml:space="preserve">的非单调变化——B</w:t>
      </w:r>
      <w:r>
        <w:t xml:space="preserve"> </w:t>
      </w:r>
      <w:r>
        <w:rPr>
          <w:rFonts w:hint="eastAsia"/>
        </w:rPr>
        <w:t xml:space="preserve">的差异主要是折划分与阈值方差，而非数据量或</w:t>
      </w:r>
      <w:r>
        <w:t xml:space="preserve"> </w:t>
      </w:r>
      <w:r>
        <w:rPr>
          <w:rFonts w:hint="eastAsia"/>
        </w:rPr>
        <w:t xml:space="preserve">架构优劣。</w:t>
      </w:r>
    </w:p>
    <w:bookmarkEnd w:id="50"/>
    <w:bookmarkEnd w:id="51"/>
    <w:bookmarkStart w:id="52" w:name="讨论"/>
    <w:p>
      <w:pPr>
        <w:pStyle w:val="Heading2"/>
      </w:pPr>
      <w:r>
        <w:t xml:space="preserve">8.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  <w:b/>
          <w:bCs/>
        </w:rPr>
        <w:t xml:space="preserve">为何“强判别特征必须直读”</w:t>
      </w:r>
      <w:r>
        <w:rPr>
          <w:rFonts w:hint="eastAsia"/>
        </w:rPr>
        <w:t xml:space="preserve">：直读路径将判决边界限制在低容量线性假设空间</w:t>
      </w:r>
      <w:r>
        <w:t xml:space="preserve"> </w:t>
      </w:r>
      <w:r>
        <w:rPr>
          <w:rFonts w:hint="eastAsia"/>
        </w:rPr>
        <w:t xml:space="preserve">（间隔好、样本复杂度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γ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、跨环境不变）；注意力路径引入一个必须在</w:t>
      </w:r>
      <w:r>
        <w:t xml:space="preserve"> </w:t>
      </w:r>
      <w:r>
        <w:rPr>
          <w:rFonts w:hint="eastAsia"/>
        </w:rPr>
        <w:t xml:space="preserve">未见数据上泛化的数据相关路由</w:t>
      </w:r>
      <w:r>
        <w:t xml:space="preserve"> </w:t>
      </w:r>
      <m:oMath>
        <m:r>
          <m:t>α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，在小数据上不可学，一旦失配即导致边界</w:t>
      </w:r>
      <w:r>
        <w:t xml:space="preserve"> </w:t>
      </w:r>
      <w:r>
        <w:rPr>
          <w:rFonts w:hint="eastAsia"/>
        </w:rPr>
        <w:t xml:space="preserve">漂移（AUROC</w:t>
      </w:r>
      <w:r>
        <w:t xml:space="preserve"> </w:t>
      </w:r>
      <w:r>
        <w:rPr>
          <w:rFonts w:hint="eastAsia"/>
        </w:rPr>
        <w:t xml:space="preserve">高而阈值</w:t>
      </w:r>
      <w:r>
        <w:t xml:space="preserve"> recall </w:t>
      </w:r>
      <w:r>
        <w:rPr>
          <w:rFonts w:hint="eastAsia"/>
        </w:rPr>
        <w:t xml:space="preserve">塌）。concat</w:t>
      </w:r>
      <w:r>
        <w:t xml:space="preserve"> </w:t>
      </w:r>
      <w:r>
        <w:rPr>
          <w:rFonts w:hint="eastAsia"/>
        </w:rPr>
        <w:t xml:space="preserve">分叉之所以能恢复泛化，是因为分类头可在</w:t>
      </w:r>
      <w:r>
        <w:t xml:space="preserve"> </w:t>
      </w:r>
      <w:r>
        <w:rPr>
          <w:rFonts w:hint="eastAsia"/>
        </w:rPr>
        <w:t xml:space="preserve">独立坐标上把注意力视图权重置零，等价于退化回直读。</w:t>
      </w:r>
    </w:p>
    <w:p>
      <w:pPr>
        <w:pStyle w:val="BodyText"/>
      </w:pPr>
      <w:r>
        <w:rPr>
          <w:rFonts w:hint="eastAsia"/>
          <w:b/>
          <w:bCs/>
        </w:rPr>
        <w:t xml:space="preserve">合成数据不可替代真实难样本</w:t>
      </w:r>
      <w:r>
        <w:rPr>
          <w:rFonts w:hint="eastAsia"/>
        </w:rPr>
        <w:t xml:space="preserve">：针对诊断出的</w:t>
      </w:r>
      <w:r>
        <w:t xml:space="preserve"> 2 </w:t>
      </w:r>
      <w:r>
        <w:rPr>
          <w:rFonts w:hint="eastAsia"/>
        </w:rPr>
        <w:t xml:space="preserve">条边界误报（60871</w:t>
      </w:r>
      <w:r>
        <w:t xml:space="preserve"> </w:t>
      </w:r>
      <w:r>
        <w:rPr>
          <w:rFonts w:hint="eastAsia"/>
        </w:rPr>
        <w:t xml:space="preserve">非</w:t>
      </w:r>
      <w:r>
        <w:t xml:space="preserve"> TLS </w:t>
      </w:r>
      <w:r>
        <w:rPr>
          <w:rFonts w:hint="eastAsia"/>
        </w:rPr>
        <w:t xml:space="preserve">长连接、</w:t>
      </w:r>
      <w:r>
        <w:t xml:space="preserve"> </w:t>
      </w:r>
      <w:r>
        <w:rPr>
          <w:rFonts w:hint="eastAsia"/>
        </w:rPr>
        <w:t xml:space="preserve">服务器侧</w:t>
      </w:r>
      <w:r>
        <w:t xml:space="preserve"> 443 </w:t>
      </w:r>
      <w:r>
        <w:rPr>
          <w:rFonts w:hint="eastAsia"/>
        </w:rPr>
        <w:t xml:space="preserve">流）合成</w:t>
      </w:r>
      <w:r>
        <w:t xml:space="preserve"> 400 </w:t>
      </w:r>
      <w:r>
        <w:rPr>
          <w:rFonts w:hint="eastAsia"/>
        </w:rPr>
        <w:t xml:space="preserve">条难正常样本，虽使</w:t>
      </w:r>
      <w:r>
        <w:t xml:space="preserve"> B </w:t>
      </w:r>
      <w:r>
        <w:rPr>
          <w:rFonts w:hint="eastAsia"/>
        </w:rPr>
        <w:t xml:space="preserve">固定0.5</w:t>
      </w:r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0.9898，却使真实流量</w:t>
      </w:r>
      <w:r>
        <w:t xml:space="preserve"> </w:t>
      </w:r>
      <w:r>
        <w:rPr>
          <w:rFonts w:hint="eastAsia"/>
        </w:rPr>
        <w:t xml:space="preserve">误报从</w:t>
      </w:r>
      <w:r>
        <w:t xml:space="preserve"> 0%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5.58%——合成分布与真实分布的“难”不在同一维度。</w:t>
      </w:r>
    </w:p>
    <w:p>
      <w:pPr>
        <w:pStyle w:val="BodyText"/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：数据集规模有限（13,909</w:t>
      </w:r>
      <w:r>
        <w:t xml:space="preserve"> </w:t>
      </w:r>
      <w:r>
        <w:rPr>
          <w:rFonts w:hint="eastAsia"/>
        </w:rPr>
        <w:t xml:space="preserve">条流、69</w:t>
      </w:r>
      <w:r>
        <w:t xml:space="preserve"> </w:t>
      </w:r>
      <w:r>
        <w:rPr>
          <w:rFonts w:hint="eastAsia"/>
        </w:rPr>
        <w:t xml:space="preserve">个来源），未见工具指标存在折划分方差；</w:t>
      </w:r>
      <w:r>
        <w:t xml:space="preserve"> </w:t>
      </w:r>
      <w:r>
        <w:rPr>
          <w:rFonts w:hint="eastAsia"/>
        </w:rPr>
        <w:t xml:space="preserve">规则阈值绑定特定客户端版本；IPv6</w:t>
      </w:r>
      <w:r>
        <w:t xml:space="preserve"> </w:t>
      </w:r>
      <w:r>
        <w:rPr>
          <w:rFonts w:hint="eastAsia"/>
        </w:rPr>
        <w:t xml:space="preserve">扩展头暂不支持；跨环境部署仍需按目标环境采集</w:t>
      </w:r>
      <w:r>
        <w:t xml:space="preserve"> </w:t>
      </w:r>
      <w:r>
        <w:rPr>
          <w:rFonts w:hint="eastAsia"/>
        </w:rPr>
        <w:t xml:space="preserve">流量进行留出验证。</w:t>
      </w:r>
    </w:p>
    <w:bookmarkEnd w:id="52"/>
    <w:bookmarkStart w:id="53" w:name="结论与展望"/>
    <w:p>
      <w:pPr>
        <w:pStyle w:val="Heading2"/>
      </w:pPr>
      <w:r>
        <w:t xml:space="preserve">9. </w:t>
      </w:r>
      <w:r>
        <w:rPr>
          <w:rFonts w:hint="eastAsia"/>
        </w:rPr>
        <w:t xml:space="preserve">结论与展望</w:t>
      </w:r>
    </w:p>
    <w:p>
      <w:pPr>
        <w:pStyle w:val="FirstParagraph"/>
      </w:pPr>
      <w:r>
        <w:rPr>
          <w:rFonts w:hint="eastAsia"/>
        </w:rPr>
        <w:t xml:space="preserve">本文构建了密文侧信道事件序列</w:t>
      </w:r>
      <w:r>
        <w:t xml:space="preserve"> + </w:t>
      </w:r>
      <w:r>
        <w:rPr>
          <w:rFonts w:hint="eastAsia"/>
        </w:rPr>
        <w:t xml:space="preserve">多分支直读的恶意流量检测框架，通过系统消融证明了</w:t>
      </w:r>
      <w:r>
        <w:t xml:space="preserve"> </w:t>
      </w:r>
      <w:r>
        <w:rPr>
          <w:rFonts w:hint="eastAsia"/>
        </w:rPr>
        <w:t xml:space="preserve">“特征类型优于特征数量”与“强判别特征必须直读”两个结论，并提出</w:t>
      </w:r>
      <w:r>
        <w:t xml:space="preserve"> DualFive73-Pre</w:t>
      </w:r>
      <w:r>
        <w:t xml:space="preserve"> </w:t>
      </w:r>
      <w:r>
        <w:rPr>
          <w:rFonts w:hint="eastAsia"/>
        </w:rPr>
        <w:t xml:space="preserve">架构：在三个未见真实流量包上零误报，A</w:t>
      </w:r>
      <w:r>
        <w:t xml:space="preserve"> </w:t>
      </w:r>
      <w:r>
        <w:rPr>
          <w:rFonts w:hint="eastAsia"/>
        </w:rPr>
        <w:t xml:space="preserve">测试集召回</w:t>
      </w:r>
      <w:r>
        <w:t xml:space="preserve"> </w:t>
      </w:r>
      <w:r>
        <w:rPr>
          <w:rFonts w:hint="eastAsia"/>
        </w:rPr>
        <w:t xml:space="preserve">0.9951（AUROC</w:t>
      </w:r>
      <w:r>
        <w:t xml:space="preserve"> </w:t>
      </w:r>
      <w:r>
        <w:rPr>
          <w:rFonts w:hint="eastAsia"/>
        </w:rPr>
        <w:t xml:space="preserve">1.0000），未见</w:t>
      </w:r>
      <w:r>
        <w:t xml:space="preserve"> </w:t>
      </w:r>
      <w:r>
        <w:rPr>
          <w:rFonts w:hint="eastAsia"/>
        </w:rPr>
        <w:t xml:space="preserve">工具召回</w:t>
      </w:r>
      <w:r>
        <w:t xml:space="preserve"> </w:t>
      </w:r>
      <w:r>
        <w:rPr>
          <w:rFonts w:hint="eastAsia"/>
        </w:rPr>
        <w:t xml:space="preserve">0.9943（AUROC</w:t>
      </w:r>
      <w:r>
        <w:t xml:space="preserve"> </w:t>
      </w:r>
      <w:r>
        <w:rPr>
          <w:rFonts w:hint="eastAsia"/>
        </w:rPr>
        <w:t xml:space="preserve">0.9996），工具级指标全面最优或并列最优。</w:t>
      </w:r>
    </w:p>
    <w:p>
      <w:pPr>
        <w:pStyle w:val="BodyText"/>
      </w:pPr>
      <w:r>
        <w:rPr>
          <w:rFonts w:hint="eastAsia"/>
        </w:rPr>
        <w:t xml:space="preserve">未来工作包括：采集更长时段与更多环境的真实流量（尤其服务器侧难样本）以降低</w:t>
      </w:r>
      <w:r>
        <w:t xml:space="preserve"> 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折划分方差；探索直读</w:t>
      </w:r>
      <w:r>
        <w:t xml:space="preserve"> + </w:t>
      </w:r>
      <w:r>
        <w:rPr>
          <w:rFonts w:hint="eastAsia"/>
        </w:rPr>
        <w:t xml:space="preserve">注意力</w:t>
      </w:r>
      <w:r>
        <w:t xml:space="preserve"> concat </w:t>
      </w:r>
      <w:r>
        <w:rPr>
          <w:rFonts w:hint="eastAsia"/>
        </w:rPr>
        <w:t xml:space="preserve">分叉的受控增强；将规则与</w:t>
      </w:r>
      <w:r>
        <w:t xml:space="preserve"> ML </w:t>
      </w:r>
      <w:r>
        <w:rPr>
          <w:rFonts w:hint="eastAsia"/>
        </w:rPr>
        <w:t xml:space="preserve">通道按</w:t>
      </w:r>
      <w:r>
        <w:t xml:space="preserve"> </w:t>
      </w:r>
      <w:r>
        <w:rPr>
          <w:rFonts w:hint="eastAsia"/>
        </w:rPr>
        <w:t xml:space="preserve">“两票制”融合上线；以及在更大数据集上验证架构的可扩展性。</w:t>
      </w:r>
    </w:p>
    <w:bookmarkEnd w:id="53"/>
    <w:bookmarkStart w:id="54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（致谢占位）</w:t>
      </w:r>
    </w:p>
    <w:bookmarkEnd w:id="54"/>
    <w:bookmarkStart w:id="5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Vaswani A, Shazeer N, Parmar N, et al. Attention is all you need[C]// NeurIPS.</w:t>
      </w:r>
      <w:r>
        <w:t xml:space="preserve"> </w:t>
      </w:r>
      <w:r>
        <w:t xml:space="preserve">2017. https://arxiv.org/abs/1706.03762</w:t>
      </w:r>
    </w:p>
    <w:p>
      <w:pPr>
        <w:pStyle w:val="BodyText"/>
      </w:pPr>
      <w:r>
        <w:t xml:space="preserve">[2] Devlin J, Chang M W, Lee K, et al. BERT: Pre-training of deep bidirectional</w:t>
      </w:r>
      <w:r>
        <w:t xml:space="preserve"> </w:t>
      </w:r>
      <w:r>
        <w:t xml:space="preserve">transformers for language understanding[C]// NAACL. 2019.</w:t>
      </w:r>
      <w:r>
        <w:t xml:space="preserve"> </w:t>
      </w:r>
      <w:r>
        <w:t xml:space="preserve">https://arxiv.org/abs/1810.04805</w:t>
      </w:r>
    </w:p>
    <w:p>
      <w:pPr>
        <w:pStyle w:val="BodyText"/>
      </w:pPr>
      <w:r>
        <w:t xml:space="preserve">[3] He K, Zhang X, Ren S, et al. Deep residual learning for image</w:t>
      </w:r>
      <w:r>
        <w:t xml:space="preserve"> </w:t>
      </w:r>
      <w:r>
        <w:t xml:space="preserve">recognition[C]// CVPR. 2016. https://arxiv.org/abs/1512.03385</w:t>
      </w:r>
    </w:p>
    <w:p>
      <w:pPr>
        <w:pStyle w:val="BodyText"/>
      </w:pPr>
      <w:r>
        <w:t xml:space="preserve">[4] Dosovitskiy A, Beyer L, Kolesnikov A, et al. An image is worth 16x16 words:</w:t>
      </w:r>
      <w:r>
        <w:t xml:space="preserve"> </w:t>
      </w:r>
      <w:r>
        <w:t xml:space="preserve">transformers for image recognition at scale[C]// ICLR. 2021.</w:t>
      </w:r>
      <w:r>
        <w:t xml:space="preserve"> </w:t>
      </w:r>
      <w:r>
        <w:t xml:space="preserve">https://arxiv.org/abs/2010.11929</w:t>
      </w:r>
    </w:p>
    <w:p>
      <w:pPr>
        <w:pStyle w:val="BodyText"/>
      </w:pPr>
      <w:r>
        <w:t xml:space="preserve">[5] Gorishniy Y, Rubachev I, Khrulkov V, et al. Revisiting deep learning models</w:t>
      </w:r>
      <w:r>
        <w:t xml:space="preserve"> </w:t>
      </w:r>
      <w:r>
        <w:t xml:space="preserve">for tabular data[C]// NeurIPS. 2021. https://arxiv.org/abs/2106.11959</w:t>
      </w:r>
    </w:p>
    <w:p>
      <w:pPr>
        <w:pStyle w:val="BodyText"/>
      </w:pPr>
      <w:r>
        <w:t xml:space="preserve">[6] Wang R, Fu B, Fu G, et al. Deep &amp; cross network for ad click predictions[C]//</w:t>
      </w:r>
      <w:r>
        <w:t xml:space="preserve"> </w:t>
      </w:r>
      <w:r>
        <w:t xml:space="preserve">ADKDD. 2017. https://arxiv.org/abs/1708.05123</w:t>
      </w:r>
    </w:p>
    <w:p>
      <w:pPr>
        <w:pStyle w:val="BodyText"/>
      </w:pPr>
      <w:r>
        <w:t xml:space="preserve">[7] Wang R, Shivanna R, Cheng D, et al. DCN V2: Improved deep &amp; cross network</w:t>
      </w:r>
      <w:r>
        <w:t xml:space="preserve"> </w:t>
      </w:r>
      <w:r>
        <w:t xml:space="preserve">and practical lessons for web-scale learning to rank systems[C]// KDD. 2021.</w:t>
      </w:r>
      <w:r>
        <w:t xml:space="preserve"> </w:t>
      </w:r>
      <w:r>
        <w:t xml:space="preserve">https://arxiv.org/abs/2008.13535</w:t>
      </w:r>
    </w:p>
    <w:p>
      <w:pPr>
        <w:pStyle w:val="BodyText"/>
      </w:pPr>
      <w:r>
        <w:t xml:space="preserve">[8] Lashkari A H, Draper-Gil G, Mamun M S I, et al. Characterization of tor</w:t>
      </w:r>
      <w:r>
        <w:t xml:space="preserve"> </w:t>
      </w:r>
      <w:r>
        <w:t xml:space="preserve">traffic using time based features[C]// ICCSP. 2017.</w:t>
      </w:r>
      <w:r>
        <w:t xml:space="preserve"> </w:t>
      </w:r>
      <w:r>
        <w:t xml:space="preserve">https://arxiv.org/abs/1607.02449</w:t>
      </w:r>
    </w:p>
    <w:p>
      <w:pPr>
        <w:pStyle w:val="BodyText"/>
      </w:pPr>
      <w:r>
        <w:t xml:space="preserve">[9] Lashkari A H, Seo S, Gil G D, et al. CIC-IDS2017: Towards generating</w:t>
      </w:r>
      <w:r>
        <w:t xml:space="preserve"> </w:t>
      </w:r>
      <w:r>
        <w:t xml:space="preserve">real-life datasets for network intrusion detection[C]// ICISSP. 2018.</w:t>
      </w:r>
    </w:p>
    <w:p>
      <w:pPr>
        <w:pStyle w:val="BodyText"/>
      </w:pPr>
      <w:r>
        <w:t xml:space="preserve">[10] Althouse J, Atkinson J, Atkins J. JA3: A method for profiling SSL/TLS</w:t>
      </w:r>
      <w:r>
        <w:t xml:space="preserve"> </w:t>
      </w:r>
      <w:r>
        <w:t xml:space="preserve">clients[EB/OL]. 2017. https://github.com/salesforce/ja3</w:t>
      </w:r>
    </w:p>
    <w:p>
      <w:pPr>
        <w:pStyle w:val="BodyText"/>
      </w:pPr>
      <w:r>
        <w:t xml:space="preserve">[11] Buczak A L, Guven E. A survey of data mining and machine learning methods</w:t>
      </w:r>
      <w:r>
        <w:t xml:space="preserve"> </w:t>
      </w:r>
      <w:r>
        <w:t xml:space="preserve">for cyber security intrusion detection[J]. IEEE Communications Surveys &amp;</w:t>
      </w:r>
      <w:r>
        <w:t xml:space="preserve"> </w:t>
      </w:r>
      <w:r>
        <w:t xml:space="preserve">Tutorials, 2016. DOI: 10.1109/COMST.2015.2494502</w:t>
      </w:r>
    </w:p>
    <w:p>
      <w:pPr>
        <w:pStyle w:val="BodyText"/>
      </w:pPr>
      <w:r>
        <w:t xml:space="preserve">[12] Anderson B, McGrew D. Machine learning for encrypted malware traffic</w:t>
      </w:r>
      <w:r>
        <w:t xml:space="preserve"> </w:t>
      </w:r>
      <w:r>
        <w:t xml:space="preserve">classification: accounting for labeled data and labeling errors[EB/OL]. 2016.</w:t>
      </w:r>
      <w:r>
        <w:t xml:space="preserve"> </w:t>
      </w:r>
      <w:r>
        <w:t xml:space="preserve">https://arxiv.org/abs/1609.00905</w:t>
      </w:r>
    </w:p>
    <w:p>
      <w:pPr>
        <w:pStyle w:val="BodyText"/>
      </w:pPr>
      <w:r>
        <w:t xml:space="preserve">[13] Papadogiannaki E, Ioannidis S. A survey on encrypted network traffic</w:t>
      </w:r>
      <w:r>
        <w:t xml:space="preserve"> </w:t>
      </w:r>
      <w:r>
        <w:t xml:space="preserve">analysis applications[J]. IEEE Communications Surveys &amp; Tutorials, 2021.</w:t>
      </w:r>
      <w:r>
        <w:t xml:space="preserve"> </w:t>
      </w:r>
      <w:r>
        <w:t xml:space="preserve">DOI: 10.1109/COMST.2021.3099170</w:t>
      </w:r>
    </w:p>
    <w:p>
      <w:pPr>
        <w:pStyle w:val="BodyText"/>
      </w:pPr>
      <w:r>
        <w:t xml:space="preserve">[14] QueryFormer: KDD Cup 2026 Tencent UniRec </w:t>
      </w:r>
      <w:r>
        <w:rPr>
          <w:rFonts w:hint="eastAsia"/>
        </w:rPr>
        <w:t xml:space="preserve">工业赛道冠军方案[EB/OL].</w:t>
      </w:r>
      <w:r>
        <w:t xml:space="preserve"> 2026.</w:t>
      </w:r>
    </w:p>
    <w:bookmarkEnd w:id="55"/>
    <w:bookmarkStart w:id="62" w:name="附录-a-数据集清单与统计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数据集清单与统计</w:t>
      </w:r>
    </w:p>
    <w:bookmarkStart w:id="56" w:name="a.1-恶意工具清单67-个工具含-4-类爆破扫描"/>
    <w:p>
      <w:pPr>
        <w:pStyle w:val="Heading3"/>
      </w:pPr>
      <w:r>
        <w:t xml:space="preserve">A.1 </w:t>
      </w:r>
      <w:r>
        <w:rPr>
          <w:rFonts w:hint="eastAsia"/>
        </w:rPr>
        <w:t xml:space="preserve">恶意工具清单（67</w:t>
      </w:r>
      <w:r>
        <w:t xml:space="preserve"> </w:t>
      </w:r>
      <w:r>
        <w:rPr>
          <w:rFonts w:hint="eastAsia"/>
        </w:rPr>
        <w:t xml:space="preserve">个工具，含</w:t>
      </w:r>
      <w:r>
        <w:t xml:space="preserve"> 4 </w:t>
      </w:r>
      <w:r>
        <w:rPr>
          <w:rFonts w:hint="eastAsia"/>
        </w:rPr>
        <w:t xml:space="preserve">类爆破/扫描）</w:t>
      </w:r>
    </w:p>
    <w:p>
      <w:pPr>
        <w:pStyle w:val="FirstParagraph"/>
      </w:pPr>
      <w:r>
        <w:rPr>
          <w:rFonts w:hint="eastAsia"/>
        </w:rPr>
        <w:t xml:space="preserve">数据构建将</w:t>
      </w:r>
      <w:r>
        <w:t xml:space="preserve"> </w:t>
      </w:r>
      <w:r>
        <w:rPr>
          <w:rStyle w:val="VerbatimChar"/>
        </w:rPr>
        <w:t xml:space="preserve">rounds/</w:t>
      </w:r>
      <w:r>
        <w:t xml:space="preserve"> </w:t>
      </w:r>
      <w:r>
        <w:rPr>
          <w:rFonts w:hint="eastAsia"/>
        </w:rPr>
        <w:t xml:space="preserve">参数化重跑计入来源，统计口径为</w:t>
      </w:r>
      <w:r>
        <w:t xml:space="preserve"> 69 </w:t>
      </w:r>
      <w:r>
        <w:rPr>
          <w:rFonts w:hint="eastAsia"/>
        </w:rPr>
        <w:t xml:space="preserve">个恶意来源；工具级清单与</w:t>
      </w:r>
      <w:r>
        <w:t xml:space="preserve"> </w:t>
      </w:r>
      <w:r>
        <w:rPr>
          <w:rFonts w:hint="eastAsia"/>
        </w:rPr>
        <w:t xml:space="preserve">每条流在</w:t>
      </w:r>
      <w:r>
        <w:t xml:space="preserve"> B </w:t>
      </w:r>
      <w:r>
        <w:rPr>
          <w:rFonts w:hint="eastAsia"/>
        </w:rPr>
        <w:t xml:space="preserve">协议中的命中情况见附录</w:t>
      </w:r>
      <w:r>
        <w:t xml:space="preserve"> </w:t>
      </w:r>
      <w:r>
        <w:rPr>
          <w:rFonts w:hint="eastAsia"/>
        </w:rPr>
        <w:t xml:space="preserve">D.6（共</w:t>
      </w:r>
      <w:r>
        <w:t xml:space="preserve"> 67 </w:t>
      </w:r>
      <w:r>
        <w:rPr>
          <w:rFonts w:hint="eastAsia"/>
        </w:rPr>
        <w:t xml:space="preserve">个工具，含</w:t>
      </w:r>
      <w:r>
        <w:t xml:space="preserve"> 4 </w:t>
      </w:r>
      <w:r>
        <w:rPr>
          <w:rFonts w:hint="eastAsia"/>
        </w:rPr>
        <w:t xml:space="preserve">类爆破/扫描）。工具类别</w:t>
      </w:r>
      <w:r>
        <w:t xml:space="preserve"> </w:t>
      </w:r>
      <w:r>
        <w:rPr>
          <w:rFonts w:hint="eastAsia"/>
        </w:rPr>
        <w:t xml:space="preserve">（WebShell/C2/隧道/RAT/APT）与真实复刻/仿真标记见</w:t>
      </w:r>
      <w:r>
        <w:t xml:space="preserve"> </w:t>
      </w:r>
      <w:r>
        <w:rPr>
          <w:rStyle w:val="VerbatimChar"/>
        </w:rPr>
        <w:t xml:space="preserve">docs/TOOL_INDEX.md</w:t>
      </w:r>
      <w:r>
        <w:rPr>
          <w:rFonts w:hint="eastAsia"/>
        </w:rPr>
        <w:t xml:space="preserve">。代表性</w:t>
      </w:r>
      <w:r>
        <w:t xml:space="preserve"> </w:t>
      </w:r>
      <w:r>
        <w:rPr>
          <w:rFonts w:hint="eastAsia"/>
        </w:rPr>
        <w:t xml:space="preserve">工具流数：SYN</w:t>
      </w:r>
      <w:r>
        <w:t xml:space="preserve"> </w:t>
      </w:r>
      <w:r>
        <w:rPr>
          <w:rFonts w:hint="eastAsia"/>
        </w:rPr>
        <w:t xml:space="preserve">扫描</w:t>
      </w:r>
      <w:r>
        <w:t xml:space="preserve"> 3,000、SSH </w:t>
      </w:r>
      <w:r>
        <w:rPr>
          <w:rFonts w:hint="eastAsia"/>
        </w:rPr>
        <w:t xml:space="preserve">爆破</w:t>
      </w:r>
      <w:r>
        <w:t xml:space="preserve"> 900、HTTP </w:t>
      </w:r>
      <w:r>
        <w:rPr>
          <w:rFonts w:hint="eastAsia"/>
        </w:rPr>
        <w:t xml:space="preserve">爆破</w:t>
      </w:r>
      <w:r>
        <w:t xml:space="preserve"> </w:t>
      </w:r>
      <w:r>
        <w:rPr>
          <w:rFonts w:hint="eastAsia"/>
        </w:rPr>
        <w:t xml:space="preserve">900、爆破</w:t>
      </w:r>
      <w:r>
        <w:t xml:space="preserve"> 80、metasploit 118、</w:t>
      </w:r>
      <w:r>
        <w:t xml:space="preserve"> </w:t>
      </w:r>
      <w:r>
        <w:t xml:space="preserve">donot 39、abptts 27、aptc68/antsword/apt29/aptc60/badnews </w:t>
      </w:r>
      <w:r>
        <w:rPr>
          <w:rFonts w:hint="eastAsia"/>
        </w:rPr>
        <w:t xml:space="preserve">各</w:t>
      </w:r>
      <w:r>
        <w:t xml:space="preserve"> 25-26、suo5 11、</w:t>
      </w:r>
      <w:r>
        <w:t xml:space="preserve"> </w:t>
      </w:r>
      <w:r>
        <w:t xml:space="preserve">deimos 11、gost 7、shadowtls 8、metasploit 118。</w:t>
      </w:r>
    </w:p>
    <w:bookmarkEnd w:id="56"/>
    <w:bookmarkStart w:id="60" w:name="a.2-正常流量来源24-个"/>
    <w:p>
      <w:pPr>
        <w:pStyle w:val="Heading3"/>
      </w:pPr>
      <w:r>
        <w:t xml:space="preserve">A.2 </w:t>
      </w:r>
      <w:r>
        <w:rPr>
          <w:rFonts w:hint="eastAsia"/>
        </w:rPr>
        <w:t xml:space="preserve">正常流量来源（24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  <w:b/>
          <w:bCs/>
        </w:rPr>
        <w:t xml:space="preserve">合成正常场景（17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类，约</w:t>
      </w:r>
      <w:r>
        <w:rPr>
          <w:b/>
          <w:bCs/>
        </w:rPr>
        <w:t xml:space="preserve"> 5,404 </w:t>
      </w:r>
      <w:r>
        <w:rPr>
          <w:rFonts w:hint="eastAsia"/>
          <w:b/>
          <w:bCs/>
        </w:rPr>
        <w:t xml:space="preserve">条流）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774830"/>
            <wp:effectExtent b="0" l="0" r="0" t="0"/>
            <wp:docPr descr="图 6：数据集构成（恶意/正常流数）" title="" id="58" name="Picture"/>
            <a:graphic>
              <a:graphicData uri="http://schemas.openxmlformats.org/drawingml/2006/picture">
                <pic:pic>
                  <pic:nvPicPr>
                    <pic:cNvPr descr="assets/dataset_composi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6：数据集构成（恶意/正常流数）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场景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流数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模拟内容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normal_dns_storm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DNS </w:t>
            </w:r>
            <w:r>
              <w:rPr>
                <w:rFonts w:hint="eastAsia"/>
              </w:rPr>
              <w:t xml:space="preserve">解析风暴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normal_crawler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合规爬虫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normal_healthcheck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监控健康检查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normal_browser_burst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浏览器页面并发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normal_sync_burst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后台同步</w:t>
            </w:r>
            <w:r>
              <w:t xml:space="preserve"> App </w:t>
            </w:r>
            <w:r>
              <w:rPr>
                <w:rFonts w:hint="eastAsia"/>
              </w:rPr>
              <w:t xml:space="preserve">短</w:t>
            </w:r>
            <w:r>
              <w:t xml:space="preserve"> TLS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normal_failed_conn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连接失败</w:t>
            </w:r>
            <w:r>
              <w:t xml:space="preserve"> SYN-only/RST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normal_short_http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  <w:r>
              <w:t xml:space="preserve"> /ping </w:t>
            </w:r>
            <w:r>
              <w:rPr>
                <w:rFonts w:hint="eastAsia"/>
              </w:rPr>
              <w:t xml:space="preserve">短</w:t>
            </w:r>
            <w:r>
              <w:t xml:space="preserve"> HTTP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normal_udp_app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小型</w:t>
            </w:r>
            <w:r>
              <w:t xml:space="preserve"> UDP </w:t>
            </w:r>
            <w:r>
              <w:rPr>
                <w:rFonts w:hint="eastAsia"/>
              </w:rPr>
              <w:t xml:space="preserve">应用保活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normal_flaky_ssh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网络不稳</w:t>
            </w:r>
            <w:r>
              <w:t xml:space="preserve"> SSH </w:t>
            </w:r>
            <w:r>
              <w:rPr>
                <w:rFonts w:hint="eastAsia"/>
              </w:rPr>
              <w:t xml:space="preserve">重连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normal_browse/api/chat/dns/download/iot/ssh/stream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各</w:t>
            </w:r>
            <w:r>
              <w:t xml:space="preserve"> 150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日常浏览/API/轮询/DNS/下载/遥测/SSH/流媒体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真实流量（6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段，共</w:t>
      </w:r>
      <w:r>
        <w:rPr>
          <w:b/>
          <w:bCs/>
        </w:rPr>
        <w:t xml:space="preserve"> 3,021 </w:t>
      </w:r>
      <w:r>
        <w:rPr>
          <w:rFonts w:hint="eastAsia"/>
          <w:b/>
          <w:bCs/>
        </w:rPr>
        <w:t xml:space="preserve">条流）</w:t>
      </w:r>
      <w:r>
        <w:rPr>
          <w:rFonts w:hint="eastAsia"/>
        </w:rPr>
        <w:t xml:space="preserve">：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段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流数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环境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real_traffic{1-4}.pcap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1,471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本机日常使用（浏览器/TLS/DNS/mDNS/系统同步）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real_traffic5.pcap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929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本机第</w:t>
            </w:r>
            <w:r>
              <w:t xml:space="preserve"> 5 </w:t>
            </w:r>
            <w:r>
              <w:rPr>
                <w:rFonts w:hint="eastAsia"/>
              </w:rPr>
              <w:t xml:space="preserve">段（5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t xml:space="preserve">real_traffic_sr.pcap</w:t>
            </w:r>
          </w:p>
        </w:tc>
        <w:tc>
          <w:tcPr>
            <w:tcW w:w="3120" w:type="dxa"/>
          </w:tcPr>
          <w:p>
            <w:pPr>
              <w:pStyle w:val="Compact"/>
              <w:jc w:val="right"/>
            </w:pPr>
            <w:r>
              <w:t xml:space="preserve">621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远程共享服务器（RTX</w:t>
            </w:r>
            <w:r>
              <w:t xml:space="preserve"> 5090 </w:t>
            </w:r>
            <w:r>
              <w:rPr>
                <w:rFonts w:hint="eastAsia"/>
              </w:rPr>
              <w:t xml:space="preserve">训练机，7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  <w:r>
              <w:t xml:space="preserve"> 19 </w:t>
            </w:r>
            <w:r>
              <w:rPr>
                <w:rFonts w:hint="eastAsia"/>
              </w:rPr>
              <w:t xml:space="preserve">秒）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另采集第</w:t>
      </w:r>
      <w:r>
        <w:t xml:space="preserve"> 7 </w:t>
      </w:r>
      <w:r>
        <w:rPr>
          <w:rFonts w:hint="eastAsia"/>
        </w:rPr>
        <w:t xml:space="preserve">段</w:t>
      </w:r>
      <w:r>
        <w:t xml:space="preserve"> </w:t>
      </w:r>
      <w:r>
        <w:rPr>
          <w:rStyle w:val="VerbatimChar"/>
        </w:rPr>
        <w:t xml:space="preserve">real_traffic_sr2.pcap</w:t>
      </w:r>
      <w:r>
        <w:rPr>
          <w:rFonts w:hint="eastAsia"/>
        </w:rPr>
        <w:t xml:space="preserve">（196</w:t>
      </w:r>
      <w:r>
        <w:t xml:space="preserve"> </w:t>
      </w:r>
      <w:r>
        <w:rPr>
          <w:rFonts w:hint="eastAsia"/>
        </w:rPr>
        <w:t xml:space="preserve">条流，5</w:t>
      </w:r>
      <w:r>
        <w:t xml:space="preserve"> </w:t>
      </w:r>
      <w:r>
        <w:rPr>
          <w:rFonts w:hint="eastAsia"/>
        </w:rPr>
        <w:t xml:space="preserve">分</w:t>
      </w:r>
      <w:r>
        <w:t xml:space="preserve"> 18 </w:t>
      </w:r>
      <w:r>
        <w:rPr>
          <w:rFonts w:hint="eastAsia"/>
        </w:rPr>
        <w:t xml:space="preserve">秒）作为整段留出测试，</w:t>
      </w:r>
      <w:r>
        <w:t xml:space="preserve"> </w:t>
      </w:r>
      <w:r>
        <w:rPr>
          <w:rFonts w:hint="eastAsia"/>
          <w:b/>
          <w:bCs/>
        </w:rPr>
        <w:t xml:space="preserve">不进入训练集</w:t>
      </w:r>
      <w:r>
        <w:t xml:space="preserve">。</w:t>
      </w:r>
    </w:p>
    <w:bookmarkEnd w:id="60"/>
    <w:bookmarkStart w:id="61" w:name="a.3-抓包数据清单"/>
    <w:p>
      <w:pPr>
        <w:pStyle w:val="Heading3"/>
      </w:pPr>
      <w:r>
        <w:t xml:space="preserve">A.3 </w:t>
      </w:r>
      <w:r>
        <w:rPr>
          <w:rFonts w:hint="eastAsia"/>
        </w:rPr>
        <w:t xml:space="preserve">抓包数据清单</w:t>
      </w:r>
    </w:p>
    <w:p>
      <w:pPr>
        <w:pStyle w:val="FirstParagraph"/>
      </w:pPr>
      <w:r>
        <w:rPr>
          <w:rStyle w:val="VerbatimChar"/>
        </w:rPr>
        <w:t xml:space="preserve">data/captures/</w:t>
      </w:r>
      <w:r>
        <w:t xml:space="preserve"> </w:t>
      </w:r>
      <w:r>
        <w:rPr>
          <w:rFonts w:hint="eastAsia"/>
        </w:rPr>
        <w:t xml:space="preserve">共</w:t>
      </w:r>
      <w:r>
        <w:t xml:space="preserve"> 98 </w:t>
      </w:r>
      <w:r>
        <w:rPr>
          <w:rFonts w:hint="eastAsia"/>
        </w:rPr>
        <w:t xml:space="preserve">个顶层</w:t>
      </w:r>
      <w:r>
        <w:t xml:space="preserve"> pcap +</w:t>
      </w:r>
      <w:r>
        <w:t xml:space="preserve"> </w:t>
      </w:r>
      <w:r>
        <w:rPr>
          <w:rStyle w:val="VerbatimChar"/>
        </w:rPr>
        <w:t xml:space="preserve">rounds/</w:t>
      </w:r>
      <w:r>
        <w:t xml:space="preserve"> </w:t>
      </w:r>
      <w:r>
        <w:t xml:space="preserve">146 </w:t>
      </w:r>
      <w:r>
        <w:rPr>
          <w:rFonts w:hint="eastAsia"/>
        </w:rPr>
        <w:t xml:space="preserve">个参数化重跑</w:t>
      </w:r>
      <w:r>
        <w:t xml:space="preserve"> </w:t>
      </w:r>
      <w:r>
        <w:rPr>
          <w:rFonts w:hint="eastAsia"/>
        </w:rPr>
        <w:t xml:space="preserve">pcap；全部为经典</w:t>
      </w:r>
      <w:r>
        <w:t xml:space="preserve"> </w:t>
      </w:r>
      <w:r>
        <w:rPr>
          <w:rFonts w:hint="eastAsia"/>
        </w:rPr>
        <w:t xml:space="preserve">pcap（Ethernet</w:t>
      </w:r>
      <w:r>
        <w:t xml:space="preserve"> linktype </w:t>
      </w:r>
      <w:r>
        <w:rPr>
          <w:rFonts w:hint="eastAsia"/>
        </w:rPr>
        <w:t xml:space="preserve">1）。采集方式：本机</w:t>
      </w:r>
      <w:r>
        <w:t xml:space="preserve"> </w:t>
      </w:r>
      <w:r>
        <w:rPr>
          <w:rStyle w:val="VerbatimChar"/>
        </w:rPr>
        <w:t xml:space="preserve">tcpdump -i en0 -s 0</w:t>
      </w:r>
      <w:r>
        <w:rPr>
          <w:rFonts w:hint="eastAsia"/>
        </w:rPr>
        <w:t xml:space="preserve">；远程因无免密</w:t>
      </w:r>
      <w:r>
        <w:t xml:space="preserve"> </w:t>
      </w:r>
      <w:r>
        <w:rPr>
          <w:rFonts w:hint="eastAsia"/>
        </w:rPr>
        <w:t xml:space="preserve">sudo，采用</w:t>
      </w:r>
      <w:r>
        <w:t xml:space="preserve"> docker </w:t>
      </w:r>
      <w:r>
        <w:rPr>
          <w:rFonts w:hint="eastAsia"/>
        </w:rPr>
        <w:t xml:space="preserve">特权容器</w:t>
      </w:r>
      <w:r>
        <w:t xml:space="preserve"> + chroot </w:t>
      </w:r>
      <w:r>
        <w:rPr>
          <w:rFonts w:hint="eastAsia"/>
        </w:rPr>
        <w:t xml:space="preserve">宿主机</w:t>
      </w:r>
      <w:r>
        <w:t xml:space="preserve"> tcpdump </w:t>
      </w:r>
      <w:r>
        <w:rPr>
          <w:rFonts w:hint="eastAsia"/>
        </w:rPr>
        <w:t xml:space="preserve">抓取</w:t>
      </w:r>
      <w:r>
        <w:t xml:space="preserve"> </w:t>
      </w:r>
      <w:r>
        <w:rPr>
          <w:rStyle w:val="VerbatimChar"/>
        </w:rPr>
        <w:t xml:space="preserve">eno1</w:t>
      </w:r>
      <w:r>
        <w:t xml:space="preserve">。</w:t>
      </w:r>
    </w:p>
    <w:bookmarkEnd w:id="61"/>
    <w:bookmarkEnd w:id="62"/>
    <w:bookmarkStart w:id="66" w:name="附录-b-特征逐维定义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特征逐维定义</w:t>
      </w:r>
    </w:p>
    <w:bookmarkStart w:id="63" w:name="b.1-流级特征73-维-meta"/>
    <w:p>
      <w:pPr>
        <w:pStyle w:val="Heading3"/>
      </w:pPr>
      <w:r>
        <w:t xml:space="preserve">B.1 </w:t>
      </w:r>
      <w:r>
        <w:rPr>
          <w:rFonts w:hint="eastAsia"/>
        </w:rPr>
        <w:t xml:space="preserve">流级特征（73</w:t>
      </w:r>
      <w:r>
        <w:t xml:space="preserve"> </w:t>
      </w:r>
      <w:r>
        <w:rPr>
          <w:rFonts w:hint="eastAsia"/>
        </w:rPr>
        <w:t xml:space="preserve">维</w:t>
      </w:r>
      <w:r>
        <w:t xml:space="preserve"> </w:t>
      </w:r>
      <w:r>
        <w:rPr>
          <w:rFonts w:hint="eastAsia"/>
        </w:rPr>
        <w:t xml:space="preserve">meta）</w:t>
      </w:r>
    </w:p>
    <w:p>
      <w:pPr>
        <w:pStyle w:val="FirstParagraph"/>
      </w:pPr>
      <w:r>
        <w:rPr>
          <w:rFonts w:hint="eastAsia"/>
          <w:b/>
          <w:bCs/>
        </w:rPr>
        <w:t xml:space="preserve">行为特征（16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维）</w:t>
      </w:r>
      <w:r>
        <w:rPr>
          <w:rFonts w:hint="eastAsia"/>
        </w:rPr>
        <w:t xml:space="preserve">：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4680"/>
        <w:gridCol w:w="4680"/>
      </w:tblGrid>
      <w:tr>
        <w:trPr>
          <w:tblHeader w:val="on"/>
        </w:trPr>
        <w:tc>
          <w:tcPr>
            <w:tcW w:w="468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tcW w:w="468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归一化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is_tls / has_sni / tls13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TLS / </w:t>
            </w:r>
            <w:r>
              <w:rPr>
                <w:rFonts w:hint="eastAsia"/>
              </w:rPr>
              <w:t xml:space="preserve">是否带</w:t>
            </w:r>
            <w:r>
              <w:t xml:space="preserve"> SNI / </w:t>
            </w:r>
            <w:r>
              <w:rPr>
                <w:rFonts w:hint="eastAsia"/>
              </w:rPr>
              <w:t xml:space="preserve">是否</w:t>
            </w:r>
            <w:r>
              <w:t xml:space="preserve"> </w:t>
            </w:r>
            <w:r>
              <w:rPr>
                <w:rFonts w:hint="eastAsia"/>
              </w:rPr>
              <w:t xml:space="preserve">TLS1.3（0/1）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duration / tot_c / tot_s / n_events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时长、上行、下行字节、有载荷事件数（log1p）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dport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目的端口</w:t>
            </w:r>
            <w:r>
              <w:t xml:space="preserve"> / 65535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same_port_burst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t xml:space="preserve">10s </w:t>
            </w:r>
            <w:r>
              <w:rPr>
                <w:rFonts w:hint="eastAsia"/>
              </w:rPr>
              <w:t xml:space="preserve">窗同源同端口连接数（log1p）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ports_sweep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t xml:space="preserve">10s </w:t>
            </w:r>
            <w:r>
              <w:rPr>
                <w:rFonts w:hint="eastAsia"/>
              </w:rPr>
              <w:t xml:space="preserve">窗同源同目的探测端口数（min(1,n/128)）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ch_len / sh_len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t xml:space="preserve">ClientHello / ServerHello </w:t>
            </w:r>
            <w:r>
              <w:rPr>
                <w:rFonts w:hint="eastAsia"/>
              </w:rPr>
              <w:t xml:space="preserve">长度（log1p）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req_resp_ratio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log1p(上行)−log1p(下行)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max_rec / estab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最大记录（log1p）/</w:t>
            </w:r>
            <w:r>
              <w:t xml:space="preserve"> </w:t>
            </w:r>
            <w:r>
              <w:rPr>
                <w:rFonts w:hint="eastAsia"/>
              </w:rPr>
              <w:t xml:space="preserve">是否有载荷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distinct_dsts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t xml:space="preserve">10s </w:t>
            </w:r>
            <w:r>
              <w:rPr>
                <w:rFonts w:hint="eastAsia"/>
              </w:rPr>
              <w:t xml:space="preserve">窗同源不同目的数（min(1,n/64)）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CIC </w:t>
      </w:r>
      <w:r>
        <w:rPr>
          <w:rFonts w:hint="eastAsia"/>
          <w:b/>
          <w:bCs/>
        </w:rPr>
        <w:t xml:space="preserve">聚合特征（39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维，</w:t>
      </w:r>
      <w:r>
        <w:rPr>
          <w:rStyle w:val="VerbatimChar"/>
          <w:b/>
          <w:bCs/>
        </w:rPr>
        <w:t xml:space="preserve">cic_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前缀，log1p）</w:t>
      </w:r>
      <w:r>
        <w:rPr>
          <w:rFonts w:hint="eastAsia"/>
        </w:rPr>
        <w:t xml:space="preserve">：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on"/>
        </w:trPr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组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tcW w:w="312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duration、fwd_pkts、bwd_pkts、fwd_bytes、bwd_bytes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包长统计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fwd/bwd_len_{min,max,mean,std}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到达间隔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fwd/bwd/flow_iat_{min,max,mean,std}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标志位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fin/syn/rst/psh/ack_cnt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方向比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down_up_ratio</w:t>
            </w:r>
          </w:p>
        </w:tc>
      </w:tr>
      <w:tr>
        <w:tc>
          <w:tcPr>
            <w:tcW w:w="312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活跃/空闲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120" w:type="dxa"/>
          </w:tcPr>
          <w:p>
            <w:pPr>
              <w:pStyle w:val="Compact"/>
            </w:pPr>
            <w:r>
              <w:t xml:space="preserve">active/idle_{min,max,mean,std}</w:t>
            </w:r>
          </w:p>
        </w:tc>
      </w:tr>
    </w:tbl>
    <w:p>
      <w:pPr>
        <w:pStyle w:val="BodyText"/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浅层特征（7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维，非</w:t>
      </w:r>
      <w:r>
        <w:rPr>
          <w:b/>
          <w:bCs/>
        </w:rPr>
        <w:t xml:space="preserve"> TLS </w:t>
      </w:r>
      <w:r>
        <w:rPr>
          <w:rFonts w:hint="eastAsia"/>
          <w:b/>
          <w:bCs/>
        </w:rPr>
        <w:t xml:space="preserve">明文）</w:t>
      </w:r>
      <w:r>
        <w:rPr>
          <w:rFonts w:hint="eastAsia"/>
        </w:rPr>
        <w:t xml:space="preserve">：is_http、method_get、method_post、</w:t>
      </w:r>
      <w:r>
        <w:t xml:space="preserve"> </w:t>
      </w:r>
      <w:r>
        <w:rPr>
          <w:rFonts w:hint="eastAsia"/>
        </w:rPr>
        <w:t xml:space="preserve">req_line_len（log1p）、n_headers（log1p）、keep_alive、resp_code_class。</w:t>
      </w:r>
    </w:p>
    <w:p>
      <w:pPr>
        <w:pStyle w:val="BodyText"/>
      </w:pPr>
      <w:r>
        <w:rPr>
          <w:rFonts w:hint="eastAsia"/>
          <w:b/>
          <w:bCs/>
        </w:rPr>
        <w:t xml:space="preserve">多尺度跨流特征（11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维）</w:t>
      </w:r>
      <w:r>
        <w:rPr>
          <w:rFonts w:hint="eastAsia"/>
        </w:rPr>
        <w:t xml:space="preserve">：burst/sweep/dsts</w:t>
      </w:r>
      <w:r>
        <w:t xml:space="preserve"> </w:t>
      </w:r>
      <w:r>
        <w:rPr>
          <w:rFonts w:hint="eastAsia"/>
        </w:rPr>
        <w:t xml:space="preserve">在</w:t>
      </w:r>
      <w:r>
        <w:t xml:space="preserve"> 1s/5s/60s </w:t>
      </w:r>
      <w:r>
        <w:rPr>
          <w:rFonts w:hint="eastAsia"/>
        </w:rPr>
        <w:t xml:space="preserve">三窗口（9</w:t>
      </w:r>
      <w:r>
        <w:t xml:space="preserve"> </w:t>
      </w:r>
      <w:r>
        <w:rPr>
          <w:rFonts w:hint="eastAsia"/>
        </w:rPr>
        <w:t xml:space="preserve">维）+</w:t>
      </w:r>
      <w:r>
        <w:t xml:space="preserve"> </w:t>
      </w:r>
      <w:r>
        <w:rPr>
          <w:rFonts w:hint="eastAsia"/>
        </w:rPr>
        <w:t xml:space="preserve">src_uniq_dports（log1p）、src_failed_ratio。</w:t>
      </w:r>
    </w:p>
    <w:bookmarkEnd w:id="63"/>
    <w:bookmarkStart w:id="64" w:name="b.2-事件序列编码细节"/>
    <w:p>
      <w:pPr>
        <w:pStyle w:val="Heading3"/>
      </w:pPr>
      <w:r>
        <w:t xml:space="preserve">B.2 </w:t>
      </w:r>
      <w:r>
        <w:rPr>
          <w:rFonts w:hint="eastAsia"/>
        </w:rPr>
        <w:t xml:space="preserve">事件序列编码细节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事件：</w:t>
      </w:r>
      <m:oMath>
        <m:r>
          <m:rPr>
            <m:sty m:val="p"/>
          </m:rPr>
          <m:t>(</m:t>
        </m:r>
        <m:r>
          <m:t>方</m:t>
        </m:r>
        <m:r>
          <m:t>向</m:t>
        </m:r>
        <m:r>
          <m:rPr>
            <m:sty m:val="p"/>
          </m:rPr>
          <m:t>,</m:t>
        </m:r>
        <m:r>
          <m:t>载</m:t>
        </m:r>
        <m:r>
          <m:t>荷</m:t>
        </m:r>
        <m:r>
          <m:t>大</m:t>
        </m:r>
        <m:r>
          <m:t>小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，按时间排序，取前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nor/>
            <m:sty m:val="p"/>
          </m:rPr>
          <m:t>事件数</m:t>
        </m:r>
        <m:r>
          <m:rPr>
            <m:sty m:val="p"/>
          </m:rPr>
          <m:t>,</m:t>
        </m:r>
        <m:r>
          <m:t>96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大小分桶：</w:t>
      </w:r>
      <m:oMath>
        <m:sSub>
          <m:e>
            <m:r>
              <m:t>b</m:t>
            </m:r>
          </m:e>
          <m:sub>
            <m:r>
              <m:t>s</m:t>
            </m:r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，否则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31</m:t>
        </m:r>
        <m:r>
          <m:rPr>
            <m:sty m:val="p"/>
          </m:rPr>
          <m:t>,</m:t>
        </m:r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⌋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间隔分桶：阈值</w:t>
      </w:r>
      <w:r>
        <w:t xml:space="preserve"> </w:t>
      </w:r>
      <m:oMath>
        <m:r>
          <m:rPr>
            <m:sty m:val="p"/>
          </m:rPr>
          <m:t>[</m:t>
        </m:r>
        <m:r>
          <m:t>0.001</m:t>
        </m:r>
        <m:r>
          <m:rPr>
            <m:sty m:val="p"/>
          </m:rPr>
          <m:t>,</m:t>
        </m:r>
        <m:r>
          <m:t>0.005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秒（12</w:t>
      </w:r>
      <w:r>
        <w:t xml:space="preserve"> </w:t>
      </w:r>
      <w:r>
        <w:rPr>
          <w:rFonts w:hint="eastAsia"/>
        </w:rPr>
        <w:t xml:space="preserve">桶）；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token：</w:t>
      </w:r>
      <m:oMath>
        <m:sSub>
          <m:e>
            <m:r>
              <m:rPr>
                <m:nor/>
                <m:sty m:val="p"/>
              </m:rPr>
              <m:t>Emb</m:t>
            </m:r>
          </m:e>
          <m:sub>
            <m:r>
              <m:t>d</m:t>
            </m:r>
            <m:r>
              <m:t>i</m:t>
            </m:r>
            <m:r>
              <m:t>r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Emb</m:t>
            </m:r>
          </m:e>
          <m:sub>
            <m:r>
              <m:t>s</m:t>
            </m:r>
            <m:r>
              <m:t>z</m:t>
            </m:r>
          </m:sub>
        </m:sSub>
        <m:r>
          <m:rPr>
            <m:sty m:val="p"/>
          </m:rPr>
          <m:t>(</m:t>
        </m:r>
        <m:r>
          <m:t>32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Emb</m:t>
            </m:r>
          </m:e>
          <m:sub>
            <m:r>
              <m:t>d</m:t>
            </m:r>
            <m:r>
              <m:t>t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序列前缀</w:t>
      </w:r>
      <w:r>
        <w:t xml:space="preserve"> </w:t>
      </w:r>
      <w:r>
        <w:rPr>
          <w:rFonts w:hint="eastAsia"/>
        </w:rPr>
        <w:t xml:space="preserve">CLS，加可学习位置编码（长度</w:t>
      </w:r>
      <w:r>
        <w:t xml:space="preserve"> </w:t>
      </w:r>
      <w:r>
        <w:rPr>
          <w:rFonts w:hint="eastAsia"/>
        </w:rPr>
        <w:t xml:space="preserve">97）；padding</w:t>
      </w:r>
      <w:r>
        <w:t xml:space="preserve"> </w:t>
      </w:r>
      <w:r>
        <w:rPr>
          <w:rFonts w:hint="eastAsia"/>
        </w:rPr>
        <w:t xml:space="preserve">用</w:t>
      </w:r>
      <w:r>
        <w:t xml:space="preserve"> mask </w:t>
      </w:r>
      <w:r>
        <w:rPr>
          <w:rFonts w:hint="eastAsia"/>
        </w:rPr>
        <w:t xml:space="preserve">标记；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无载荷连接保留零数据标记事件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bookmarkEnd w:id="64"/>
    <w:bookmarkStart w:id="65" w:name="b.3-整数特征与-groupnstokenizer-词表"/>
    <w:p>
      <w:pPr>
        <w:pStyle w:val="Heading3"/>
      </w:pPr>
      <w:r>
        <w:t xml:space="preserve">B.3 </w:t>
      </w:r>
      <w:r>
        <w:rPr>
          <w:rFonts w:hint="eastAsia"/>
        </w:rPr>
        <w:t xml:space="preserve">整数特征与</w:t>
      </w:r>
      <w:r>
        <w:t xml:space="preserve"> GroupNSTokenizer </w:t>
      </w:r>
      <w:r>
        <w:rPr>
          <w:rFonts w:hint="eastAsia"/>
        </w:rPr>
        <w:t xml:space="preserve">词表</w:t>
      </w:r>
    </w:p>
    <w:p>
      <w:pPr>
        <w:pStyle w:val="FirstParagraph"/>
      </w:pPr>
      <w:r>
        <w:rPr>
          <w:rFonts w:hint="eastAsia"/>
        </w:rPr>
        <w:t xml:space="preserve">流</w:t>
      </w:r>
      <w:r>
        <w:t xml:space="preserve"> </w:t>
      </w:r>
      <w:r>
        <w:rPr>
          <w:rFonts w:hint="eastAsia"/>
        </w:rPr>
        <w:t xml:space="preserve">Int（9</w:t>
      </w:r>
      <w:r>
        <w:t xml:space="preserve"> </w:t>
      </w:r>
      <w:r>
        <w:rPr>
          <w:rFonts w:hint="eastAsia"/>
        </w:rPr>
        <w:t xml:space="preserve">个）：is_tls/has_sni/tls13/estab/is_http/method_get/method_post/keep_alive</w:t>
      </w:r>
      <w:r>
        <w:t xml:space="preserve"> </w:t>
      </w:r>
      <w:r>
        <w:rPr>
          <w:rFonts w:hint="eastAsia"/>
        </w:rPr>
        <w:t xml:space="preserve">（词表</w:t>
      </w:r>
      <w:r>
        <w:t xml:space="preserve"> </w:t>
      </w:r>
      <w:r>
        <w:rPr>
          <w:rFonts w:hint="eastAsia"/>
        </w:rPr>
        <w:t xml:space="preserve">2）、resp_code_class（词表</w:t>
      </w:r>
      <w:r>
        <w:t xml:space="preserve"> </w:t>
      </w:r>
      <w:r>
        <w:rPr>
          <w:rFonts w:hint="eastAsia"/>
        </w:rPr>
        <w:t xml:space="preserve">6）；跨流</w:t>
      </w:r>
      <w:r>
        <w:t xml:space="preserve"> </w:t>
      </w:r>
      <w:r>
        <w:rPr>
          <w:rFonts w:hint="eastAsia"/>
        </w:rPr>
        <w:t xml:space="preserve">Int（4</w:t>
      </w:r>
      <w:r>
        <w:t xml:space="preserve"> </w:t>
      </w:r>
      <w:r>
        <w:rPr>
          <w:rFonts w:hint="eastAsia"/>
        </w:rPr>
        <w:t xml:space="preserve">个）：burst_1s/5s/60s</w:t>
      </w:r>
      <w:r>
        <w:t xml:space="preserve"> </w:t>
      </w:r>
      <w:r>
        <w:rPr>
          <w:rFonts w:hint="eastAsia"/>
        </w:rPr>
        <w:t xml:space="preserve">计数、</w:t>
      </w:r>
      <w:r>
        <w:t xml:space="preserve"> </w:t>
      </w:r>
      <w:r>
        <w:rPr>
          <w:rFonts w:hint="eastAsia"/>
        </w:rPr>
        <w:t xml:space="preserve">src_uniq_dports（词表</w:t>
      </w:r>
      <w:r>
        <w:t xml:space="preserve"> </w:t>
      </w:r>
      <w:r>
        <w:rPr>
          <w:rFonts w:hint="eastAsia"/>
        </w:rPr>
        <w:t xml:space="preserve">16，log1p</w:t>
      </w:r>
      <w:r>
        <w:t xml:space="preserve"> </w:t>
      </w:r>
      <w:r>
        <w:rPr>
          <w:rFonts w:hint="eastAsia"/>
        </w:rPr>
        <w:t xml:space="preserve">反解后截断）。每个特征一张</w:t>
      </w:r>
      <w:r>
        <w:t xml:space="preserve"> embedding </w:t>
      </w:r>
      <w:r>
        <w:rPr>
          <w:rFonts w:hint="eastAsia"/>
        </w:rPr>
        <w:t xml:space="preserve">表（输出</w:t>
      </w:r>
      <w:r>
        <w:t xml:space="preserve"> 16 </w:t>
      </w:r>
      <w:r>
        <w:rPr>
          <w:rFonts w:hint="eastAsia"/>
        </w:rPr>
        <w:t xml:space="preserve">维），</w:t>
      </w:r>
      <w:r>
        <w:t xml:space="preserve"> </w:t>
      </w:r>
      <w:r>
        <w:rPr>
          <w:rFonts w:hint="eastAsia"/>
        </w:rPr>
        <w:t xml:space="preserve">组内求和后经</w:t>
      </w:r>
      <w:r>
        <w:t xml:space="preserve"> Linear(16→64) </w:t>
      </w:r>
      <w:r>
        <w:rPr>
          <w:rFonts w:hint="eastAsia"/>
        </w:rPr>
        <w:t xml:space="preserve">得</w:t>
      </w:r>
      <w:r>
        <w:t xml:space="preserve"> token。</w:t>
      </w:r>
    </w:p>
    <w:bookmarkEnd w:id="65"/>
    <w:bookmarkEnd w:id="66"/>
    <w:bookmarkStart w:id="72" w:name="附录-c-评估协议细节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评估协议细节</w:t>
      </w:r>
    </w:p>
    <w:bookmarkStart w:id="67" w:name="c.1-指标定义"/>
    <w:p>
      <w:pPr>
        <w:pStyle w:val="Heading3"/>
      </w:pPr>
      <w:r>
        <w:t xml:space="preserve">C.1 </w:t>
      </w:r>
      <w:r>
        <w:rPr>
          <w:rFonts w:hint="eastAsia"/>
        </w:rPr>
        <w:t xml:space="preserve">指标定义</w:t>
      </w:r>
    </w:p>
    <w:p>
      <w:pPr>
        <w:pStyle w:val="FirstParagraph"/>
      </w:pPr>
      <m:oMath>
        <m:r>
          <m:rPr>
            <m:nor/>
            <m:sty m:val="p"/>
          </m:rPr>
          <m:t>recall</m:t>
        </m:r>
        <m:r>
          <m:rPr>
            <m:sty m:val="p"/>
          </m:rPr>
          <m:t>=</m:t>
        </m:r>
        <m:r>
          <m:t>T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t>P</m:t>
        </m:r>
        <m:r>
          <m:rPr>
            <m:sty m:val="p"/>
          </m:rPr>
          <m:t>+</m:t>
        </m:r>
        <m:r>
          <m:t>F</m:t>
        </m:r>
        <m:r>
          <m:t>N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nor/>
            <m:sty m:val="p"/>
          </m:rPr>
          <m:t>precision</m:t>
        </m:r>
        <m:r>
          <m:rPr>
            <m:sty m:val="p"/>
          </m:rPr>
          <m:t>=</m:t>
        </m:r>
        <m:r>
          <m:t>T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t>P</m:t>
        </m:r>
        <m:r>
          <m:rPr>
            <m:sty m:val="p"/>
          </m:rPr>
          <m:t>+</m:t>
        </m:r>
        <m:r>
          <m:t>F</m:t>
        </m:r>
        <m:r>
          <m:t>P</m:t>
        </m:r>
        <m:r>
          <m:rPr>
            <m:sty m:val="p"/>
          </m:rPr>
          <m:t>)</m:t>
        </m:r>
      </m:oMath>
      <w:r>
        <w:t xml:space="preserve">、</w:t>
      </w:r>
      <w:r>
        <w:t xml:space="preserve"> </w:t>
      </w:r>
      <m:oMath>
        <m:r>
          <m:rPr>
            <m:nor/>
            <m:sty m:val="p"/>
          </m:rPr>
          <m:t>FPR</m:t>
        </m:r>
        <m:r>
          <m:rPr>
            <m:sty m:val="p"/>
          </m:rPr>
          <m:t>=</m:t>
        </m:r>
        <m:r>
          <m:t>F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F</m:t>
        </m:r>
        <m:r>
          <m:t>P</m:t>
        </m:r>
        <m:r>
          <m:rPr>
            <m:sty m:val="p"/>
          </m:rPr>
          <m:t>+</m:t>
        </m:r>
        <m:r>
          <m:t>T</m:t>
        </m:r>
        <m:r>
          <m:t>N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nor/>
            <m:sty m:val="p"/>
          </m:rPr>
          <m:t>F1</m:t>
        </m:r>
        <m:r>
          <m:rPr>
            <m:sty m:val="p"/>
          </m:rPr>
          <m:t>=</m:t>
        </m:r>
        <m:r>
          <m:t>2</m:t>
        </m:r>
        <m:r>
          <m:t>P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、AUROC </w:t>
      </w:r>
      <w:r>
        <w:rPr>
          <w:rFonts w:hint="eastAsia"/>
        </w:rPr>
        <w:t xml:space="preserve">由逐样本概率计算。</w:t>
      </w:r>
    </w:p>
    <w:bookmarkEnd w:id="67"/>
    <w:bookmarkStart w:id="68" w:name="c.2-a-随机分割与-b-工具级-5-折"/>
    <w:p>
      <w:pPr>
        <w:pStyle w:val="Heading3"/>
      </w:pPr>
      <w:r>
        <w:t xml:space="preserve">C.2 A </w:t>
      </w:r>
      <w:r>
        <w:rPr>
          <w:rFonts w:hint="eastAsia"/>
        </w:rPr>
        <w:t xml:space="preserve">随机分割与</w:t>
      </w:r>
      <w:r>
        <w:t xml:space="preserve"> B </w:t>
      </w:r>
      <w:r>
        <w:rPr>
          <w:rFonts w:hint="eastAsia"/>
        </w:rPr>
        <w:t xml:space="preserve">工具级</w:t>
      </w:r>
      <w:r>
        <w:t xml:space="preserve"> 5 </w:t>
      </w:r>
      <w:r>
        <w:rPr>
          <w:rFonts w:hint="eastAsia"/>
        </w:rPr>
        <w:t xml:space="preserve">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</w:t>
      </w:r>
      <w:r>
        <w:rPr>
          <w:rFonts w:hint="eastAsia"/>
        </w:rPr>
        <w:t xml:space="preserve">：恶意与正常流分别以</w:t>
      </w:r>
      <w:r>
        <w:t xml:space="preserve"> seed 42 </w:t>
      </w:r>
      <w:r>
        <w:rPr>
          <w:rFonts w:hint="eastAsia"/>
        </w:rPr>
        <w:t xml:space="preserve">打乱，按</w:t>
      </w:r>
      <w:r>
        <w:t xml:space="preserve"> 70/15/15 </w:t>
      </w:r>
      <w:r>
        <w:rPr>
          <w:rFonts w:hint="eastAsia"/>
        </w:rPr>
        <w:t xml:space="preserve">切训练/验证/测试；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</w:t>
      </w:r>
      <w:r>
        <w:rPr>
          <w:rFonts w:hint="eastAsia"/>
        </w:rPr>
        <w:t xml:space="preserve">：工具以</w:t>
      </w:r>
      <w:r>
        <w:t xml:space="preserve"> seed 42 </w:t>
      </w:r>
      <w:r>
        <w:rPr>
          <w:rFonts w:hint="eastAsia"/>
        </w:rPr>
        <w:t xml:space="preserve">打乱后分</w:t>
      </w:r>
      <w:r>
        <w:t xml:space="preserve"> 5 </w:t>
      </w:r>
      <w:r>
        <w:rPr>
          <w:rFonts w:hint="eastAsia"/>
        </w:rPr>
        <w:t xml:space="preserve">折，每折整组留出约</w:t>
      </w:r>
      <w:r>
        <w:t xml:space="preserve"> 1/5 </w:t>
      </w:r>
      <w:r>
        <w:rPr>
          <w:rFonts w:hint="eastAsia"/>
        </w:rPr>
        <w:t xml:space="preserve">工具；正常流每折按</w:t>
      </w:r>
      <w:r>
        <w:t xml:space="preserve"> </w:t>
      </w:r>
      <w:r>
        <w:t xml:space="preserve">70/15/15 </w:t>
      </w:r>
      <w:r>
        <w:rPr>
          <w:rFonts w:hint="eastAsia"/>
        </w:rPr>
        <w:t xml:space="preserve">切；逐折在验证集上用</w:t>
      </w:r>
      <w:r>
        <w:t xml:space="preserve"> ROC </w:t>
      </w:r>
      <w:r>
        <w:rPr>
          <w:rFonts w:hint="eastAsia"/>
        </w:rPr>
        <w:t xml:space="preserve">曲线最大化</w:t>
      </w:r>
      <w:r>
        <w:t xml:space="preserve"> </w:t>
      </w:r>
      <m:oMath>
        <m:r>
          <m:t>t</m:t>
        </m:r>
        <m:r>
          <m:t>p</m:t>
        </m:r>
        <m:r>
          <m:t>r</m:t>
        </m:r>
        <m:r>
          <m:rPr>
            <m:sty m:val="p"/>
          </m:rPr>
          <m:t>−</m:t>
        </m:r>
        <m:r>
          <m:t>f</m:t>
        </m:r>
        <m:r>
          <m:t>p</m:t>
        </m:r>
        <m:r>
          <m:t>r</m:t>
        </m:r>
      </m:oMath>
      <w:r>
        <w:rPr>
          <w:rFonts w:hint="eastAsia"/>
        </w:rPr>
        <w:t xml:space="preserve">（Youden）调阈值，聚合各折</w:t>
      </w:r>
      <w:r>
        <w:t xml:space="preserve"> </w:t>
      </w:r>
      <w:r>
        <w:rPr>
          <w:rFonts w:hint="eastAsia"/>
        </w:rPr>
        <w:t xml:space="preserve">指标，保证每个工具恰好作为“未见”测试一次。</w:t>
      </w:r>
    </w:p>
    <w:bookmarkEnd w:id="68"/>
    <w:bookmarkStart w:id="69" w:name="c.3-真实流量整段留出lopo"/>
    <w:p>
      <w:pPr>
        <w:pStyle w:val="Heading3"/>
      </w:pPr>
      <w:r>
        <w:t xml:space="preserve">C.3 </w:t>
      </w:r>
      <w:r>
        <w:rPr>
          <w:rFonts w:hint="eastAsia"/>
        </w:rPr>
        <w:t xml:space="preserve">真实流量整段留出（LOPO）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将目标段</w:t>
      </w:r>
      <w:r>
        <w:t xml:space="preserve"> pcap </w:t>
      </w:r>
      <w:r>
        <w:rPr>
          <w:rFonts w:hint="eastAsia"/>
        </w:rPr>
        <w:t xml:space="preserve">从训练正常列表排除（</w:t>
      </w:r>
      <w:r>
        <w:rPr>
          <w:rStyle w:val="VerbatimChar"/>
        </w:rPr>
        <w:t xml:space="preserve">TFLAB_EXCLUDE_PCAPS</w:t>
      </w:r>
      <w:r>
        <w:rPr>
          <w:rFonts w:hint="eastAsia"/>
        </w:rPr>
        <w:t xml:space="preserve">）；2)</w:t>
      </w:r>
      <w:r>
        <w:t xml:space="preserve"> </w:t>
      </w:r>
      <w:r>
        <w:rPr>
          <w:rFonts w:hint="eastAsia"/>
        </w:rPr>
        <w:t xml:space="preserve">重建数据集；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按标准协议训练；4)</w:t>
      </w:r>
      <w:r>
        <w:t xml:space="preserve"> </w:t>
      </w:r>
      <w:r>
        <w:rPr>
          <w:rFonts w:hint="eastAsia"/>
        </w:rPr>
        <w:t xml:space="preserve">对该段逐流打分计算</w:t>
      </w:r>
      <w:r>
        <w:t xml:space="preserve"> </w:t>
      </w:r>
      <w:r>
        <w:rPr>
          <w:rFonts w:hint="eastAsia"/>
        </w:rPr>
        <w:t xml:space="preserve">FPR。该数字才是上线级</w:t>
      </w:r>
      <w:r>
        <w:t xml:space="preserve"> out-of-sample</w:t>
      </w:r>
      <w:r>
        <w:t xml:space="preserve"> </w:t>
      </w:r>
      <w:r>
        <w:rPr>
          <w:rFonts w:hint="eastAsia"/>
        </w:rPr>
        <w:t xml:space="preserve">误报；直接对“已在训练集”的段打分属于回归数字，偏乐观。</w:t>
      </w:r>
    </w:p>
    <w:bookmarkEnd w:id="69"/>
    <w:bookmarkStart w:id="70" w:name="c.4-跨流特征的计算范围差异已知局限"/>
    <w:p>
      <w:pPr>
        <w:pStyle w:val="Heading3"/>
      </w:pPr>
      <w:r>
        <w:t xml:space="preserve">C.4 </w:t>
      </w:r>
      <w:r>
        <w:rPr>
          <w:rFonts w:hint="eastAsia"/>
        </w:rPr>
        <w:t xml:space="preserve">跨流特征的计算范围差异（已知局限）</w:t>
      </w:r>
    </w:p>
    <w:p>
      <w:pPr>
        <w:pStyle w:val="FirstParagraph"/>
      </w:pPr>
      <w:r>
        <w:rPr>
          <w:rFonts w:hint="eastAsia"/>
        </w:rPr>
        <w:t xml:space="preserve">训练时</w:t>
      </w:r>
      <w:r>
        <w:t xml:space="preserve"> </w:t>
      </w:r>
      <w:r>
        <w:rPr>
          <w:rStyle w:val="VerbatimChar"/>
        </w:rPr>
        <w:t xml:space="preserve">cross_flow_meta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全数据集</w:t>
      </w:r>
      <w:r>
        <w:rPr>
          <w:rFonts w:hint="eastAsia"/>
        </w:rPr>
        <w:t xml:space="preserve">（所有</w:t>
      </w:r>
      <w:r>
        <w:t xml:space="preserve"> pcap </w:t>
      </w:r>
      <w:r>
        <w:rPr>
          <w:rFonts w:hint="eastAsia"/>
        </w:rPr>
        <w:t xml:space="preserve">合并）上计算</w:t>
      </w:r>
      <w:r>
        <w:t xml:space="preserve"> 10s </w:t>
      </w:r>
      <w:r>
        <w:rPr>
          <w:rFonts w:hint="eastAsia"/>
        </w:rPr>
        <w:t xml:space="preserve">窗内邻居统计，</w:t>
      </w:r>
      <w:r>
        <w:t xml:space="preserve"> </w:t>
      </w:r>
      <w:r>
        <w:rPr>
          <w:rFonts w:hint="eastAsia"/>
        </w:rPr>
        <w:t xml:space="preserve">而单</w:t>
      </w:r>
      <w:r>
        <w:t xml:space="preserve"> pcap </w:t>
      </w:r>
      <w:r>
        <w:rPr>
          <w:rFonts w:hint="eastAsia"/>
        </w:rPr>
        <w:t xml:space="preserve">评估时只在</w:t>
      </w:r>
      <w:r>
        <w:rPr>
          <w:rFonts w:hint="eastAsia"/>
          <w:b/>
          <w:bCs/>
        </w:rPr>
        <w:t xml:space="preserve">该</w:t>
      </w:r>
      <w:r>
        <w:rPr>
          <w:b/>
          <w:bCs/>
        </w:rPr>
        <w:t xml:space="preserve"> pcap </w:t>
      </w:r>
      <w:r>
        <w:rPr>
          <w:rFonts w:hint="eastAsia"/>
          <w:b/>
          <w:bCs/>
        </w:rPr>
        <w:t xml:space="preserve">内部</w:t>
      </w:r>
      <w:r>
        <w:rPr>
          <w:rFonts w:hint="eastAsia"/>
        </w:rPr>
        <w:t xml:space="preserve">计算，两者窗口邻居范围不一致。本文所有真实流量</w:t>
      </w:r>
      <w:r>
        <w:t xml:space="preserve"> </w:t>
      </w:r>
      <w:r>
        <w:rPr>
          <w:rFonts w:hint="eastAsia"/>
        </w:rPr>
        <w:t xml:space="preserve">评估均按单</w:t>
      </w:r>
      <w:r>
        <w:t xml:space="preserve"> pcap </w:t>
      </w:r>
      <w:r>
        <w:rPr>
          <w:rFonts w:hint="eastAsia"/>
        </w:rPr>
        <w:t xml:space="preserve">内部计算，与训练统计存在轻微分布差异；后续版本将统一为全局窗口。</w:t>
      </w:r>
    </w:p>
    <w:bookmarkEnd w:id="70"/>
    <w:bookmarkStart w:id="71" w:name="c.5-阈值口径"/>
    <w:p>
      <w:pPr>
        <w:pStyle w:val="Heading3"/>
      </w:pPr>
      <w:r>
        <w:t xml:space="preserve">C.5 </w:t>
      </w:r>
      <w:r>
        <w:rPr>
          <w:rFonts w:hint="eastAsia"/>
        </w:rPr>
        <w:t xml:space="preserve">阈值口径</w:t>
      </w:r>
    </w:p>
    <w:p>
      <w:pPr>
        <w:pStyle w:val="FirstParagraph"/>
      </w:pPr>
      <w:r>
        <w:rPr>
          <w:rFonts w:hint="eastAsia"/>
        </w:rPr>
        <w:t xml:space="preserve">“固定</w:t>
      </w:r>
      <w:r>
        <w:t xml:space="preserve"> </w:t>
      </w:r>
      <w:r>
        <w:rPr>
          <w:rFonts w:hint="eastAsia"/>
        </w:rPr>
        <w:t xml:space="preserve">0.5”指直接以概率</w:t>
      </w:r>
      <w:r>
        <w:t xml:space="preserve"> 0.5 </w:t>
      </w:r>
      <w:r>
        <w:rPr>
          <w:rFonts w:hint="eastAsia"/>
        </w:rPr>
        <w:t xml:space="preserve">判决；“调阈值”指验证集</w:t>
      </w:r>
      <w:r>
        <w:t xml:space="preserve"> Youden </w:t>
      </w:r>
      <w:r>
        <w:rPr>
          <w:rFonts w:hint="eastAsia"/>
        </w:rPr>
        <w:t xml:space="preserve">阈值。B</w:t>
      </w:r>
      <w:r>
        <w:t xml:space="preserve"> </w:t>
      </w:r>
      <w:r>
        <w:rPr>
          <w:rFonts w:hint="eastAsia"/>
        </w:rPr>
        <w:t xml:space="preserve">的逐工具结果</w:t>
      </w:r>
      <w:r>
        <w:t xml:space="preserve"> </w:t>
      </w:r>
      <w:r>
        <w:rPr>
          <w:rFonts w:hint="eastAsia"/>
        </w:rPr>
        <w:t xml:space="preserve">默认采用逐折调阈值；正文同时报告固定</w:t>
      </w:r>
      <w:r>
        <w:t xml:space="preserve"> 0.5 </w:t>
      </w:r>
      <w:r>
        <w:rPr>
          <w:rFonts w:hint="eastAsia"/>
        </w:rPr>
        <w:t xml:space="preserve">以体现部署鲁棒性。</w:t>
      </w:r>
    </w:p>
    <w:bookmarkEnd w:id="71"/>
    <w:bookmarkEnd w:id="72"/>
    <w:bookmarkStart w:id="80" w:name="附录-d-完整实验表"/>
    <w:p>
      <w:pPr>
        <w:pStyle w:val="Heading2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完整实验表</w:t>
      </w:r>
    </w:p>
    <w:bookmarkStart w:id="73" w:name="d.1-特征维度网格12-格三包-2272-流-fpr0.5-与-ab"/>
    <w:p>
      <w:pPr>
        <w:pStyle w:val="Heading3"/>
      </w:pPr>
      <w:r>
        <w:t xml:space="preserve">D.1 </w:t>
      </w:r>
      <w:r>
        <w:rPr>
          <w:rFonts w:hint="eastAsia"/>
        </w:rPr>
        <w:t xml:space="preserve">特征维度网格（12</w:t>
      </w:r>
      <w:r>
        <w:t xml:space="preserve"> </w:t>
      </w:r>
      <w:r>
        <w:rPr>
          <w:rFonts w:hint="eastAsia"/>
        </w:rPr>
        <w:t xml:space="preserve">格，三包</w:t>
      </w:r>
      <w:r>
        <w:t xml:space="preserve"> 2,272 </w:t>
      </w:r>
      <w:r>
        <w:rPr>
          <w:rFonts w:hint="eastAsia"/>
        </w:rPr>
        <w:t xml:space="preserve">流</w:t>
      </w:r>
      <w:r>
        <w:t xml:space="preserve"> FPR@0.5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A/B）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on"/>
        </w:trPr>
        <w:tc>
          <w:tcPr>
            <w:tcW w:w="1337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特征集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架构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FPR@0.5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A recall/FP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tuned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1338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AUROC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CIC-39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flat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4.09%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0.9866/24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0.843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CIC-39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multicol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8.05%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0.9866/30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0.934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CIC-39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dual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4.80%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0.9891/20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0.778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CIC-76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flat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6.34%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0.9854/23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0.854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CIC-76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multicol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7.92%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0.9745/24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0.260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0.872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CIC-76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dual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8.45%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0.9866/26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0.861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base-55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flat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2.33%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0.9866/0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0.953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base-55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multicol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2.42%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0.9891/0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0.979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base-55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dual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1.06%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0.9866/0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0.436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0.959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base-73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flat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0.26%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0.9903/1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0.424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base-73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t xml:space="preserve">multicol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2.51%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0.9903/2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0.989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base-73</w:t>
            </w:r>
          </w:p>
        </w:tc>
        <w:tc>
          <w:tcPr>
            <w:tcW w:w="13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dual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0.9939/0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0.989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0.989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0.997</w:t>
            </w:r>
          </w:p>
        </w:tc>
      </w:tr>
    </w:tbl>
    <w:bookmarkEnd w:id="73"/>
    <w:bookmarkStart w:id="74" w:name="d.2-注意力消融five-架构base-73"/>
    <w:p>
      <w:pPr>
        <w:pStyle w:val="Heading3"/>
      </w:pPr>
      <w:r>
        <w:t xml:space="preserve">D.2 </w:t>
      </w:r>
      <w:r>
        <w:rPr>
          <w:rFonts w:hint="eastAsia"/>
        </w:rPr>
        <w:t xml:space="preserve">注意力消融（five</w:t>
      </w:r>
      <w:r>
        <w:t xml:space="preserve"> </w:t>
      </w:r>
      <w:r>
        <w:rPr>
          <w:rFonts w:hint="eastAsia"/>
        </w:rPr>
        <w:t xml:space="preserve">架构，base-73）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on"/>
        </w:trPr>
        <w:tc>
          <w:tcPr>
            <w:tcW w:w="1337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变体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tuned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AUROC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未见扫描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三包误报</w:t>
            </w:r>
          </w:p>
        </w:tc>
        <w:tc>
          <w:tcPr>
            <w:tcW w:w="1338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参数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five（无注意力）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3000/3000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214.8k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+组内注意力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0/3000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248.3k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+组内+跨分支（replace）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0/3000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0.04%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281.7k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直连+注意力（相加）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0/3000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281.7k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直连+注意力（concat）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3000/3000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0.97%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365.2k</w:t>
            </w:r>
          </w:p>
        </w:tc>
      </w:tr>
    </w:tbl>
    <w:bookmarkEnd w:id="74"/>
    <w:bookmarkStart w:id="75" w:name="d.3-dualfive-变体base-73"/>
    <w:p>
      <w:pPr>
        <w:pStyle w:val="Heading3"/>
      </w:pPr>
      <w:r>
        <w:t xml:space="preserve">D.3 DualFive </w:t>
      </w:r>
      <w:r>
        <w:rPr>
          <w:rFonts w:hint="eastAsia"/>
        </w:rPr>
        <w:t xml:space="preserve">变体（base-73）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on"/>
        </w:trPr>
        <w:tc>
          <w:tcPr>
            <w:tcW w:w="1337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变体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三包误报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A recall/FP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tuned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AUROC</w:t>
            </w:r>
          </w:p>
        </w:tc>
        <w:tc>
          <w:tcPr>
            <w:tcW w:w="1338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参数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post（编码器后注入）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2.95%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0.9939/2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0.997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239.8k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pre（编码器前注入）★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0.9951/2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0.9943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0.9876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0.9996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239.8k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slim（小分组</w:t>
            </w:r>
            <w:r>
              <w:t xml:space="preserve"> </w:t>
            </w:r>
            <w:r>
              <w:rPr>
                <w:rFonts w:hint="eastAsia"/>
              </w:rPr>
              <w:t xml:space="preserve">DCN→Linear）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0.04%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0.9939/2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178.6k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dual_head（双头相加）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0.66%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0.9927/0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239.9k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合成难样本扩充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1.76%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0.9927/3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0.997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239.8k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seed 7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0.04%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0.9988/1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0.9999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239.8k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t xml:space="preserve">seed 123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1.41%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0.9951/2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0.997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239.8k</w:t>
            </w:r>
          </w:p>
        </w:tc>
      </w:tr>
    </w:tbl>
    <w:bookmarkEnd w:id="75"/>
    <w:bookmarkStart w:id="76" w:name="d.4-分支消融prebase-73"/>
    <w:p>
      <w:pPr>
        <w:pStyle w:val="Heading3"/>
      </w:pPr>
      <w:r>
        <w:t xml:space="preserve">D.4 </w:t>
      </w:r>
      <w:r>
        <w:rPr>
          <w:rFonts w:hint="eastAsia"/>
        </w:rPr>
        <w:t xml:space="preserve">分支消融（pre，base-73）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on"/>
        </w:trPr>
        <w:tc>
          <w:tcPr>
            <w:tcW w:w="1337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分支组合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三包误报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A recall/FP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tuned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1337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suo5/deimos/gost</w:t>
            </w:r>
          </w:p>
        </w:tc>
        <w:tc>
          <w:tcPr>
            <w:tcW w:w="1338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参数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0.9951/2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0.9943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0.9876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11/11、10/11、7/7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239.8k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DCN（fd+cd）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0.48%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0.9964/2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10/11、0/11、7/7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219.6k</w:t>
            </w:r>
          </w:p>
        </w:tc>
      </w:tr>
      <w:tr>
        <w:tc>
          <w:tcPr>
            <w:tcW w:w="133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GroupNS（fi+ci）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1.42%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0.9939/1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>
            <w:tcW w:w="1337" w:type="dxa"/>
          </w:tcPr>
          <w:p>
            <w:pPr>
              <w:pStyle w:val="Compact"/>
              <w:jc w:val="right"/>
            </w:pPr>
            <w:r>
              <w:t xml:space="preserve">7/11、4/11、7/7</w:t>
            </w:r>
          </w:p>
        </w:tc>
        <w:tc>
          <w:tcPr>
            <w:tcW w:w="1338" w:type="dxa"/>
          </w:tcPr>
          <w:p>
            <w:pPr>
              <w:pStyle w:val="Compact"/>
              <w:jc w:val="right"/>
            </w:pPr>
            <w:r>
              <w:t xml:space="preserve">129.9k</w:t>
            </w:r>
          </w:p>
        </w:tc>
      </w:tr>
    </w:tbl>
    <w:bookmarkEnd w:id="76"/>
    <w:bookmarkStart w:id="77" w:name="d.5-学习曲线255075100-数据"/>
    <w:p>
      <w:pPr>
        <w:pStyle w:val="Heading3"/>
      </w:pPr>
      <w:r>
        <w:t xml:space="preserve">D.5 </w:t>
      </w:r>
      <w:r>
        <w:rPr>
          <w:rFonts w:hint="eastAsia"/>
        </w:rPr>
        <w:t xml:space="preserve">学习曲线（25%/50%/75%/100%</w:t>
      </w:r>
      <w:r>
        <w:t xml:space="preserve"> </w:t>
      </w:r>
      <w:r>
        <w:rPr>
          <w:rFonts w:hint="eastAsia"/>
        </w:rPr>
        <w:t xml:space="preserve">数据）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on"/>
        </w:trPr>
        <w:tc>
          <w:tcPr>
            <w:tcW w:w="117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数据量</w:t>
            </w:r>
          </w:p>
        </w:tc>
        <w:tc>
          <w:tcPr>
            <w:tcW w:w="117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 B tuned</w:t>
            </w:r>
          </w:p>
        </w:tc>
        <w:tc>
          <w:tcPr>
            <w:tcW w:w="117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 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117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DualFive B tuned</w:t>
            </w:r>
          </w:p>
        </w:tc>
        <w:tc>
          <w:tcPr>
            <w:tcW w:w="117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DualFive B </w:t>
            </w:r>
            <w:r>
              <w:rPr>
                <w:rFonts w:hint="eastAsia"/>
                <w:b/>
              </w:rPr>
              <w:t xml:space="preserve">固定0.5</w:t>
            </w:r>
          </w:p>
        </w:tc>
        <w:tc>
          <w:tcPr>
            <w:tcW w:w="117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 A-FP</w:t>
            </w:r>
          </w:p>
        </w:tc>
        <w:tc>
          <w:tcPr>
            <w:tcW w:w="117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DualFive A-FP</w:t>
            </w:r>
          </w:p>
        </w:tc>
        <w:tc>
          <w:tcPr>
            <w:tcW w:w="117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DualFive A-rec</w:t>
            </w:r>
          </w:p>
        </w:tc>
      </w:tr>
      <w:tr>
        <w:tc>
          <w:tcPr>
            <w:tcW w:w="1170" w:type="dxa"/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0.433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0.980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0.986</w:t>
            </w:r>
          </w:p>
        </w:tc>
      </w:tr>
      <w:tr>
        <w:tc>
          <w:tcPr>
            <w:tcW w:w="1170" w:type="dxa"/>
          </w:tcPr>
          <w:p>
            <w:pPr>
              <w:pStyle w:val="Compact"/>
            </w:pPr>
            <w:r>
              <w:t xml:space="preserve">50%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0.993</w:t>
            </w:r>
          </w:p>
        </w:tc>
      </w:tr>
      <w:tr>
        <w:tc>
          <w:tcPr>
            <w:tcW w:w="1170" w:type="dxa"/>
          </w:tcPr>
          <w:p>
            <w:pPr>
              <w:pStyle w:val="Compact"/>
            </w:pPr>
            <w:r>
              <w:t xml:space="preserve">75%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0.862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>
            <w:tcW w:w="1170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170" w:type="dxa"/>
          </w:tcPr>
          <w:p>
            <w:pPr>
              <w:pStyle w:val="Compact"/>
              <w:jc w:val="right"/>
            </w:pPr>
            <w:r>
              <w:t xml:space="preserve">0.995</w:t>
            </w:r>
          </w:p>
        </w:tc>
      </w:tr>
    </w:tbl>
    <w:bookmarkEnd w:id="77"/>
    <w:bookmarkStart w:id="78" w:name="d.6-逐工具-b-结果dualfive73-pre67-个工具"/>
    <w:p>
      <w:pPr>
        <w:pStyle w:val="Heading3"/>
      </w:pPr>
      <w:r>
        <w:t xml:space="preserve">D.6 </w:t>
      </w:r>
      <w:r>
        <w:rPr>
          <w:rFonts w:hint="eastAsia"/>
        </w:rPr>
        <w:t xml:space="preserve">逐工具</w:t>
      </w:r>
      <w:r>
        <w:t xml:space="preserve"> B </w:t>
      </w:r>
      <w:r>
        <w:rPr>
          <w:rFonts w:hint="eastAsia"/>
        </w:rPr>
        <w:t xml:space="preserve">结果（DualFive73-Pre，67</w:t>
      </w:r>
      <w:r>
        <w:t xml:space="preserve"> </w:t>
      </w:r>
      <w:r>
        <w:rPr>
          <w:rFonts w:hint="eastAsia"/>
        </w:rPr>
        <w:t xml:space="preserve">个工具）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on"/>
        </w:trPr>
        <w:tc>
          <w:tcPr>
            <w:tcW w:w="156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命中/总数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命中/总数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tcW w:w="156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命中/总数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bruteforce_scan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3000/3000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bruteforce_ssh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900/900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bruteforce_http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900/900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bruteforce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80/80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metasploit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118/118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donot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36/39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abptts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24/27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aptc68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26/26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antsword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25/25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aptc60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25/25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apt29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25/25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badnews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25/25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cobaltstrike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15/15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tristealer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15/15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sidewinder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13/13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manlinghua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13/13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rustystealer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12/12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weevely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12/12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suo5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11/11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deimos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10/11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close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chopper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10/10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behinder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7/9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adaptix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9/9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shadowtls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1/8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bruteratel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8/8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transparenttribe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7/7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gost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ngrok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6/6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octopus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6/6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sparkrat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6/6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platypus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5/6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perfspyrat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6/6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wmrat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6/6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hemao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merlin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2/5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evilox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ksrat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nimplant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fatalrat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oilrig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loki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zloader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simayrat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4/4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covenant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1/4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lazarus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4/4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oceanlotus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4/4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ghostwriter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4/4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godzilla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ligolo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frp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natpass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sish2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yinhu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sish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vshell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ktlvdoor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rakshasa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sliver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stowaway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keepalive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st4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xiebro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mythic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remcos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t xml:space="preserve">silenttrinity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t xml:space="preserve">vagent</w:t>
            </w:r>
          </w:p>
        </w:tc>
        <w:tc>
          <w:tcPr>
            <w:tcW w:w="1560" w:type="dxa"/>
          </w:tcPr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>
            <w:tcW w:w="1560" w:type="dxa"/>
          </w:tcPr>
          <w:p>
            <w:pPr>
              <w:pStyle w:val="Compact"/>
            </w:pPr>
          </w:p>
        </w:tc>
        <w:tc>
          <w:tcPr>
            <w:tcW w:w="1560" w:type="dxa"/>
          </w:tcPr>
          <w:p>
            <w:pPr>
              <w:pStyle w:val="Compact"/>
            </w:pPr>
          </w:p>
        </w:tc>
        <w:tc>
          <w:tcPr>
            <w:tcW w:w="1560" w:type="dxa"/>
          </w:tcPr>
          <w:p>
            <w:pPr>
              <w:pStyle w:val="Compact"/>
            </w:pPr>
          </w:p>
        </w:tc>
        <w:tc>
          <w:tcPr>
            <w:tcW w:w="1560" w:type="dxa"/>
          </w:tcPr>
          <w:p>
            <w:pPr>
              <w:pStyle w:val="Compact"/>
            </w:pPr>
          </w:p>
        </w:tc>
      </w:tr>
    </w:tbl>
    <w:bookmarkEnd w:id="78"/>
    <w:bookmarkStart w:id="79" w:name="d.7-参数量"/>
    <w:p>
      <w:pPr>
        <w:pStyle w:val="Heading3"/>
      </w:pPr>
      <w:r>
        <w:t xml:space="preserve">D.7 </w:t>
      </w:r>
      <w:r>
        <w:rPr>
          <w:rFonts w:hint="eastAsia"/>
        </w:rPr>
        <w:t xml:space="preserve">参数量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  <w:left w:w="120" w:type="dxa"/>
          <w:right w:w="120" w:type="dxa"/>
        </w:tblCellMar>
      </w:tblPr>
      <w:tblGrid>
        <w:gridCol w:w="4680"/>
        <w:gridCol w:w="4680"/>
      </w:tblGrid>
      <w:tr>
        <w:trPr>
          <w:tblHeader w:val="on"/>
        </w:trPr>
        <w:tc>
          <w:tcPr>
            <w:tcW w:w="4680" w:type="dxa"/>
            <w:shd w:val="clear" w:fill="F4F6F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架构</w:t>
            </w:r>
          </w:p>
        </w:tc>
        <w:tc>
          <w:tcPr>
            <w:tcW w:w="4680" w:type="dxa"/>
            <w:shd w:val="clear" w:fill="F4F6F9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参数量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flat（55</w:t>
            </w:r>
            <w:r>
              <w:t xml:space="preserve"> </w:t>
            </w:r>
            <w:r>
              <w:rPr>
                <w:rFonts w:hint="eastAsia"/>
              </w:rPr>
              <w:t xml:space="preserve">维）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79,937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dual（73</w:t>
            </w:r>
            <w:r>
              <w:t xml:space="preserve"> </w:t>
            </w:r>
            <w:r>
              <w:rPr>
                <w:rFonts w:hint="eastAsia"/>
              </w:rPr>
              <w:t xml:space="preserve">维）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101,299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five73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214,805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DualFive（pre/post）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239,751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t xml:space="preserve">DualFive-slim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178,571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DCN </w:t>
            </w:r>
            <w:r>
              <w:rPr>
                <w:rFonts w:hint="eastAsia"/>
              </w:rPr>
              <w:t xml:space="preserve">分支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219,559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GroupNS </w:t>
            </w:r>
            <w:r>
              <w:rPr>
                <w:rFonts w:hint="eastAsia"/>
              </w:rPr>
              <w:t xml:space="preserve">分支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129,875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dual </w:t>
            </w:r>
            <w:r>
              <w:rPr>
                <w:rFonts w:hint="eastAsia"/>
              </w:rPr>
              <w:t xml:space="preserve">CLS（无分支）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109,683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</w:t>
            </w:r>
            <w:r>
              <w:t xml:space="preserve"> replace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281,749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</w:t>
            </w:r>
            <w:r>
              <w:t xml:space="preserve"> concat</w:t>
            </w:r>
          </w:p>
        </w:tc>
        <w:tc>
          <w:tcPr>
            <w:tcW w:w="4680" w:type="dxa"/>
          </w:tcPr>
          <w:p>
            <w:pPr>
              <w:pStyle w:val="Compact"/>
              <w:jc w:val="right"/>
            </w:pPr>
            <w:r>
              <w:t xml:space="preserve">365,206</w:t>
            </w:r>
          </w:p>
        </w:tc>
      </w:tr>
    </w:tbl>
    <w:bookmarkEnd w:id="79"/>
    <w:bookmarkEnd w:id="80"/>
    <w:bookmarkStart w:id="85" w:name="附录-e-复现环境与合规声明"/>
    <w:p>
      <w:pPr>
        <w:pStyle w:val="Heading2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复现环境与合规声明</w:t>
      </w:r>
    </w:p>
    <w:bookmarkStart w:id="81" w:name="e.1-环境"/>
    <w:p>
      <w:pPr>
        <w:pStyle w:val="Heading3"/>
      </w:pPr>
      <w:r>
        <w:t xml:space="preserve">E.1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采集端：macOS（本机</w:t>
      </w:r>
      <w:r>
        <w:t xml:space="preserve"> </w:t>
      </w:r>
      <w:r>
        <w:rPr>
          <w:rFonts w:hint="eastAsia"/>
        </w:rPr>
        <w:t xml:space="preserve">en0）与远程服务器</w:t>
      </w:r>
      <w:r>
        <w:t xml:space="preserve"> </w:t>
      </w:r>
      <w:r>
        <w:rPr>
          <w:rStyle w:val="VerbatimChar"/>
        </w:rPr>
        <w:t xml:space="preserve">sr@172.16.88.180</w:t>
      </w:r>
      <w:r>
        <w:rPr>
          <w:rFonts w:hint="eastAsia"/>
        </w:rPr>
        <w:t xml:space="preserve">（Ubuntu，eno1）；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训练端：远程</w:t>
      </w:r>
      <w:r>
        <w:t xml:space="preserve"> RTX 5090 </w:t>
      </w:r>
      <w:r>
        <w:rPr>
          <w:rFonts w:hint="eastAsia"/>
        </w:rPr>
        <w:t xml:space="preserve">32GB，torch</w:t>
      </w:r>
      <w:r>
        <w:t xml:space="preserve"> </w:t>
      </w:r>
      <w:r>
        <w:rPr>
          <w:rFonts w:hint="eastAsia"/>
        </w:rPr>
        <w:t xml:space="preserve">2.9.0+cu128，Python</w:t>
      </w:r>
      <w:r>
        <w:t xml:space="preserve"> </w:t>
      </w:r>
      <w:r>
        <w:rPr>
          <w:rFonts w:hint="eastAsia"/>
        </w:rPr>
        <w:t xml:space="preserve">3.12，batch</w:t>
      </w:r>
      <w:r>
        <w:t xml:space="preserve"> </w:t>
      </w:r>
      <w:r>
        <w:rPr>
          <w:rFonts w:hint="eastAsia"/>
        </w:rPr>
        <w:t xml:space="preserve">512，</w:t>
      </w:r>
      <w:r>
        <w:t xml:space="preserve"> </w:t>
      </w:r>
      <w:r>
        <w:t xml:space="preserve">AdamW(lr=2e-3, wd=1e-4)、label smoothing 0.1、30 epoch </w:t>
      </w:r>
      <w:r>
        <w:rPr>
          <w:rFonts w:hint="eastAsia"/>
        </w:rPr>
        <w:t xml:space="preserve">早停（验证损失</w:t>
      </w:r>
      <w:r>
        <w:t xml:space="preserve"> 5 </w:t>
      </w:r>
      <w:r>
        <w:rPr>
          <w:rFonts w:hint="eastAsia"/>
        </w:rPr>
        <w:t xml:space="preserve">轮不降</w:t>
      </w:r>
      <w:r>
        <w:t xml:space="preserve"> </w:t>
      </w:r>
      <w:r>
        <w:rPr>
          <w:rFonts w:hint="eastAsia"/>
        </w:rPr>
        <w:t xml:space="preserve">即停）、torch.compile；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评估端：torch</w:t>
      </w:r>
      <w:r>
        <w:t xml:space="preserve"> </w:t>
      </w:r>
      <w:r>
        <w:rPr>
          <w:rFonts w:hint="eastAsia"/>
        </w:rPr>
        <w:t xml:space="preserve">2.13.0（本机），sklearn。</w:t>
      </w:r>
    </w:p>
    <w:bookmarkEnd w:id="81"/>
    <w:bookmarkStart w:id="82" w:name="e.2-复现命令"/>
    <w:p>
      <w:pPr>
        <w:pStyle w:val="Heading3"/>
      </w:pPr>
      <w:r>
        <w:t xml:space="preserve">E.2 </w:t>
      </w:r>
      <w:r>
        <w:rPr>
          <w:rFonts w:hint="eastAsia"/>
        </w:rPr>
        <w:t xml:space="preserve">复现命令</w:t>
      </w:r>
    </w:p>
    <w:p>
      <w:pPr>
        <w:pStyle w:val="SourceCode"/>
      </w:pPr>
      <w:r>
        <w:rPr>
          <w:rStyle w:val="CommentTok"/>
        </w:rPr>
        <w:t xml:space="preserve"># 数据集构建（特征组由 TFLAB_FEATURES 控制）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ml/build_dataset.py</w:t>
      </w:r>
      <w:r>
        <w:br/>
      </w:r>
      <w:r>
        <w:rPr>
          <w:rStyle w:val="CommentTok"/>
        </w:rPr>
        <w:t xml:space="preserve"># 留出协议（排除某段）</w:t>
      </w:r>
      <w:r>
        <w:br/>
      </w:r>
      <w:r>
        <w:rPr>
          <w:rStyle w:val="VariableTok"/>
        </w:rPr>
        <w:t xml:space="preserve">TFLAB_EXCLUDE_PCAPS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real_traffic_sr2.pcap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ml/build_dataset.py</w:t>
      </w:r>
      <w:r>
        <w:br/>
      </w:r>
      <w:r>
        <w:rPr>
          <w:rStyle w:val="CommentTok"/>
        </w:rPr>
        <w:t xml:space="preserve"># DualFive 训练</w:t>
      </w:r>
      <w:r>
        <w:br/>
      </w:r>
      <w:r>
        <w:rPr>
          <w:rStyle w:val="VariableTok"/>
        </w:rPr>
        <w:t xml:space="preserve">TFLAB_FEATURES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base,http,multiscale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ml/train_five.py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dualfive73_pre </w:t>
      </w:r>
      <w:r>
        <w:rPr>
          <w:rStyle w:val="AttributeTok"/>
        </w:rPr>
        <w:t xml:space="preserve">--no-inner-attn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--no-cross-attn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--dual-cls</w:t>
      </w:r>
      <w:r>
        <w:rPr>
          <w:rStyle w:val="NormalTok"/>
        </w:rPr>
        <w:t xml:space="preserve"> pre</w:t>
      </w:r>
      <w:r>
        <w:br/>
      </w:r>
      <w:r>
        <w:rPr>
          <w:rStyle w:val="CommentTok"/>
        </w:rPr>
        <w:t xml:space="preserve"># 真实流量评估</w:t>
      </w:r>
      <w:r>
        <w:br/>
      </w:r>
      <w:r>
        <w:rPr>
          <w:rStyle w:val="VariableTok"/>
        </w:rPr>
        <w:t xml:space="preserve">TFLAB_FEATURES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base,http,multiscale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ml/eval_five.py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ml/models/flow_transformer_five_dualfive73_pre.pt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--no-inner-attn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--no-cross-attn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--dual-cls</w:t>
      </w:r>
      <w:r>
        <w:rPr>
          <w:rStyle w:val="NormalTok"/>
        </w:rPr>
        <w:t xml:space="preserve"> pre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pcap...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规则通道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/ ./framework/probe/behinder-probe-darwin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pcap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-json </w:t>
      </w:r>
      <w:r>
        <w:rPr>
          <w:rStyle w:val="AttributeTok"/>
        </w:rPr>
        <w:t xml:space="preserve">-scenario</w:t>
      </w:r>
      <w:r>
        <w:rPr>
          <w:rStyle w:val="NormalTok"/>
        </w:rPr>
        <w:t xml:space="preserve"> ...</w:t>
      </w:r>
    </w:p>
    <w:bookmarkEnd w:id="82"/>
    <w:bookmarkStart w:id="83" w:name="e.3-合规与伦理声明"/>
    <w:p>
      <w:pPr>
        <w:pStyle w:val="Heading3"/>
      </w:pPr>
      <w:r>
        <w:t xml:space="preserve">E.3 </w:t>
      </w:r>
      <w:r>
        <w:rPr>
          <w:rFonts w:hint="eastAsia"/>
        </w:rPr>
        <w:t xml:space="preserve">合规与伦理声明</w:t>
      </w:r>
    </w:p>
    <w:p>
      <w:pPr>
        <w:pStyle w:val="FirstParagraph"/>
      </w:pPr>
      <w:r>
        <w:rPr>
          <w:rFonts w:hint="eastAsia"/>
        </w:rPr>
        <w:t xml:space="preserve">全部恶意流量在本机</w:t>
      </w:r>
      <w:r>
        <w:t xml:space="preserve"> Docker </w:t>
      </w:r>
      <w:r>
        <w:rPr>
          <w:rFonts w:hint="eastAsia"/>
        </w:rPr>
        <w:t xml:space="preserve">容器的回环地址内产生与抓取，不涉及外部系统；真实正常流量</w:t>
      </w:r>
      <w:r>
        <w:t xml:space="preserve"> </w:t>
      </w:r>
      <w:r>
        <w:rPr>
          <w:rFonts w:hint="eastAsia"/>
        </w:rPr>
        <w:t xml:space="preserve">来自作者自用终端与经授权的实验室服务器，抓取仅用于模型训练与评估，未对流量内容解密；</w:t>
      </w:r>
      <w:r>
        <w:t xml:space="preserve"> </w:t>
      </w:r>
      <w:r>
        <w:rPr>
          <w:rFonts w:hint="eastAsia"/>
        </w:rPr>
        <w:t xml:space="preserve">本文不包含可利用的攻击载荷细节。</w:t>
      </w:r>
    </w:p>
    <w:bookmarkEnd w:id="83"/>
    <w:bookmarkStart w:id="84" w:name="e.4-已知局限"/>
    <w:p>
      <w:pPr>
        <w:pStyle w:val="Heading3"/>
      </w:pPr>
      <w:r>
        <w:t xml:space="preserve">E.4 </w:t>
      </w:r>
      <w:r>
        <w:rPr>
          <w:rFonts w:hint="eastAsia"/>
        </w:rPr>
        <w:t xml:space="preserve">已知局限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数据集规模有限（13,909</w:t>
      </w:r>
      <w:r>
        <w:t xml:space="preserve"> </w:t>
      </w:r>
      <w:r>
        <w:rPr>
          <w:rFonts w:hint="eastAsia"/>
        </w:rPr>
        <w:t xml:space="preserve">条流），未见工具指标存在折划分方差，建议多种子报告；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规则阈值绑定特定客户端版本（冰蝎</w:t>
      </w:r>
      <w:r>
        <w:t xml:space="preserve"> JDK11+OkHttp、Ligolo Go </w:t>
      </w:r>
      <w:r>
        <w:rPr>
          <w:rFonts w:hint="eastAsia"/>
        </w:rPr>
        <w:t xml:space="preserve">TLS）；</w:t>
      </w:r>
    </w:p>
    <w:p>
      <w:pPr>
        <w:pStyle w:val="Compact"/>
        <w:numPr>
          <w:ilvl w:val="0"/>
          <w:numId w:val="1007"/>
        </w:numPr>
      </w:pPr>
      <w:r>
        <w:t xml:space="preserve">IPv6 </w:t>
      </w:r>
      <w:r>
        <w:rPr>
          <w:rFonts w:hint="eastAsia"/>
        </w:rPr>
        <w:t xml:space="preserve">扩展头暂不支持；pcap</w:t>
      </w:r>
      <w:r>
        <w:t xml:space="preserve"> </w:t>
      </w:r>
      <w:r>
        <w:rPr>
          <w:rFonts w:hint="eastAsia"/>
        </w:rPr>
        <w:t xml:space="preserve">解析仅支持经典</w:t>
      </w:r>
      <w:r>
        <w:t xml:space="preserve"> </w:t>
      </w:r>
      <w:r>
        <w:rPr>
          <w:rFonts w:hint="eastAsia"/>
        </w:rPr>
        <w:t xml:space="preserve">pcap（Ethernet）；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跨流特征训练与评估窗口范围不一致（见</w:t>
      </w:r>
      <w:r>
        <w:t xml:space="preserve"> </w:t>
      </w:r>
      <w:r>
        <w:rPr>
          <w:rFonts w:hint="eastAsia"/>
        </w:rPr>
        <w:t xml:space="preserve">C.4）；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跨环境部署需按目标环境采集流量做留出验证。</w:t>
      </w:r>
    </w:p>
    <w:bookmarkEnd w:id="84"/>
    <w:bookmarkEnd w:id="85"/>
    <w:bookmarkStart w:id="86" w:name="数据可用性"/>
    <w:p>
      <w:pPr>
        <w:pStyle w:val="Heading2"/>
      </w:pPr>
      <w:r>
        <w:rPr>
          <w:rFonts w:hint="eastAsia"/>
        </w:rPr>
        <w:t xml:space="preserve">数据可用性</w:t>
      </w:r>
    </w:p>
    <w:p>
      <w:pPr>
        <w:pStyle w:val="FirstParagraph"/>
      </w:pPr>
      <w:r>
        <w:rPr>
          <w:rFonts w:hint="eastAsia"/>
        </w:rPr>
        <w:t xml:space="preserve">完整代码、模型、训练报告与实验记录见</w:t>
      </w:r>
      <w:r>
        <w:t xml:space="preserve"> </w:t>
      </w:r>
      <w:r>
        <w:rPr>
          <w:rStyle w:val="VerbatimChar"/>
        </w:rPr>
        <w:t xml:space="preserve">https://github.com/helloooooooooooooo97/attack_detector</w:t>
      </w:r>
      <w:r>
        <w:rPr>
          <w:rFonts w:hint="eastAsia"/>
        </w:rPr>
        <w:t xml:space="preserve">（分支</w:t>
      </w:r>
      <w:r>
        <w:t xml:space="preserve"> </w:t>
      </w:r>
      <w:r>
        <w:rPr>
          <w:rStyle w:val="VerbatimChar"/>
        </w:rPr>
        <w:t xml:space="preserve">codex/tflab</w:t>
      </w:r>
      <w:r>
        <w:rPr>
          <w:rFonts w:hint="eastAsia"/>
        </w:rPr>
        <w:t xml:space="preserve">）；</w:t>
      </w:r>
      <w:r>
        <w:t xml:space="preserve"> </w:t>
      </w:r>
      <w:r>
        <w:rPr>
          <w:rFonts w:hint="eastAsia"/>
        </w:rPr>
        <w:t xml:space="preserve">详细实验过程见</w:t>
      </w:r>
      <w:r>
        <w:t xml:space="preserve"> </w:t>
      </w:r>
      <w:r>
        <w:rPr>
          <w:rStyle w:val="VerbatimChar"/>
          <w:rFonts w:hint="eastAsia"/>
        </w:rPr>
        <w:t xml:space="preserve">lab/report/实验报告.md</w:t>
      </w:r>
      <w:r>
        <w:t xml:space="preserve">。</w:t>
      </w:r>
    </w:p>
    <w:bookmarkEnd w:id="86"/>
    <w:bookmarkEnd w:id="87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第 </w:t>
    </w:r>
    <w:fldSimple w:instr=" PAGE ">
      <w:r>
        <w:t>1</w:t>
      </w:r>
    </w:fldSimple>
    <w:r>
      <w:rPr>
        <w:color w:val="555555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555555"/>
        <w:sz w:val="18"/>
      </w:rPr>
      <w:t>基于密文侧信道事件序列与多分支直读架构的加密恶意流量检测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20" w:lineRule="auto"/>
      <w:jc w:val="both"/>
    </w:pPr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jc w:val="left"/>
      <w:outlineLvl w:val="0"/>
    </w:pPr>
    <w:rPr>
      <w:rFonts w:asciiTheme="majorHAnsi" w:cstheme="majorBidi" w:eastAsiaTheme="majorEastAsia" w:hAnsiTheme="majorHAnsi" w:ascii="Calibri" w:hAnsi="Calibri" w:eastAsia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jc w:val="left"/>
      <w:outlineLvl w:val="1"/>
    </w:pPr>
    <w:rPr>
      <w:rFonts w:asciiTheme="majorHAnsi" w:cstheme="majorBidi" w:eastAsiaTheme="majorEastAsia" w:hAnsiTheme="majorHAnsi" w:ascii="Calibri" w:hAnsi="Calibri" w:eastAsia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cstheme="majorBidi" w:eastAsiaTheme="majorEastAsia" w:ascii="Calibri" w:hAnsi="Calibri" w:eastAsia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57" Type="http://schemas.openxmlformats.org/officeDocument/2006/relationships/image" Target="media/rId57.png"/><Relationship Id="rId29" Type="http://schemas.openxmlformats.org/officeDocument/2006/relationships/image" Target="media/rId29.png"/><Relationship Id="rId18" Type="http://schemas.openxmlformats.org/officeDocument/2006/relationships/image" Target="media/rId18.png"/><Relationship Id="rId46" Type="http://schemas.openxmlformats.org/officeDocument/2006/relationships/image" Target="media/rId46.png"/><Relationship Id="rId37" Type="http://schemas.openxmlformats.org/officeDocument/2006/relationships/image" Target="media/rId37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基于密文侧信道事件序列与多分支直读架构的加密恶意流量检测</dc:title>
  <dc:creator>TFLab</dc:creator>
  <cp:keywords/>
  <dcterms:created xsi:type="dcterms:W3CDTF">2026-08-14T10:21:22Z</dcterms:created>
  <dcterms:modified xsi:type="dcterms:W3CDTF">2026-08-14T10:21:22Z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