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W</w:t>
      </w:r>
      <w:r>
        <w:rPr>
          <w:rFonts w:hint="eastAsia" w:asciiTheme="majorEastAsia" w:hAnsiTheme="majorEastAsia" w:eastAsiaTheme="majorEastAsia"/>
          <w:b/>
          <w:bCs/>
          <w:lang w:eastAsia="zh-CN"/>
        </w:rPr>
        <w:t>软件</w:t>
      </w:r>
      <w:r>
        <w:rPr>
          <w:rFonts w:hint="eastAsia" w:asciiTheme="majorEastAsia" w:hAnsiTheme="majorEastAsia" w:eastAsiaTheme="majorEastAsia"/>
          <w:b/>
          <w:bCs/>
        </w:rPr>
        <w:t>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hint="eastAsia"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hint="eastAsia"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研究背景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%，有1/</w:t>
      </w:r>
      <w:r>
        <w:t>2</w:t>
      </w:r>
      <w:r>
        <w:rPr>
          <w:rFonts w:hint="eastAsia"/>
        </w:rPr>
        <w:t>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公司是国内一家知名的化工产品加工生产企业，为了实现两化融合，增强公司信息化管理的整体水平，增加国际竞争力，打入国际市场，公司决定开发H项目。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缺乏核心的软件开发人员，并且公司管理层缺少软件系统项目管理经验。所以，化工公司在软件开发与构建过程中比软件开发公司将会承担更大的风险，因此，本研究将系统的分析化工企业软件项目风险管理，以提高软件项目的成功率。</w:t>
      </w:r>
    </w:p>
    <w:p>
      <w:pPr>
        <w:ind w:firstLine="420"/>
        <w:rPr>
          <w:rFonts w:hint="eastAsia"/>
        </w:rPr>
      </w:pPr>
    </w:p>
    <w:p>
      <w:r>
        <w:tab/>
      </w:r>
    </w:p>
    <w:p>
      <w:pPr>
        <w:rPr>
          <w:b/>
          <w:bCs/>
        </w:rPr>
      </w:pPr>
      <w:r>
        <w:tab/>
      </w:r>
      <w:r>
        <w:rPr>
          <w:b/>
          <w:bCs/>
        </w:rPr>
        <w:t>1</w:t>
      </w:r>
      <w:r>
        <w:rPr>
          <w:rFonts w:hint="eastAsia"/>
          <w:b/>
          <w:bCs/>
        </w:rPr>
        <w:t>.</w:t>
      </w:r>
      <w:r>
        <w:rPr>
          <w:b/>
          <w:bCs/>
        </w:rPr>
        <w:t>1.</w:t>
      </w:r>
      <w:r>
        <w:rPr>
          <w:rFonts w:hint="eastAsia"/>
          <w:b/>
          <w:bCs/>
          <w:lang w:val="en-US" w:eastAsia="zh-CN"/>
        </w:rPr>
        <w:t>2</w:t>
      </w:r>
      <w:r>
        <w:rPr>
          <w:rFonts w:hint="eastAsia"/>
          <w:b/>
          <w:bCs/>
        </w:rPr>
        <w:t>研究问题的提出</w:t>
      </w:r>
    </w:p>
    <w:p>
      <w:pPr>
        <w:rPr>
          <w:b/>
          <w:bCs/>
        </w:rPr>
      </w:pPr>
      <w:r>
        <w:rPr>
          <w:b/>
          <w:bCs/>
        </w:rPr>
        <w:tab/>
      </w:r>
    </w:p>
    <w:p>
      <w:pPr>
        <w:ind w:firstLine="420" w:firstLineChars="0"/>
        <w:rPr>
          <w:b/>
          <w:bCs/>
        </w:rPr>
      </w:pPr>
    </w:p>
    <w:p>
      <w:pPr>
        <w:ind w:firstLine="420" w:firstLineChars="0"/>
        <w:rPr>
          <w:rFonts w:hint="eastAsia"/>
          <w:b/>
          <w:bCs/>
          <w:lang w:eastAsia="zh-CN"/>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r>
        <w:rPr>
          <w:b/>
          <w:bCs/>
        </w:rPr>
        <w:tab/>
      </w: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firstLineChars="0"/>
        <w:rPr>
          <w:rFonts w:hint="eastAsia"/>
          <w:b w:val="0"/>
          <w:bCs w:val="0"/>
          <w:lang w:eastAsia="zh-CN"/>
        </w:rPr>
      </w:pPr>
      <w:r>
        <w:rPr>
          <w:rFonts w:hint="eastAsia"/>
          <w:b w:val="0"/>
          <w:bCs w:val="0"/>
          <w:lang w:eastAsia="zh-CN"/>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firstLineChars="0"/>
        <w:rPr>
          <w:rFonts w:hint="eastAsia" w:eastAsiaTheme="minorEastAsia"/>
          <w:b w:val="0"/>
          <w:bCs w:val="0"/>
          <w:lang w:eastAsia="zh-CN"/>
        </w:rPr>
      </w:pPr>
      <w:r>
        <w:rPr>
          <w:rFonts w:hint="default" w:ascii="Times New Roman" w:hAnsi="Times New Roman" w:cs="Times New Roman"/>
          <w:sz w:val="24"/>
          <w:szCs w:val="24"/>
        </w:rPr>
        <w:t>第一章：绪论。首先阐述了本选题的</w:t>
      </w:r>
      <w:r>
        <w:rPr>
          <w:rFonts w:hint="eastAsia" w:ascii="Times New Roman" w:hAnsi="Times New Roman" w:cs="Times New Roman"/>
          <w:sz w:val="24"/>
          <w:szCs w:val="24"/>
          <w:lang w:eastAsia="zh-CN"/>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hint="eastAsia" w:asciiTheme="majorEastAsia" w:hAnsiTheme="majorEastAsia" w:eastAsiaTheme="majorEastAsia"/>
          <w:b w:val="0"/>
          <w:bCs w:val="0"/>
          <w:lang w:val="en-US" w:eastAsia="zh-CN"/>
        </w:rPr>
      </w:pPr>
      <w:r>
        <w:rPr>
          <w:rFonts w:hint="eastAsia"/>
          <w:b w:val="0"/>
          <w:bCs w:val="0"/>
          <w:lang w:eastAsia="zh-CN"/>
        </w:rPr>
        <w:t>第二章：</w:t>
      </w:r>
      <w:r>
        <w:rPr>
          <w:rFonts w:hint="eastAsia" w:asciiTheme="majorEastAsia" w:hAnsiTheme="majorEastAsia" w:eastAsiaTheme="majorEastAsia"/>
          <w:b w:val="0"/>
          <w:bCs w:val="0"/>
        </w:rPr>
        <w:t>基本概念与文献综述</w:t>
      </w:r>
      <w:r>
        <w:rPr>
          <w:rFonts w:hint="eastAsia" w:asciiTheme="majorEastAsia" w:hAnsiTheme="majorEastAsia" w:eastAsiaTheme="majorEastAsia"/>
          <w:b w:val="0"/>
          <w:bCs w:val="0"/>
          <w:lang w:eastAsia="zh-CN"/>
        </w:rPr>
        <w:t>。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w:t>
      </w:r>
      <w:r>
        <w:rPr>
          <w:rFonts w:hint="eastAsia" w:asciiTheme="majorEastAsia" w:hAnsiTheme="majorEastAsia" w:eastAsiaTheme="majorEastAsia"/>
          <w:b w:val="0"/>
          <w:bCs w:val="0"/>
          <w:lang w:val="en-US" w:eastAsia="zh-CN"/>
        </w:rPr>
        <w:t>Z公司W项目风险因素识别及应对策略研究。</w:t>
      </w:r>
    </w:p>
    <w:p>
      <w:pPr>
        <w:ind w:firstLine="42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第三章：</w:t>
      </w:r>
      <w:bookmarkStart w:id="0" w:name="_GoBack"/>
      <w:bookmarkEnd w:id="0"/>
    </w:p>
    <w:p>
      <w:pPr>
        <w:rPr>
          <w:b/>
          <w:bCs/>
        </w:rPr>
      </w:pPr>
      <w:r>
        <w:rPr>
          <w:b/>
          <w:bCs/>
        </w:rPr>
        <w:tab/>
      </w:r>
      <w:r>
        <w:rPr>
          <w:b/>
          <w:bCs/>
        </w:rPr>
        <w:t>1.3.2</w:t>
      </w:r>
      <w:r>
        <w:rPr>
          <w:rFonts w:hint="eastAsia"/>
          <w:b/>
          <w:bCs/>
        </w:rPr>
        <w:t>研究方法</w:t>
      </w:r>
    </w:p>
    <w:p>
      <w:pPr>
        <w:numPr>
          <w:ilvl w:val="0"/>
          <w:numId w:val="1"/>
        </w:numPr>
        <w:ind w:left="420" w:leftChars="0" w:firstLine="0" w:firstLineChars="0"/>
        <w:rPr>
          <w:rFonts w:hint="eastAsia" w:ascii="宋体" w:hAnsi="宋体" w:eastAsia="宋体" w:cs="宋体"/>
          <w:b w:val="0"/>
          <w:bCs w:val="0"/>
          <w:lang w:eastAsia="zh-CN"/>
        </w:rPr>
      </w:pPr>
      <w:r>
        <w:rPr>
          <w:rFonts w:hint="eastAsia" w:ascii="宋体" w:hAnsi="宋体" w:eastAsia="宋体" w:cs="宋体"/>
          <w:b w:val="0"/>
          <w:bCs w:val="0"/>
          <w:lang w:eastAsia="zh-CN"/>
        </w:rPr>
        <w:t>文献研究法：广泛地收集与查阅国内外文献材料，</w:t>
      </w:r>
    </w:p>
    <w:p>
      <w:pPr>
        <w:numPr>
          <w:numId w:val="0"/>
        </w:numPr>
        <w:ind w:left="420" w:leftChars="0"/>
        <w:rPr>
          <w:rFonts w:hint="eastAsia" w:ascii="宋体" w:hAnsi="宋体" w:eastAsia="宋体" w:cs="宋体"/>
          <w:b w:val="0"/>
          <w:bCs w:val="0"/>
          <w:lang w:eastAsia="zh-CN"/>
        </w:rPr>
      </w:pPr>
      <w:r>
        <w:rPr>
          <w:rFonts w:hint="eastAsia" w:ascii="宋体" w:hAnsi="宋体" w:eastAsia="宋体" w:cs="宋体"/>
          <w:b w:val="0"/>
          <w:bCs w:val="0"/>
          <w:lang w:eastAsia="zh-CN"/>
        </w:rPr>
        <w:t>（</w:t>
      </w:r>
      <w:r>
        <w:rPr>
          <w:rFonts w:hint="eastAsia" w:ascii="宋体" w:hAnsi="宋体" w:eastAsia="宋体" w:cs="宋体"/>
          <w:b w:val="0"/>
          <w:bCs w:val="0"/>
          <w:lang w:val="en-US" w:eastAsia="zh-CN"/>
        </w:rPr>
        <w:t>2</w:t>
      </w:r>
      <w:r>
        <w:rPr>
          <w:rFonts w:hint="eastAsia" w:ascii="宋体" w:hAnsi="宋体" w:eastAsia="宋体" w:cs="宋体"/>
          <w:b w:val="0"/>
          <w:bCs w:val="0"/>
          <w:lang w:eastAsia="zh-CN"/>
        </w:rPr>
        <w:t>）问卷调查法：</w:t>
      </w:r>
    </w:p>
    <w:p>
      <w:pPr>
        <w:ind w:firstLine="420" w:firstLineChars="0"/>
        <w:rPr>
          <w:rFonts w:hint="eastAsia" w:asciiTheme="majorEastAsia" w:hAnsiTheme="majorEastAsia" w:eastAsiaTheme="majorEastAsia"/>
          <w:b w:val="0"/>
          <w:bCs w:val="0"/>
          <w:lang w:eastAsia="zh-CN"/>
        </w:rPr>
      </w:pPr>
      <w:r>
        <w:rPr>
          <w:rFonts w:hint="eastAsia" w:asciiTheme="majorEastAsia" w:hAnsiTheme="majorEastAsia" w:eastAsiaTheme="majorEastAsia"/>
          <w:b w:val="0"/>
          <w:bCs w:val="0"/>
          <w:lang w:eastAsia="zh-CN"/>
        </w:rPr>
        <w:t>（</w:t>
      </w:r>
      <w:r>
        <w:rPr>
          <w:rFonts w:hint="eastAsia" w:asciiTheme="majorEastAsia" w:hAnsiTheme="majorEastAsia" w:eastAsiaTheme="majorEastAsia"/>
          <w:b w:val="0"/>
          <w:bCs w:val="0"/>
          <w:lang w:val="en-US" w:eastAsia="zh-CN"/>
        </w:rPr>
        <w:t>3</w:t>
      </w:r>
      <w:r>
        <w:rPr>
          <w:rFonts w:hint="eastAsia" w:asciiTheme="majorEastAsia" w:hAnsiTheme="majorEastAsia" w:eastAsiaTheme="majorEastAsia"/>
          <w:b w:val="0"/>
          <w:bCs w:val="0"/>
          <w:lang w:eastAsia="zh-CN"/>
        </w:rPr>
        <w:t>）专家判断法：</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本文的研究思路是综合考虑化工企业安全监管一体化平台与传统I</w:t>
      </w:r>
      <w:r>
        <w:rPr>
          <w:rFonts w:asciiTheme="majorEastAsia" w:hAnsiTheme="majorEastAsia" w:eastAsiaTheme="majorEastAsia"/>
        </w:rPr>
        <w:t>T</w:t>
      </w:r>
      <w:r>
        <w:rPr>
          <w:rFonts w:hint="eastAsia" w:asciiTheme="majorEastAsia" w:hAnsiTheme="majorEastAsia" w:eastAsiaTheme="majorEastAsia"/>
        </w:rPr>
        <w:t>软件项目有共通性与独特性，以传统IT软件项目风险管理模型作为理论基础，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使用IDEF0模型分析软件项目风险管理过程，依次从项目风险规划、项目风险识别、项目风险分析、项目风险应对、项目风险跟踪和项目风险跟踪出发，对每个过程详细分析。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针对Z公司软件实施过程中，可能存在很多风险，本文罗列出其中的一些关键风险并对风险产生进行分析，最后，提出各风险点的应对办法与规避措施。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Z公司属于传统化工企业，H项目是Z公司首个自主研发的信息化项目，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hint="eastAsia"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1</w:t>
      </w:r>
      <w:r>
        <w:rPr>
          <w:rFonts w:hint="eastAsia" w:asciiTheme="majorEastAsia" w:hAnsiTheme="majorEastAsia" w:eastAsiaTheme="majorEastAsia"/>
          <w:b/>
          <w:bCs/>
        </w:rPr>
        <w:t>项目风险管理的基本概念</w:t>
      </w:r>
    </w:p>
    <w:p>
      <w:pPr>
        <w:ind w:firstLine="435"/>
        <w:rPr>
          <w:rFonts w:asciiTheme="majorEastAsia" w:hAnsiTheme="majorEastAsia" w:eastAsiaTheme="majorEastAsia"/>
          <w:b/>
          <w:bCs/>
        </w:rPr>
      </w:pPr>
      <w:r>
        <w:rPr>
          <w:rFonts w:asciiTheme="majorEastAsia" w:hAnsiTheme="majorEastAsia" w:eastAsiaTheme="majorEastAsia"/>
          <w:b/>
          <w:bCs/>
        </w:rPr>
        <w:t>2.1.1</w:t>
      </w:r>
      <w:r>
        <w:rPr>
          <w:rFonts w:hint="eastAsia" w:asciiTheme="majorEastAsia" w:hAnsiTheme="majorEastAsia" w:eastAsiaTheme="majorEastAsia"/>
          <w:b/>
          <w:bCs/>
        </w:rPr>
        <w:t>项目风险管理基本理论</w:t>
      </w:r>
    </w:p>
    <w:p>
      <w:pPr>
        <w:ind w:firstLine="435"/>
        <w:rPr>
          <w:rFonts w:hint="eastAsia"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2.2.2</w:t>
      </w:r>
      <w:r>
        <w:rPr>
          <w:rFonts w:hint="eastAsia" w:asciiTheme="majorEastAsia" w:hAnsiTheme="majorEastAsia" w:eastAsiaTheme="majorEastAsia"/>
          <w:b/>
          <w:bCs/>
        </w:rPr>
        <w:t>风险管理计划</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2.2.3</w:t>
      </w:r>
      <w:r>
        <w:rPr>
          <w:rFonts w:hint="eastAsia" w:asciiTheme="majorEastAsia" w:hAnsiTheme="majorEastAsia" w:eastAsiaTheme="majorEastAsia"/>
          <w:b/>
          <w:bCs/>
        </w:rPr>
        <w:t>项目风险识别</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2.2.4</w:t>
      </w:r>
      <w:r>
        <w:rPr>
          <w:rFonts w:hint="eastAsia" w:asciiTheme="majorEastAsia" w:hAnsiTheme="majorEastAsia" w:eastAsiaTheme="majorEastAsia"/>
          <w:b/>
          <w:bCs/>
        </w:rPr>
        <w:t>项目风险分析</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r>
        <w:rPr>
          <w:rFonts w:asciiTheme="majorEastAsia" w:hAnsiTheme="majorEastAsia" w:eastAsiaTheme="majorEastAsia"/>
          <w:b/>
          <w:bCs/>
        </w:rPr>
        <w:t>2.2.5</w:t>
      </w:r>
      <w:r>
        <w:rPr>
          <w:rFonts w:hint="eastAsia" w:asciiTheme="majorEastAsia" w:hAnsiTheme="majorEastAsia" w:eastAsiaTheme="majorEastAsia"/>
          <w:b/>
          <w:bCs/>
        </w:rPr>
        <w:t>项目风险应对</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hint="eastAsia" w:asciiTheme="majorEastAsia" w:hAnsiTheme="majorEastAsia" w:eastAsiaTheme="majorEastAsia"/>
          <w:b/>
          <w:bCs/>
        </w:rPr>
      </w:pPr>
      <w:r>
        <w:rPr>
          <w:rFonts w:asciiTheme="majorEastAsia" w:hAnsiTheme="majorEastAsia" w:eastAsiaTheme="majorEastAsia"/>
          <w:b/>
          <w:bCs/>
        </w:rPr>
        <w:t>2.2.6</w:t>
      </w:r>
      <w:r>
        <w:rPr>
          <w:rFonts w:hint="eastAsia" w:asciiTheme="majorEastAsia" w:hAnsiTheme="majorEastAsia" w:eastAsiaTheme="majorEastAsia"/>
          <w:b/>
          <w:bCs/>
        </w:rPr>
        <w:t>项目风险监控</w:t>
      </w:r>
    </w:p>
    <w:p>
      <w:pPr>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国内外研究现状及分析</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2.2.1</w:t>
      </w:r>
      <w:r>
        <w:rPr>
          <w:rFonts w:hint="eastAsia" w:asciiTheme="majorEastAsia" w:hAnsiTheme="majorEastAsia" w:eastAsiaTheme="majorEastAsia"/>
          <w:b/>
          <w:bCs/>
        </w:rPr>
        <w:t>国外研究现状</w:t>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 xml:space="preserve">2.2.2 </w:t>
      </w:r>
      <w:r>
        <w:rPr>
          <w:rFonts w:hint="eastAsia" w:asciiTheme="majorEastAsia" w:hAnsiTheme="majorEastAsia" w:eastAsiaTheme="majorEastAsia"/>
          <w:b/>
          <w:bCs/>
        </w:rPr>
        <w:t>国内研究现状</w:t>
      </w:r>
    </w:p>
    <w:p>
      <w:pPr>
        <w:rPr>
          <w:rFonts w:hint="eastAsia" w:asciiTheme="majorEastAsia" w:hAnsiTheme="majorEastAsia" w:eastAsiaTheme="majorEastAsia"/>
          <w:b/>
          <w:bCs/>
        </w:rPr>
      </w:pP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由于历史原因，我国的风险管理发展晚于国外，在1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第三章Z集团MES软件开发的风险管理</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年公司决定建设W信息化平台，以期实现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rPr>
        <w:t>W软件项目简介</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3.2.1</w:t>
      </w:r>
      <w:r>
        <w:rPr>
          <w:rFonts w:hint="eastAsia" w:asciiTheme="majorEastAsia" w:hAnsiTheme="majorEastAsia" w:eastAsiaTheme="majorEastAsia"/>
          <w:b/>
          <w:bCs/>
        </w:rPr>
        <w:t>W项目简介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SAAS公司的一体化软件系统，系统使用过程中，遇到诸多问题。例如：服务器宕机必须联系该公司售后重新启动服务器、公司员工个人信息掌握在该公司、租赁费用高昂且得不到应有的技术支持、软件功能与实际需求差别大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Web工程师2</w:t>
      </w:r>
      <w:r>
        <w:rPr>
          <w:rFonts w:asciiTheme="majorEastAsia" w:hAnsiTheme="majorEastAsia" w:eastAsiaTheme="majorEastAsia"/>
        </w:rPr>
        <w:t>5</w:t>
      </w:r>
      <w:r>
        <w:rPr>
          <w:rFonts w:hint="eastAsia" w:asciiTheme="majorEastAsia" w:hAnsiTheme="majorEastAsia" w:eastAsiaTheme="majorEastAsia"/>
        </w:rPr>
        <w:t>人，Android端开发工程师和IOS端开发工程师各5人，前端Html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一体化平台，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登录网站进行三级安全培训和日常培训，节约了管理人员批阅试卷的所浪费的人力成本，公司所有员工都可以登录平台查询公司制度和应急预案，与在公司档案室查阅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 xml:space="preserve">3.2.2 </w:t>
      </w:r>
      <w:r>
        <w:rPr>
          <w:rFonts w:hint="eastAsia" w:asciiTheme="majorEastAsia" w:hAnsiTheme="majorEastAsia" w:eastAsiaTheme="majorEastAsia"/>
          <w:b/>
          <w:bCs/>
        </w:rPr>
        <w:t>W软件项目范围</w:t>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 xml:space="preserve">3.2.3 </w:t>
      </w:r>
      <w:r>
        <w:rPr>
          <w:rFonts w:hint="eastAsia" w:asciiTheme="majorEastAsia" w:hAnsiTheme="majorEastAsia" w:eastAsiaTheme="majorEastAsia"/>
          <w:b/>
          <w:bCs/>
        </w:rPr>
        <w:t>W软件项目难点</w:t>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1．软件项目风险</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第四章基于STAR模型的风险应对</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第五章化工企业安全管理一体化平台关键风险规避与对策</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第六章总结与展望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asciiTheme="majorEastAsia" w:hAnsiTheme="majorEastAsia" w:eastAsiaTheme="majorEastAsia"/>
        </w:rPr>
        <w:t>[1] Group S. CHAOS: Charting the Seas of Information Technology.  1995.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519B2"/>
    <w:multiLevelType w:val="singleLevel"/>
    <w:tmpl w:val="013519B2"/>
    <w:lvl w:ilvl="0" w:tentative="0">
      <w:start w:val="1"/>
      <w:numFmt w:val="decimal"/>
      <w:suff w:val="nothing"/>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FFA"/>
    <w:rsid w:val="00261719"/>
    <w:rsid w:val="002726A2"/>
    <w:rsid w:val="00282C5F"/>
    <w:rsid w:val="002849BC"/>
    <w:rsid w:val="00287049"/>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6BB3"/>
    <w:rsid w:val="00881E5A"/>
    <w:rsid w:val="008B61C4"/>
    <w:rsid w:val="008C6E01"/>
    <w:rsid w:val="008D00A8"/>
    <w:rsid w:val="008D2096"/>
    <w:rsid w:val="008E7800"/>
    <w:rsid w:val="008F5963"/>
    <w:rsid w:val="008F701C"/>
    <w:rsid w:val="00920A14"/>
    <w:rsid w:val="009219E4"/>
    <w:rsid w:val="00927B80"/>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572D"/>
    <w:rsid w:val="00AD1B06"/>
    <w:rsid w:val="00B00B1B"/>
    <w:rsid w:val="00B01653"/>
    <w:rsid w:val="00B05930"/>
    <w:rsid w:val="00B14765"/>
    <w:rsid w:val="00B32AA3"/>
    <w:rsid w:val="00B3605E"/>
    <w:rsid w:val="00B43F1A"/>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75918"/>
    <w:rsid w:val="00C949F3"/>
    <w:rsid w:val="00CB5E13"/>
    <w:rsid w:val="00CC3344"/>
    <w:rsid w:val="00CC42E2"/>
    <w:rsid w:val="00CD321C"/>
    <w:rsid w:val="00CD3D23"/>
    <w:rsid w:val="00CF179E"/>
    <w:rsid w:val="00D12411"/>
    <w:rsid w:val="00D256CF"/>
    <w:rsid w:val="00D4539E"/>
    <w:rsid w:val="00D631B1"/>
    <w:rsid w:val="00D64817"/>
    <w:rsid w:val="00D64B17"/>
    <w:rsid w:val="00D75BC5"/>
    <w:rsid w:val="00D94DEB"/>
    <w:rsid w:val="00DC31DD"/>
    <w:rsid w:val="00DC6B8A"/>
    <w:rsid w:val="00DE5CA4"/>
    <w:rsid w:val="00DE6C61"/>
    <w:rsid w:val="00DF1BC7"/>
    <w:rsid w:val="00E04C0C"/>
    <w:rsid w:val="00E06423"/>
    <w:rsid w:val="00E137AD"/>
    <w:rsid w:val="00E1718D"/>
    <w:rsid w:val="00E26BA9"/>
    <w:rsid w:val="00E32B5A"/>
    <w:rsid w:val="00E42498"/>
    <w:rsid w:val="00E4343C"/>
    <w:rsid w:val="00E4644E"/>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7AF5"/>
    <w:rsid w:val="00FC5CB4"/>
    <w:rsid w:val="00FD401D"/>
    <w:rsid w:val="00FE11C5"/>
    <w:rsid w:val="00FF42D6"/>
    <w:rsid w:val="01611351"/>
    <w:rsid w:val="02845B74"/>
    <w:rsid w:val="11AF49CC"/>
    <w:rsid w:val="2CAE4862"/>
    <w:rsid w:val="373B7263"/>
    <w:rsid w:val="39A57698"/>
    <w:rsid w:val="3C6719DF"/>
    <w:rsid w:val="411776ED"/>
    <w:rsid w:val="437A5668"/>
    <w:rsid w:val="45750ACD"/>
    <w:rsid w:val="55374A91"/>
    <w:rsid w:val="59980642"/>
    <w:rsid w:val="5AC77ADA"/>
    <w:rsid w:val="5C606395"/>
    <w:rsid w:val="5CD34C8A"/>
    <w:rsid w:val="614E65F1"/>
    <w:rsid w:val="64A96A58"/>
    <w:rsid w:val="75C43404"/>
    <w:rsid w:val="7CF6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620</Words>
  <Characters>3539</Characters>
  <Lines>29</Lines>
  <Paragraphs>8</Paragraphs>
  <TotalTime>5</TotalTime>
  <ScaleCrop>false</ScaleCrop>
  <LinksUpToDate>false</LinksUpToDate>
  <CharactersWithSpaces>4151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朱军</cp:lastModifiedBy>
  <dcterms:modified xsi:type="dcterms:W3CDTF">2022-02-14T04:58:34Z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