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8EF" w:rsidRDefault="00694DA3">
      <w:pPr>
        <w:pStyle w:val="Heading3"/>
        <w:keepNext w:val="0"/>
        <w:keepLines w:val="0"/>
        <w:spacing w:before="280"/>
        <w:rPr>
          <w:b/>
          <w:color w:val="000000"/>
          <w:sz w:val="26"/>
          <w:szCs w:val="26"/>
        </w:rPr>
      </w:pPr>
      <w:bookmarkStart w:id="0" w:name="_bq8dfbtaom30" w:colFirst="0" w:colLast="0"/>
      <w:bookmarkEnd w:id="0"/>
      <w:r>
        <w:rPr>
          <w:b/>
          <w:color w:val="000000"/>
          <w:sz w:val="26"/>
          <w:szCs w:val="26"/>
        </w:rPr>
        <w:t>5 Proven Strategies to Market &amp; Promote Your Online Casino</w:t>
      </w:r>
    </w:p>
    <w:p w:rsidR="00D538EF" w:rsidRDefault="00694DA3">
      <w:pPr>
        <w:pStyle w:val="Heading3"/>
        <w:keepNext w:val="0"/>
        <w:keepLines w:val="0"/>
        <w:spacing w:before="280"/>
        <w:rPr>
          <w:b/>
          <w:color w:val="000000"/>
          <w:sz w:val="26"/>
          <w:szCs w:val="26"/>
        </w:rPr>
      </w:pPr>
      <w:bookmarkStart w:id="1" w:name="_yewdg3gc2n3r" w:colFirst="0" w:colLast="0"/>
      <w:bookmarkEnd w:id="1"/>
      <w:r>
        <w:rPr>
          <w:b/>
          <w:noProof/>
          <w:color w:val="000000"/>
          <w:sz w:val="26"/>
          <w:szCs w:val="26"/>
        </w:rPr>
        <w:drawing>
          <wp:inline distT="0" distB="0" distL="0" distR="0">
            <wp:extent cx="5943600" cy="2971800"/>
            <wp:effectExtent l="19050" t="0" r="0" b="0"/>
            <wp:docPr id="1" name="Picture 0" descr="5 Strategies to Market &amp; Promote Your Online Cas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trategies to Market &amp; Promote Your Online Casino.png"/>
                    <pic:cNvPicPr/>
                  </pic:nvPicPr>
                  <pic:blipFill>
                    <a:blip r:embed="rId4" cstate="print"/>
                    <a:stretch>
                      <a:fillRect/>
                    </a:stretch>
                  </pic:blipFill>
                  <pic:spPr>
                    <a:xfrm>
                      <a:off x="0" y="0"/>
                      <a:ext cx="5943600" cy="2971800"/>
                    </a:xfrm>
                    <a:prstGeom prst="rect">
                      <a:avLst/>
                    </a:prstGeom>
                  </pic:spPr>
                </pic:pic>
              </a:graphicData>
            </a:graphic>
          </wp:inline>
        </w:drawing>
      </w:r>
    </w:p>
    <w:p w:rsidR="00D538EF" w:rsidRDefault="00694DA3">
      <w:pPr>
        <w:pStyle w:val="Heading3"/>
        <w:keepNext w:val="0"/>
        <w:keepLines w:val="0"/>
        <w:spacing w:before="280"/>
        <w:rPr>
          <w:b/>
          <w:color w:val="000000"/>
          <w:sz w:val="26"/>
          <w:szCs w:val="26"/>
        </w:rPr>
      </w:pPr>
      <w:bookmarkStart w:id="2" w:name="_udpovv7e1woj" w:colFirst="0" w:colLast="0"/>
      <w:bookmarkEnd w:id="2"/>
      <w:r>
        <w:rPr>
          <w:b/>
          <w:color w:val="000000"/>
          <w:sz w:val="26"/>
          <w:szCs w:val="26"/>
        </w:rPr>
        <w:t>What are the Benefits of Having an Online Casino?</w:t>
      </w:r>
    </w:p>
    <w:p w:rsidR="00D538EF" w:rsidRDefault="00D538EF">
      <w:pPr>
        <w:pStyle w:val="normal0"/>
        <w:spacing w:before="240" w:after="240"/>
      </w:pPr>
    </w:p>
    <w:p w:rsidR="00D538EF" w:rsidRDefault="00694DA3">
      <w:pPr>
        <w:pStyle w:val="normal0"/>
        <w:spacing w:before="240" w:after="240"/>
      </w:pPr>
      <w:r>
        <w:t>Online casinos have become increasingly popular in recent years, as they offer numerous advantages for players that can’t be matched by traditional land-based casinos. From the convenience of being able to play from home to the sheer variety of games available, online casinos have a lot to offer.</w:t>
      </w:r>
    </w:p>
    <w:p w:rsidR="00D538EF" w:rsidRDefault="00694DA3">
      <w:pPr>
        <w:pStyle w:val="normal0"/>
        <w:spacing w:before="240" w:after="240"/>
      </w:pPr>
      <w:r>
        <w:t>Online gambling provides players with a wide range of games that are available at any time and from anywhere. Players can also benefit from improved bonus offers and rewards compared to traditional land-based casinos, as well as more accessible customer support services. Additionally, online casinos typically offer better security measures than brick and mortar casinos, making it safer for players to make deposits and withdrawals.</w:t>
      </w:r>
    </w:p>
    <w:p w:rsidR="00D538EF" w:rsidRDefault="00D538EF">
      <w:pPr>
        <w:pStyle w:val="normal0"/>
        <w:spacing w:before="240" w:after="240"/>
      </w:pPr>
    </w:p>
    <w:p w:rsidR="00D538EF" w:rsidRDefault="00694DA3">
      <w:pPr>
        <w:pStyle w:val="Heading3"/>
        <w:keepNext w:val="0"/>
        <w:keepLines w:val="0"/>
        <w:spacing w:before="280"/>
        <w:rPr>
          <w:b/>
          <w:color w:val="000000"/>
          <w:sz w:val="26"/>
          <w:szCs w:val="26"/>
        </w:rPr>
      </w:pPr>
      <w:bookmarkStart w:id="3" w:name="_xbmcmrz8ntw0" w:colFirst="0" w:colLast="0"/>
      <w:bookmarkEnd w:id="3"/>
      <w:r>
        <w:rPr>
          <w:b/>
          <w:color w:val="000000"/>
          <w:sz w:val="26"/>
          <w:szCs w:val="26"/>
        </w:rPr>
        <w:t>1. Harnessing the Power of Social Media to Reach Your Target Audience</w:t>
      </w:r>
    </w:p>
    <w:p w:rsidR="00D538EF" w:rsidRDefault="00694DA3">
      <w:pPr>
        <w:pStyle w:val="normal0"/>
        <w:spacing w:before="240" w:after="240"/>
      </w:pPr>
      <w:r>
        <w:t xml:space="preserve">Social media is one of the most powerful tools for businesses to reach their target audience. Platforms like </w:t>
      </w:r>
      <w:proofErr w:type="spellStart"/>
      <w:r>
        <w:t>Facebook</w:t>
      </w:r>
      <w:proofErr w:type="spellEnd"/>
      <w:r>
        <w:t xml:space="preserve">, </w:t>
      </w:r>
      <w:proofErr w:type="spellStart"/>
      <w:r>
        <w:t>Instagram</w:t>
      </w:r>
      <w:proofErr w:type="spellEnd"/>
      <w:r>
        <w:t>, and YouTube offer a range of advertising options that can be used to target specific demographics, interests, and locations.</w:t>
      </w:r>
    </w:p>
    <w:p w:rsidR="00D538EF" w:rsidRDefault="00694DA3">
      <w:pPr>
        <w:pStyle w:val="normal0"/>
        <w:spacing w:before="240" w:after="240"/>
      </w:pPr>
      <w:r>
        <w:t xml:space="preserve">The use of social media marketing has grown exponentially in recent years and businesses can take advantage of this trend to ensure that they are reaching the right people with their </w:t>
      </w:r>
      <w:r>
        <w:lastRenderedPageBreak/>
        <w:t xml:space="preserve">message. With more than 3 billion active users across different platforms, it is essential for companies to leverage the power of social media marketing to increase brand awareness, engage customers, and drive conversions. Social media can be used as the best </w:t>
      </w:r>
      <w:hyperlink r:id="rId5">
        <w:r>
          <w:rPr>
            <w:color w:val="1155CC"/>
            <w:u w:val="single"/>
          </w:rPr>
          <w:t>marketing platform for online casinos</w:t>
        </w:r>
      </w:hyperlink>
      <w:r>
        <w:t>.</w:t>
      </w:r>
    </w:p>
    <w:p w:rsidR="00D538EF" w:rsidRDefault="00D538EF">
      <w:pPr>
        <w:pStyle w:val="normal0"/>
        <w:spacing w:before="240" w:after="240"/>
      </w:pPr>
    </w:p>
    <w:p w:rsidR="00D538EF" w:rsidRDefault="00694DA3">
      <w:pPr>
        <w:pStyle w:val="Heading3"/>
        <w:keepNext w:val="0"/>
        <w:keepLines w:val="0"/>
        <w:spacing w:before="280"/>
        <w:rPr>
          <w:b/>
          <w:color w:val="000000"/>
          <w:sz w:val="26"/>
          <w:szCs w:val="26"/>
        </w:rPr>
      </w:pPr>
      <w:bookmarkStart w:id="4" w:name="_8ud7j1ng9pac" w:colFirst="0" w:colLast="0"/>
      <w:bookmarkEnd w:id="4"/>
      <w:r>
        <w:rPr>
          <w:b/>
          <w:color w:val="000000"/>
          <w:sz w:val="26"/>
          <w:szCs w:val="26"/>
        </w:rPr>
        <w:t>2. Leveraging SEO &amp; Pay-Per-Click Advertising to Draw Traffic &amp; Customers</w:t>
      </w:r>
    </w:p>
    <w:p w:rsidR="00D538EF" w:rsidRDefault="00D538EF">
      <w:pPr>
        <w:pStyle w:val="normal0"/>
        <w:spacing w:before="240" w:after="240"/>
      </w:pPr>
    </w:p>
    <w:p w:rsidR="00D538EF" w:rsidRDefault="00694DA3">
      <w:pPr>
        <w:pStyle w:val="normal0"/>
        <w:spacing w:before="240" w:after="240"/>
      </w:pPr>
      <w:r>
        <w:t>As a business, leveraging SEO and pay-per-click (PPC) advertising can be an effective way to draw traffic and customers to your website. By optimizing content for search engines and setting up campaigns with Google Ads or Bing Ads, you can increase awareness of your product or service and reach potential customers who are actively searching for what you have to offer.</w:t>
      </w:r>
    </w:p>
    <w:p w:rsidR="00D538EF" w:rsidRDefault="00694DA3">
      <w:pPr>
        <w:pStyle w:val="normal0"/>
        <w:spacing w:before="240" w:after="240"/>
      </w:pPr>
      <w:r>
        <w:t>SEO optimization involves using keyword research tools to identify the most relevant terms for your business and using them in content throughout your website. Through PPC advertising, you can target those same keywords through search engine results pages (SERPs) or other websites using Google Ads or Bing Ads. In addition, by creating targeted campaigns with specific goals in mind, such as increasing conversions or driving traffic to a landing page, businesses can track the success of their efforts more easily.</w:t>
      </w:r>
    </w:p>
    <w:p w:rsidR="00D538EF" w:rsidRDefault="00D538EF">
      <w:pPr>
        <w:pStyle w:val="normal0"/>
        <w:spacing w:before="240" w:after="240"/>
      </w:pPr>
    </w:p>
    <w:p w:rsidR="00D538EF" w:rsidRDefault="00694DA3">
      <w:pPr>
        <w:pStyle w:val="Heading3"/>
        <w:keepNext w:val="0"/>
        <w:keepLines w:val="0"/>
        <w:spacing w:before="280"/>
        <w:rPr>
          <w:b/>
          <w:color w:val="000000"/>
          <w:sz w:val="26"/>
          <w:szCs w:val="26"/>
        </w:rPr>
      </w:pPr>
      <w:bookmarkStart w:id="5" w:name="_koq3xram0od8" w:colFirst="0" w:colLast="0"/>
      <w:bookmarkEnd w:id="5"/>
      <w:r>
        <w:rPr>
          <w:b/>
          <w:color w:val="000000"/>
          <w:sz w:val="26"/>
          <w:szCs w:val="26"/>
        </w:rPr>
        <w:t>3. Offering Attractive Bonuses &amp; Promotions to Increase Player Engagement</w:t>
      </w:r>
    </w:p>
    <w:p w:rsidR="00D538EF" w:rsidRDefault="00D538EF">
      <w:pPr>
        <w:pStyle w:val="normal0"/>
        <w:spacing w:before="240" w:after="240"/>
      </w:pPr>
    </w:p>
    <w:p w:rsidR="00D538EF" w:rsidRDefault="00694DA3">
      <w:pPr>
        <w:pStyle w:val="normal0"/>
        <w:spacing w:before="240" w:after="240"/>
      </w:pPr>
      <w:r>
        <w:t>Attractive bonuses and promotions are an essential part of any successful online gaming business. Offering attractive bonuses and promotions to players can help increase player engagement, retention, and loyalty.</w:t>
      </w:r>
    </w:p>
    <w:p w:rsidR="00D538EF" w:rsidRDefault="00694DA3">
      <w:pPr>
        <w:pStyle w:val="normal0"/>
        <w:spacing w:before="240" w:after="240"/>
      </w:pPr>
      <w:r>
        <w:t>By offering bonus offers that are tailored to the individual needs of the players, businesses can create an incentive for them to stay engaged with their products or services. Loyalty bonus programs are a great way to reward customers for their loyalty and encourage them to continue playing on your platform.</w:t>
      </w:r>
    </w:p>
    <w:p w:rsidR="00D538EF" w:rsidRDefault="00694DA3">
      <w:pPr>
        <w:pStyle w:val="normal0"/>
        <w:spacing w:before="240" w:after="240"/>
      </w:pPr>
      <w:r>
        <w:t>Businesses should also consider offering unique bonus offers that will stand out from the competition. This could include exclusive rewards, discounts, or special events that will make your players feel valued and appreciated. By offering attractive bonuses and promotions, you can create a loyal customer base that will keep coming back for more.</w:t>
      </w:r>
    </w:p>
    <w:p w:rsidR="00D538EF" w:rsidRDefault="00D538EF">
      <w:pPr>
        <w:pStyle w:val="normal0"/>
        <w:spacing w:before="240" w:after="240"/>
      </w:pPr>
    </w:p>
    <w:p w:rsidR="00D538EF" w:rsidRDefault="00694DA3">
      <w:pPr>
        <w:pStyle w:val="Heading3"/>
        <w:keepNext w:val="0"/>
        <w:keepLines w:val="0"/>
        <w:spacing w:before="280"/>
        <w:rPr>
          <w:b/>
          <w:color w:val="000000"/>
          <w:sz w:val="26"/>
          <w:szCs w:val="26"/>
        </w:rPr>
      </w:pPr>
      <w:bookmarkStart w:id="6" w:name="_1xh0vs4jbm8c" w:colFirst="0" w:colLast="0"/>
      <w:bookmarkEnd w:id="6"/>
      <w:r>
        <w:rPr>
          <w:b/>
          <w:color w:val="000000"/>
          <w:sz w:val="26"/>
          <w:szCs w:val="26"/>
        </w:rPr>
        <w:t>4. Creating Content that Educates &amp; Entertains Players while Generating Leads</w:t>
      </w:r>
    </w:p>
    <w:p w:rsidR="00D538EF" w:rsidRDefault="00D538EF">
      <w:pPr>
        <w:pStyle w:val="normal0"/>
        <w:spacing w:before="240" w:after="240"/>
      </w:pPr>
    </w:p>
    <w:p w:rsidR="00D538EF" w:rsidRDefault="00694DA3">
      <w:pPr>
        <w:pStyle w:val="normal0"/>
        <w:spacing w:before="240" w:after="240"/>
      </w:pPr>
      <w:r>
        <w:t>Content marketing is a powerful tool for businesses to engage with their target audience and generate leads. When it comes to creating content that educates and entertains players while generating leads, the key is to create content that resonates with them.</w:t>
      </w:r>
    </w:p>
    <w:p w:rsidR="00D538EF" w:rsidRDefault="00694DA3">
      <w:pPr>
        <w:pStyle w:val="normal0"/>
        <w:spacing w:before="240" w:after="240"/>
      </w:pPr>
      <w:r>
        <w:t xml:space="preserve">This could include blog posts, video tutorials, </w:t>
      </w:r>
      <w:proofErr w:type="spellStart"/>
      <w:r>
        <w:t>infographics</w:t>
      </w:r>
      <w:proofErr w:type="spellEnd"/>
      <w:r>
        <w:t>, case studies and other types of content related to their interests. By creating content that not only educates but also entertains players, businesses can build trust and loyalty among them. This in turn helps generate more leads for the business. Content marketing strategies should be tailored according to the needs of the target audience in order to maximize its effectiveness.</w:t>
      </w:r>
    </w:p>
    <w:p w:rsidR="00D538EF" w:rsidRDefault="00D538EF">
      <w:pPr>
        <w:pStyle w:val="normal0"/>
        <w:spacing w:before="240" w:after="240"/>
      </w:pPr>
    </w:p>
    <w:p w:rsidR="00D538EF" w:rsidRDefault="00694DA3">
      <w:pPr>
        <w:pStyle w:val="Heading3"/>
        <w:keepNext w:val="0"/>
        <w:keepLines w:val="0"/>
        <w:spacing w:before="280"/>
        <w:rPr>
          <w:b/>
          <w:color w:val="000000"/>
          <w:sz w:val="26"/>
          <w:szCs w:val="26"/>
        </w:rPr>
      </w:pPr>
      <w:bookmarkStart w:id="7" w:name="_wt684tsxsbw1" w:colFirst="0" w:colLast="0"/>
      <w:bookmarkEnd w:id="7"/>
      <w:r>
        <w:rPr>
          <w:b/>
          <w:color w:val="000000"/>
          <w:sz w:val="26"/>
          <w:szCs w:val="26"/>
        </w:rPr>
        <w:t xml:space="preserve">5. Utilizing Affiliate Marketing </w:t>
      </w:r>
    </w:p>
    <w:p w:rsidR="00D538EF" w:rsidRDefault="00D538EF">
      <w:pPr>
        <w:pStyle w:val="normal0"/>
      </w:pPr>
    </w:p>
    <w:p w:rsidR="00D538EF" w:rsidRDefault="00694DA3">
      <w:pPr>
        <w:pStyle w:val="normal0"/>
        <w:spacing w:before="240" w:after="240"/>
      </w:pPr>
      <w:r>
        <w:t>Affiliate marketing is a powerful tool for the gaming industry. It allows companies to leverage the power of referral marketing, allowing them to reach new customers and increase their profits. By utilizing affiliate marketing, gaming companies can track referrals from affiliates and reward them for successful conversions. This helps build relationships with affiliates and encourages them to promote their products more effectively.</w:t>
      </w:r>
    </w:p>
    <w:p w:rsidR="00D538EF" w:rsidRDefault="00694DA3">
      <w:pPr>
        <w:pStyle w:val="normal0"/>
        <w:spacing w:before="240" w:after="240"/>
      </w:pPr>
      <w:r>
        <w:t>Affiliate marketing can also be used by online casinos as a way to generate additional revenue streams. By partnering with affiliates, online casinos can benefit from increased traffic and more conversions, resulting in higher profits for both parties involved. Affiliates are also able to earn commissions on successful referrals, making it a win-win situation for everyone involved in the process.</w:t>
      </w:r>
      <w:r w:rsidR="009B1CA0">
        <w:br/>
      </w:r>
      <w:r w:rsidR="009B1CA0">
        <w:br/>
      </w:r>
    </w:p>
    <w:p w:rsidR="009B1CA0" w:rsidRDefault="009B1CA0">
      <w:pPr>
        <w:pStyle w:val="normal0"/>
        <w:spacing w:before="240" w:after="240"/>
      </w:pPr>
      <w:proofErr w:type="spellStart"/>
      <w:r w:rsidRPr="009B1CA0">
        <w:t>OptiKPI</w:t>
      </w:r>
      <w:proofErr w:type="spellEnd"/>
      <w:r w:rsidRPr="009B1CA0">
        <w:t xml:space="preserve"> is by far the best multichannel communication platform for </w:t>
      </w:r>
      <w:proofErr w:type="spellStart"/>
      <w:r w:rsidRPr="009B1CA0">
        <w:t>iGames</w:t>
      </w:r>
      <w:proofErr w:type="spellEnd"/>
      <w:r w:rsidRPr="009B1CA0">
        <w:t xml:space="preserve"> in the market. Use </w:t>
      </w:r>
      <w:proofErr w:type="spellStart"/>
      <w:r w:rsidRPr="009B1CA0">
        <w:t>OptiKPI</w:t>
      </w:r>
      <w:proofErr w:type="spellEnd"/>
      <w:r w:rsidRPr="009B1CA0">
        <w:t xml:space="preserve"> as your multi-channel platform. </w:t>
      </w:r>
      <w:proofErr w:type="spellStart"/>
      <w:r w:rsidRPr="009B1CA0">
        <w:t>OptiKPI</w:t>
      </w:r>
      <w:proofErr w:type="spellEnd"/>
      <w:r w:rsidRPr="009B1CA0">
        <w:t xml:space="preserve"> supports real-time automation that delivers personalized campaigns based on player behavior. These messages are delivered via different communication mediums according to the player's preference. Gaming operators should use a multichannel platform and the added advantage of real-time executions for increased marketing ROI. The perk of using </w:t>
      </w:r>
      <w:proofErr w:type="spellStart"/>
      <w:r w:rsidRPr="009B1CA0">
        <w:t>OptiKPI</w:t>
      </w:r>
      <w:proofErr w:type="spellEnd"/>
      <w:r w:rsidRPr="009B1CA0">
        <w:t xml:space="preserve"> is exactly that; it allows you to automate all your marketing campaigns and never worry about it in the future. </w:t>
      </w:r>
      <w:proofErr w:type="spellStart"/>
      <w:r>
        <w:t>OptiKPI</w:t>
      </w:r>
      <w:proofErr w:type="spellEnd"/>
      <w:r>
        <w:t xml:space="preserve"> is the best </w:t>
      </w:r>
      <w:hyperlink r:id="rId6" w:history="1">
        <w:r w:rsidRPr="009B1CA0">
          <w:rPr>
            <w:rStyle w:val="Hyperlink"/>
          </w:rPr>
          <w:t>casino marketing software</w:t>
        </w:r>
      </w:hyperlink>
      <w:r>
        <w:t xml:space="preserve"> in the gaming industry now. </w:t>
      </w:r>
    </w:p>
    <w:p w:rsidR="00D538EF" w:rsidRDefault="00D538EF">
      <w:pPr>
        <w:pStyle w:val="normal0"/>
      </w:pPr>
    </w:p>
    <w:sectPr w:rsidR="00D538EF" w:rsidSect="00D538E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38EF"/>
    <w:rsid w:val="00683C90"/>
    <w:rsid w:val="00694DA3"/>
    <w:rsid w:val="009B1CA0"/>
    <w:rsid w:val="00D53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90"/>
  </w:style>
  <w:style w:type="paragraph" w:styleId="Heading1">
    <w:name w:val="heading 1"/>
    <w:basedOn w:val="normal0"/>
    <w:next w:val="normal0"/>
    <w:rsid w:val="00D538EF"/>
    <w:pPr>
      <w:keepNext/>
      <w:keepLines/>
      <w:spacing w:before="400" w:after="120"/>
      <w:outlineLvl w:val="0"/>
    </w:pPr>
    <w:rPr>
      <w:sz w:val="40"/>
      <w:szCs w:val="40"/>
    </w:rPr>
  </w:style>
  <w:style w:type="paragraph" w:styleId="Heading2">
    <w:name w:val="heading 2"/>
    <w:basedOn w:val="normal0"/>
    <w:next w:val="normal0"/>
    <w:rsid w:val="00D538EF"/>
    <w:pPr>
      <w:keepNext/>
      <w:keepLines/>
      <w:spacing w:before="360" w:after="120"/>
      <w:outlineLvl w:val="1"/>
    </w:pPr>
    <w:rPr>
      <w:sz w:val="32"/>
      <w:szCs w:val="32"/>
    </w:rPr>
  </w:style>
  <w:style w:type="paragraph" w:styleId="Heading3">
    <w:name w:val="heading 3"/>
    <w:basedOn w:val="normal0"/>
    <w:next w:val="normal0"/>
    <w:rsid w:val="00D538EF"/>
    <w:pPr>
      <w:keepNext/>
      <w:keepLines/>
      <w:spacing w:before="320" w:after="80"/>
      <w:outlineLvl w:val="2"/>
    </w:pPr>
    <w:rPr>
      <w:color w:val="434343"/>
      <w:sz w:val="28"/>
      <w:szCs w:val="28"/>
    </w:rPr>
  </w:style>
  <w:style w:type="paragraph" w:styleId="Heading4">
    <w:name w:val="heading 4"/>
    <w:basedOn w:val="normal0"/>
    <w:next w:val="normal0"/>
    <w:rsid w:val="00D538EF"/>
    <w:pPr>
      <w:keepNext/>
      <w:keepLines/>
      <w:spacing w:before="280" w:after="80"/>
      <w:outlineLvl w:val="3"/>
    </w:pPr>
    <w:rPr>
      <w:color w:val="666666"/>
      <w:sz w:val="24"/>
      <w:szCs w:val="24"/>
    </w:rPr>
  </w:style>
  <w:style w:type="paragraph" w:styleId="Heading5">
    <w:name w:val="heading 5"/>
    <w:basedOn w:val="normal0"/>
    <w:next w:val="normal0"/>
    <w:rsid w:val="00D538EF"/>
    <w:pPr>
      <w:keepNext/>
      <w:keepLines/>
      <w:spacing w:before="240" w:after="80"/>
      <w:outlineLvl w:val="4"/>
    </w:pPr>
    <w:rPr>
      <w:color w:val="666666"/>
    </w:rPr>
  </w:style>
  <w:style w:type="paragraph" w:styleId="Heading6">
    <w:name w:val="heading 6"/>
    <w:basedOn w:val="normal0"/>
    <w:next w:val="normal0"/>
    <w:rsid w:val="00D538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38EF"/>
  </w:style>
  <w:style w:type="paragraph" w:styleId="Title">
    <w:name w:val="Title"/>
    <w:basedOn w:val="normal0"/>
    <w:next w:val="normal0"/>
    <w:rsid w:val="00D538EF"/>
    <w:pPr>
      <w:keepNext/>
      <w:keepLines/>
      <w:spacing w:after="60"/>
    </w:pPr>
    <w:rPr>
      <w:sz w:val="52"/>
      <w:szCs w:val="52"/>
    </w:rPr>
  </w:style>
  <w:style w:type="paragraph" w:styleId="Subtitle">
    <w:name w:val="Subtitle"/>
    <w:basedOn w:val="normal0"/>
    <w:next w:val="normal0"/>
    <w:rsid w:val="00D538E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94D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DA3"/>
    <w:rPr>
      <w:rFonts w:ascii="Tahoma" w:hAnsi="Tahoma" w:cs="Tahoma"/>
      <w:sz w:val="16"/>
      <w:szCs w:val="16"/>
    </w:rPr>
  </w:style>
  <w:style w:type="character" w:styleId="Hyperlink">
    <w:name w:val="Hyperlink"/>
    <w:basedOn w:val="DefaultParagraphFont"/>
    <w:uiPriority w:val="99"/>
    <w:unhideWhenUsed/>
    <w:rsid w:val="009B1CA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tikpi.com/multi-channel-marketing-platform-for-online-casino-and-gambling-sites" TargetMode="External"/><Relationship Id="rId5" Type="http://schemas.openxmlformats.org/officeDocument/2006/relationships/hyperlink" Target="https://www.optikpi.com/multi-channel-marketing-platform-for-online-casino-and-gambling-sit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DTPL08</cp:lastModifiedBy>
  <cp:revision>3</cp:revision>
  <dcterms:created xsi:type="dcterms:W3CDTF">2023-02-16T06:11:00Z</dcterms:created>
  <dcterms:modified xsi:type="dcterms:W3CDTF">2023-02-16T06:35:00Z</dcterms:modified>
</cp:coreProperties>
</file>