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UrbanX Technologies Private Limited ? Company Description</w:t>
      </w:r>
    </w:p>
    <w:p>
      <w:pPr>
        <w:pStyle w:val="Heading2"/>
      </w:pPr>
      <w:r>
        <w:t>Overview</w:t>
      </w:r>
    </w:p>
    <w:p>
      <w:r>
        <w:t>UrbanX Technologies Private Limited is a technology-led company incorporated to build and operate Roorq.com, a modern e-commerce platform focused on branded thrifted, surplus, and pre-loved apparel for India?s Gen-Z and campus communities. The company?s mission is to make sustainable fashion affordable, reduce textile waste, and actively combat fast-fashion overconsumption through a curated, resale-driven marketplace.</w:t>
      </w:r>
    </w:p>
    <w:p>
      <w:pPr>
        <w:pStyle w:val="Heading2"/>
      </w:pPr>
      <w:r>
        <w:t>Business Model &amp; Offering</w:t>
      </w:r>
    </w:p>
    <w:p>
      <w:r>
        <w:t>Roorq.com functions as a curated commerce platform where customers can purchase verified branded thrifted and surplus clothing through limited-time drops, collections, and thematic launches. UrbanX generates revenue through direct product sales, brand and surplus partnerships, and value-added services for suppliers (including merchandising, curation, and distribution support).</w:t>
      </w:r>
    </w:p>
    <w:p>
      <w:pPr>
        <w:pStyle w:val="Heading2"/>
      </w:pPr>
      <w:r>
        <w:t>Sustainability &amp; Impact</w:t>
      </w:r>
    </w:p>
    <w:p>
      <w:r>
        <w:t>UrbanX is built around environmental responsibility. By reselling branded surplus and pre-loved apparel, the company extends product lifecycles, reduces landfill waste, and encourages conscious consumption. The platform is positioned as a practical alternative to fast fashion, enabling youth consumers to shop responsibly without sacrificing style or affordability.</w:t>
      </w:r>
    </w:p>
    <w:p>
      <w:pPr>
        <w:pStyle w:val="Heading2"/>
      </w:pPr>
      <w:r>
        <w:t>Technology &amp; Operations</w:t>
      </w:r>
    </w:p>
    <w:p>
      <w:r>
        <w:t>The company develops proprietary systems for inventory control, order processing, drop scheduling, and last-mile delivery coordination. The operational model is optimized for rapid fulfillment and reliability, with COD/UPI-on-delivery workflows in Phase 1 to align with local payment behavior. Data insights and automation are used to refine assortment quality, demand forecasting, and customer retention.</w:t>
      </w:r>
    </w:p>
    <w:p>
      <w:pPr>
        <w:pStyle w:val="Heading2"/>
      </w:pPr>
      <w:r>
        <w:t>Target Market</w:t>
      </w:r>
    </w:p>
    <w:p>
      <w:r>
        <w:t>The initial focus is on college and university campuses, beginning with IITs, NITs, and major central universities. This demographic values affordability, authenticity, and sustainability?making it an ideal entry segment. The community-centric nature of campuses enables strong organic growth and repeat engagement.</w:t>
      </w:r>
    </w:p>
    <w:p>
      <w:pPr>
        <w:pStyle w:val="Heading2"/>
      </w:pPr>
      <w:r>
        <w:t>Competitive Advantage</w:t>
      </w:r>
    </w:p>
    <w:p>
      <w:r>
        <w:t>UrbanX differentiates itself through: (1) a sustainability-first model that directly targets fast-fashion waste, (2) access to branded surplus and thrift inventory at scale, (3) drop-based launches that create urgency and high engagement, and (4) a technology stack built for speed, reliability, and customer trust.</w:t>
      </w:r>
    </w:p>
    <w:p>
      <w:pPr>
        <w:pStyle w:val="Heading2"/>
      </w:pPr>
      <w:r>
        <w:t>Vision &amp; Growth</w:t>
      </w:r>
    </w:p>
    <w:p>
      <w:r>
        <w:t>UrbanX aims to become India?s most trusted youth-first sustainable fashion platform. Future phases include nationwide expansion, introduction of digital payment integrations, advanced analytics for vendors, and mobile apps for customers and logistics partners. The long-term vision is to build a circular fashion ecosystem that is both scalable and impact-driven.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